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D363E" w14:textId="07C80A2F" w:rsidR="00B708D3" w:rsidRPr="00B708D3" w:rsidRDefault="00B708D3" w:rsidP="00B708D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r w:rsidRPr="00B708D3">
        <w:rPr>
          <w:position w:val="-8"/>
          <w:sz w:val="120"/>
        </w:rPr>
        <w:t>C</w:t>
      </w:r>
    </w:p>
    <w:p w14:paraId="693D2DB8" w14:textId="3A2FA32B" w:rsidR="00A45253" w:rsidRDefault="00B708D3" w:rsidP="00FF7209">
      <w:r>
        <w:t>omo se recordará, el aumento del mal llamado salario mínimo fue del 6%. Ahora se acaba de saber que los sueldos de los funcionarios públicos serán ajustados el 4,5%. Seguramente los economistas tendrán argumentos para justificar esta diferencia que a nosotros nos parece inadecuada.</w:t>
      </w:r>
    </w:p>
    <w:p w14:paraId="50938515" w14:textId="52465D5D" w:rsidR="00B708D3" w:rsidRDefault="001D1E9C" w:rsidP="00FF7209">
      <w:r>
        <w:t>La problemática de los empleados del Estado es muy compleja. En primer lugar, enfrentamos la idea de que los trabajadores son vinculados en virtud de las influencias de los políticos, a quienes se ha entregado la respectiva institución para que gobiernen sobre ella. Semejante distribución ha permitido la contratación de incompetentes, con grave daño para la función pública.</w:t>
      </w:r>
    </w:p>
    <w:p w14:paraId="7078ABCC" w14:textId="618842A3" w:rsidR="001D1E9C" w:rsidRDefault="001D1E9C" w:rsidP="00FF7209">
      <w:r>
        <w:t xml:space="preserve">En segundo lugar, las condiciones de los sitios de trabajo de muchas instituciones no son adecuadas. Varias no son objeto de mantenimiento, de manera que se ven sucias y </w:t>
      </w:r>
      <w:r w:rsidR="00D53214">
        <w:t>llenas de desperfectos. En muchos casos las cosas no están pensadas para atender debidamente al público.</w:t>
      </w:r>
    </w:p>
    <w:p w14:paraId="43714566" w14:textId="22AEE97B" w:rsidR="00D53214" w:rsidRDefault="00D53214" w:rsidP="00FF7209">
      <w:r>
        <w:t xml:space="preserve">En tercer lugar, muchos jefes son el resultado de designaciones políticas, razón por la cual, aunque los hay inteligentes, </w:t>
      </w:r>
      <w:r w:rsidR="006B2B2E">
        <w:t>varios</w:t>
      </w:r>
      <w:r>
        <w:t xml:space="preserve"> no conocen en concreto el oficio que hay que hacer. En tales condiciones mal pueden dirigir a los demás.</w:t>
      </w:r>
    </w:p>
    <w:p w14:paraId="2B3FD553" w14:textId="441AE781" w:rsidR="006B2B2E" w:rsidRDefault="006B2B2E" w:rsidP="00FF7209">
      <w:r>
        <w:t xml:space="preserve">La alta dirección de varias instituciones está más preocupada de los intereses de sus partidos o grupos políticos, que de las necesidades de la Nación. </w:t>
      </w:r>
      <w:r w:rsidR="00BD5DC6">
        <w:t>Hay una gran diferencia entre sus discursos y la realidad de sus ejecutorias.</w:t>
      </w:r>
    </w:p>
    <w:p w14:paraId="573027F0" w14:textId="4B5E1596" w:rsidR="00C27B7A" w:rsidRDefault="00C27B7A" w:rsidP="00FF7209">
      <w:r>
        <w:t>El buen trabajo de algunos se opaca por el mal trabajo de otros. Ni la carrera administrativa sirve, porque no se practica o porque termina inmovilizando personas de bajo rendimiento.</w:t>
      </w:r>
    </w:p>
    <w:p w14:paraId="4D60FF2A" w14:textId="4E491FAE" w:rsidR="0016548B" w:rsidRDefault="00E94A1F" w:rsidP="00FF7209">
      <w:r>
        <w:t xml:space="preserve">Durante varios años se ha tratado a los funcionarios públicos como ahora, es decir, con aumentos menores. Esto hace que en la realidad la capacidad adquisitiva de los funcionarios disminuya. Así las </w:t>
      </w:r>
      <w:r w:rsidR="0016548B">
        <w:t>cosas,</w:t>
      </w:r>
      <w:r>
        <w:t xml:space="preserve"> florecen prácticas inaceptables como trabajar en otras cosas dentro de los horarios públicos. También </w:t>
      </w:r>
      <w:r w:rsidR="0016548B">
        <w:t>provoca que algunos pidan plata por los trámites que tienen a su cargo. Se puede comprar la velocidad o el archivo de una actuación.</w:t>
      </w:r>
    </w:p>
    <w:p w14:paraId="66512A6E" w14:textId="4013965E" w:rsidR="004C5381" w:rsidRDefault="004C5381" w:rsidP="00FF7209">
      <w:bookmarkStart w:id="0" w:name="_GoBack"/>
      <w:r>
        <w:t xml:space="preserve">Supuestamente las </w:t>
      </w:r>
      <w:r w:rsidR="008438BC">
        <w:t>plantas</w:t>
      </w:r>
      <w:r>
        <w:t xml:space="preserve"> están congeladas. Por ello siguen existiendo muchas nóminas paralelas, algunas de las cuales permiten designar personas sin trámite alguno</w:t>
      </w:r>
      <w:bookmarkEnd w:id="0"/>
      <w:r>
        <w:t>. En ocasiones así se paga mejor.</w:t>
      </w:r>
    </w:p>
    <w:p w14:paraId="736EF8B3" w14:textId="7A6C676A" w:rsidR="00E94A1F" w:rsidRDefault="0016548B" w:rsidP="00FF7209">
      <w:r>
        <w:t>Este caldo de cultivo explica por qué hay centrales obreras que exponen agresivamente argumentos. El personal menos calificado está en una</w:t>
      </w:r>
      <w:r w:rsidR="00CB4295">
        <w:t>s</w:t>
      </w:r>
      <w:r>
        <w:t xml:space="preserve"> condiciones muy distintas del personal directivo, que gana más y en ocasiones tributa menos, además de gozar de tratos especiales como disponer de un automóvil.</w:t>
      </w:r>
    </w:p>
    <w:p w14:paraId="386AF601" w14:textId="0DD4C7DD" w:rsidR="00CB4295" w:rsidRDefault="004C5381" w:rsidP="00FF7209">
      <w:r>
        <w:t>El clima organizacional tiene efectos directos en las actividades económicas de cada ente, como puede advertirse en los informes financieros, si se leen con cuidado.</w:t>
      </w:r>
      <w:r w:rsidR="009067B6">
        <w:t xml:space="preserve"> Pagar mal es perder mucho.</w:t>
      </w:r>
    </w:p>
    <w:p w14:paraId="37042E4C" w14:textId="1DE44BDB" w:rsidR="009067B6" w:rsidRPr="009067B6" w:rsidRDefault="009067B6" w:rsidP="009067B6">
      <w:pPr>
        <w:jc w:val="right"/>
        <w:rPr>
          <w:i/>
        </w:rPr>
      </w:pPr>
      <w:r w:rsidRPr="009067B6">
        <w:rPr>
          <w:i/>
        </w:rPr>
        <w:t>Hernando Bermúdez Gómez</w:t>
      </w:r>
    </w:p>
    <w:sectPr w:rsidR="009067B6" w:rsidRPr="009067B6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FD58D" w14:textId="77777777" w:rsidR="00F51FDE" w:rsidRDefault="00F51FDE" w:rsidP="00EE7812">
      <w:pPr>
        <w:spacing w:after="0" w:line="240" w:lineRule="auto"/>
      </w:pPr>
      <w:r>
        <w:separator/>
      </w:r>
    </w:p>
  </w:endnote>
  <w:endnote w:type="continuationSeparator" w:id="0">
    <w:p w14:paraId="21144867" w14:textId="77777777" w:rsidR="00F51FDE" w:rsidRDefault="00F51FD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5D8DD" w14:textId="77777777" w:rsidR="00F51FDE" w:rsidRDefault="00F51FDE" w:rsidP="00EE7812">
      <w:pPr>
        <w:spacing w:after="0" w:line="240" w:lineRule="auto"/>
      </w:pPr>
      <w:r>
        <w:separator/>
      </w:r>
    </w:p>
  </w:footnote>
  <w:footnote w:type="continuationSeparator" w:id="0">
    <w:p w14:paraId="16E7875A" w14:textId="77777777" w:rsidR="00F51FDE" w:rsidRDefault="00F51FD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r>
      <w:t>Computationis</w:t>
    </w:r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390CC447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025A3B">
      <w:t>3</w:t>
    </w:r>
    <w:r w:rsidR="00B5049C">
      <w:t>6</w:t>
    </w:r>
    <w:r w:rsidR="00FF7209">
      <w:t>9</w:t>
    </w:r>
    <w:r w:rsidR="00BA1897">
      <w:t>,</w:t>
    </w:r>
    <w:r w:rsidR="00704BAE">
      <w:t xml:space="preserve"> </w:t>
    </w:r>
    <w:r w:rsidR="00FF7209">
      <w:t>3</w:t>
    </w:r>
    <w:r w:rsidR="00BD34E8">
      <w:t xml:space="preserve"> de </w:t>
    </w:r>
    <w:r w:rsidR="00FF7209">
      <w:t>junio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F51FD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21"/>
  </w:num>
  <w:num w:numId="7">
    <w:abstractNumId w:val="7"/>
  </w:num>
  <w:num w:numId="8">
    <w:abstractNumId w:val="20"/>
  </w:num>
  <w:num w:numId="9">
    <w:abstractNumId w:val="22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9"/>
  </w:num>
  <w:num w:numId="15">
    <w:abstractNumId w:val="6"/>
  </w:num>
  <w:num w:numId="16">
    <w:abstractNumId w:val="4"/>
  </w:num>
  <w:num w:numId="17">
    <w:abstractNumId w:val="9"/>
  </w:num>
  <w:num w:numId="18">
    <w:abstractNumId w:val="18"/>
  </w:num>
  <w:num w:numId="19">
    <w:abstractNumId w:val="14"/>
  </w:num>
  <w:num w:numId="20">
    <w:abstractNumId w:val="5"/>
  </w:num>
  <w:num w:numId="21">
    <w:abstractNumId w:val="15"/>
  </w:num>
  <w:num w:numId="22">
    <w:abstractNumId w:val="16"/>
  </w:num>
  <w:num w:numId="2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34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286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69A"/>
    <w:rsid w:val="00016709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6E7F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C7D"/>
    <w:rsid w:val="00025D08"/>
    <w:rsid w:val="00025FC2"/>
    <w:rsid w:val="00026035"/>
    <w:rsid w:val="00026151"/>
    <w:rsid w:val="000261A3"/>
    <w:rsid w:val="000261E6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7D9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CD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BC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96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AB5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4D"/>
    <w:rsid w:val="000D2C67"/>
    <w:rsid w:val="000D2C6E"/>
    <w:rsid w:val="000D2E7E"/>
    <w:rsid w:val="000D2FA5"/>
    <w:rsid w:val="000D3147"/>
    <w:rsid w:val="000D31FC"/>
    <w:rsid w:val="000D327D"/>
    <w:rsid w:val="000D3408"/>
    <w:rsid w:val="000D348E"/>
    <w:rsid w:val="000D3529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4E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63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29B"/>
    <w:rsid w:val="001153F4"/>
    <w:rsid w:val="001154D5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C5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2D"/>
    <w:rsid w:val="00125679"/>
    <w:rsid w:val="00125686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DD"/>
    <w:rsid w:val="00126D74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867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60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A7FD3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C7B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68D"/>
    <w:rsid w:val="002126C6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4A4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FC0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8B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3A8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202"/>
    <w:rsid w:val="0024625C"/>
    <w:rsid w:val="0024635E"/>
    <w:rsid w:val="002463B4"/>
    <w:rsid w:val="00246599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3F"/>
    <w:rsid w:val="00257EB0"/>
    <w:rsid w:val="00257F04"/>
    <w:rsid w:val="00257F4B"/>
    <w:rsid w:val="00260099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D44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0E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4"/>
    <w:rsid w:val="00282157"/>
    <w:rsid w:val="002821B9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41E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225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4FC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36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537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4F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D09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94E"/>
    <w:rsid w:val="002F6A58"/>
    <w:rsid w:val="002F6ABD"/>
    <w:rsid w:val="002F6AC1"/>
    <w:rsid w:val="002F6BBF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D70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2E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D1"/>
    <w:rsid w:val="00401BEA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8F"/>
    <w:rsid w:val="004148CE"/>
    <w:rsid w:val="00414952"/>
    <w:rsid w:val="004149AC"/>
    <w:rsid w:val="00414AC7"/>
    <w:rsid w:val="00414BE7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705F"/>
    <w:rsid w:val="0042707E"/>
    <w:rsid w:val="004270A3"/>
    <w:rsid w:val="004270C3"/>
    <w:rsid w:val="00427135"/>
    <w:rsid w:val="004271EB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1C8"/>
    <w:rsid w:val="0044226B"/>
    <w:rsid w:val="00442362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437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93"/>
    <w:rsid w:val="00466D19"/>
    <w:rsid w:val="00466D7F"/>
    <w:rsid w:val="00466E3A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A6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5037"/>
    <w:rsid w:val="004751FB"/>
    <w:rsid w:val="004751FE"/>
    <w:rsid w:val="0047521A"/>
    <w:rsid w:val="00475253"/>
    <w:rsid w:val="00475347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5F17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CB1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47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58B"/>
    <w:rsid w:val="0051168F"/>
    <w:rsid w:val="005116B6"/>
    <w:rsid w:val="005117CF"/>
    <w:rsid w:val="00511905"/>
    <w:rsid w:val="00511929"/>
    <w:rsid w:val="005119A7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DF"/>
    <w:rsid w:val="00512702"/>
    <w:rsid w:val="00512A54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8A1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16"/>
    <w:rsid w:val="00554D91"/>
    <w:rsid w:val="00554E0B"/>
    <w:rsid w:val="00554E36"/>
    <w:rsid w:val="00554E40"/>
    <w:rsid w:val="00554FB7"/>
    <w:rsid w:val="0055500B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2FAF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16"/>
    <w:rsid w:val="005C0B36"/>
    <w:rsid w:val="005C0BDB"/>
    <w:rsid w:val="005C0BE5"/>
    <w:rsid w:val="005C0CB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51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16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12B"/>
    <w:rsid w:val="005F61A4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3EE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A4"/>
    <w:rsid w:val="00622D1F"/>
    <w:rsid w:val="00622DB5"/>
    <w:rsid w:val="00622F13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25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9A7"/>
    <w:rsid w:val="006839F1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93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255"/>
    <w:rsid w:val="006A52E3"/>
    <w:rsid w:val="006A52EE"/>
    <w:rsid w:val="006A5499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307"/>
    <w:rsid w:val="006C34D5"/>
    <w:rsid w:val="006C34E0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D5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4E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B13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BDE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41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52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614"/>
    <w:rsid w:val="00770656"/>
    <w:rsid w:val="0077067A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98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0F38"/>
    <w:rsid w:val="007A10F2"/>
    <w:rsid w:val="007A1142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8B8"/>
    <w:rsid w:val="007C0B6B"/>
    <w:rsid w:val="007C0BE1"/>
    <w:rsid w:val="007C0C82"/>
    <w:rsid w:val="007C0CDB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27F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3F68"/>
    <w:rsid w:val="0080402C"/>
    <w:rsid w:val="008041EC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63"/>
    <w:rsid w:val="00804C96"/>
    <w:rsid w:val="00804CB1"/>
    <w:rsid w:val="00804CCE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2B"/>
    <w:rsid w:val="0082783B"/>
    <w:rsid w:val="0082799C"/>
    <w:rsid w:val="008279D7"/>
    <w:rsid w:val="00827AB6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6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8B"/>
    <w:rsid w:val="00877DAF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333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2C5"/>
    <w:rsid w:val="008A532B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07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CCA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B7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8E"/>
    <w:rsid w:val="00992DB8"/>
    <w:rsid w:val="00992E86"/>
    <w:rsid w:val="00992F05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C90"/>
    <w:rsid w:val="009D6CCC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F5"/>
    <w:rsid w:val="009E28AB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BE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45"/>
    <w:rsid w:val="00A23CF7"/>
    <w:rsid w:val="00A23D4F"/>
    <w:rsid w:val="00A23ED2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7E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27FE4"/>
    <w:rsid w:val="00A3014E"/>
    <w:rsid w:val="00A30186"/>
    <w:rsid w:val="00A302C0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6"/>
    <w:rsid w:val="00A317F3"/>
    <w:rsid w:val="00A31859"/>
    <w:rsid w:val="00A31874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FF7"/>
    <w:rsid w:val="00A3503C"/>
    <w:rsid w:val="00A35117"/>
    <w:rsid w:val="00A351B4"/>
    <w:rsid w:val="00A351C2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EFC"/>
    <w:rsid w:val="00A60FBB"/>
    <w:rsid w:val="00A610FA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C0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27D"/>
    <w:rsid w:val="00AE74B8"/>
    <w:rsid w:val="00AE7648"/>
    <w:rsid w:val="00AE764C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7DA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72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97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504B"/>
    <w:rsid w:val="00B050A3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021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23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9F7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0FAE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A6"/>
    <w:rsid w:val="00B55EEC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4E"/>
    <w:rsid w:val="00B56DF9"/>
    <w:rsid w:val="00B56DFE"/>
    <w:rsid w:val="00B57022"/>
    <w:rsid w:val="00B5708A"/>
    <w:rsid w:val="00B5708C"/>
    <w:rsid w:val="00B571BE"/>
    <w:rsid w:val="00B5751A"/>
    <w:rsid w:val="00B57566"/>
    <w:rsid w:val="00B575BD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851"/>
    <w:rsid w:val="00B61929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64"/>
    <w:rsid w:val="00B95479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4087"/>
    <w:rsid w:val="00BB421B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2F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798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241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8F2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BFA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C6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3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C49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3D0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2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A92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9F7"/>
    <w:rsid w:val="00CD7A0C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8B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1B4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8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D4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AB2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46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1A0"/>
    <w:rsid w:val="00DC520C"/>
    <w:rsid w:val="00DC539E"/>
    <w:rsid w:val="00DC5416"/>
    <w:rsid w:val="00DC54A3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1C4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09F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B3"/>
    <w:rsid w:val="00E1228B"/>
    <w:rsid w:val="00E123E5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A0"/>
    <w:rsid w:val="00E1290A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1F"/>
    <w:rsid w:val="00E13496"/>
    <w:rsid w:val="00E13617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B1F"/>
    <w:rsid w:val="00E20B40"/>
    <w:rsid w:val="00E20B6F"/>
    <w:rsid w:val="00E20C89"/>
    <w:rsid w:val="00E20D42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7A1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C0"/>
    <w:rsid w:val="00E42857"/>
    <w:rsid w:val="00E42BFF"/>
    <w:rsid w:val="00E42CCB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C4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3DB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59F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AB1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7B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752"/>
    <w:rsid w:val="00EB4771"/>
    <w:rsid w:val="00EB4894"/>
    <w:rsid w:val="00EB4939"/>
    <w:rsid w:val="00EB4A6F"/>
    <w:rsid w:val="00EB4AC5"/>
    <w:rsid w:val="00EB4B9C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8CE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488"/>
    <w:rsid w:val="00F334DB"/>
    <w:rsid w:val="00F33540"/>
    <w:rsid w:val="00F336C5"/>
    <w:rsid w:val="00F33859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1FDE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502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D3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B3D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D2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77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33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963"/>
    <w:rsid w:val="00FF09A8"/>
    <w:rsid w:val="00FF09B2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F0EB5-5271-47E6-A4E9-C8994081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2738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2019-05-29T23:04:00Z</dcterms:created>
  <dcterms:modified xsi:type="dcterms:W3CDTF">2019-05-29T23:04:00Z</dcterms:modified>
</cp:coreProperties>
</file>