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A7" w:rsidRPr="00DB01A7" w:rsidRDefault="00DB01A7" w:rsidP="00DB01A7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2"/>
        </w:rPr>
      </w:pPr>
      <w:r w:rsidRPr="00DB01A7">
        <w:rPr>
          <w:rFonts w:cs="Calibri"/>
          <w:position w:val="-8"/>
          <w:sz w:val="122"/>
        </w:rPr>
        <w:t>A</w:t>
      </w:r>
    </w:p>
    <w:p w:rsidR="00C111E5" w:rsidRDefault="00BB6F5E" w:rsidP="00BB6F5E">
      <w:r>
        <w:t xml:space="preserve">lgunos hinchas de </w:t>
      </w:r>
      <w:r w:rsidR="002F0E75">
        <w:t>IASB son tan furibundos que piensan que las no</w:t>
      </w:r>
      <w:r w:rsidR="00DB01A7">
        <w:t>r</w:t>
      </w:r>
      <w:r w:rsidR="002F0E75">
        <w:t xml:space="preserve">mas que se expidan con base en la </w:t>
      </w:r>
      <w:hyperlink r:id="rId9" w:history="1">
        <w:r w:rsidR="002F0E75" w:rsidRPr="00DB01A7">
          <w:rPr>
            <w:rStyle w:val="Hyperlink"/>
          </w:rPr>
          <w:t>Ley 1314 de 2009</w:t>
        </w:r>
      </w:hyperlink>
      <w:r w:rsidR="002F0E75">
        <w:t xml:space="preserve"> podrán adoptar normas internacionales que contradigan la citada Ley 1314 u otras normas integrantes del ordenamiento naci</w:t>
      </w:r>
      <w:r w:rsidR="007A6DDA">
        <w:t>o</w:t>
      </w:r>
      <w:r w:rsidR="002F0E75">
        <w:t>nal.</w:t>
      </w:r>
      <w:r w:rsidR="00DC0C55">
        <w:t xml:space="preserve"> Sus pasiones los hacen equivocarse.</w:t>
      </w:r>
    </w:p>
    <w:p w:rsidR="002F0E75" w:rsidRDefault="00361F57" w:rsidP="00BB6F5E">
      <w:r>
        <w:t xml:space="preserve">En primer lugar cualquier norma jurídica colombiana, de cualquier tipo y nivel, debe respetar la </w:t>
      </w:r>
      <w:r w:rsidR="00BA12BA">
        <w:t>Constitución</w:t>
      </w:r>
      <w:r>
        <w:t xml:space="preserve"> Nacional. Así las cosas y a título de ejemplo, no podrá expedirse ninguna norma internacional </w:t>
      </w:r>
      <w:r w:rsidR="009019BB">
        <w:t xml:space="preserve">en materia de contabilidad, información financiera o aseguramiento de información </w:t>
      </w:r>
      <w:r>
        <w:t xml:space="preserve">que implique desconocimiento de los principios de </w:t>
      </w:r>
      <w:r w:rsidR="00241349" w:rsidRPr="00241349">
        <w:t>equidad, reciprocidad y conveniencia nacional,</w:t>
      </w:r>
      <w:r w:rsidR="00241349">
        <w:t xml:space="preserve"> que son criterios constitucionales </w:t>
      </w:r>
      <w:r w:rsidR="00977C20">
        <w:t xml:space="preserve">(artículo 226), </w:t>
      </w:r>
      <w:r w:rsidR="00241349">
        <w:t>reproducidos por la Ley 1314 de 2009 en su artículo 1°.</w:t>
      </w:r>
    </w:p>
    <w:p w:rsidR="00C93E65" w:rsidRDefault="00C93E65" w:rsidP="00C93E65">
      <w:r>
        <w:t xml:space="preserve">En segundo lugar las normas que se expidieren con base en la Ley 1314 de 2009 deberán ser </w:t>
      </w:r>
      <w:r w:rsidR="00AE6E63">
        <w:t>eficaces o apropiada</w:t>
      </w:r>
      <w:r>
        <w:t>s</w:t>
      </w:r>
      <w:r w:rsidR="00AE6E63">
        <w:t xml:space="preserve"> </w:t>
      </w:r>
      <w:r>
        <w:t>para los entes en Colombia,</w:t>
      </w:r>
      <w:r w:rsidR="00AE6E63">
        <w:t xml:space="preserve"> como claramente señala el numeral 3° del artículo 8° de la citada ley.</w:t>
      </w:r>
    </w:p>
    <w:p w:rsidR="00CD0F0A" w:rsidRDefault="0037348A" w:rsidP="00A26DA4">
      <w:r>
        <w:t>En tercer lugar las normas debe</w:t>
      </w:r>
      <w:r w:rsidR="00CD0F0A">
        <w:t>rán</w:t>
      </w:r>
      <w:r>
        <w:t xml:space="preserve"> ser </w:t>
      </w:r>
      <w:r w:rsidR="00A26DA4">
        <w:t xml:space="preserve">razonables y acordes con </w:t>
      </w:r>
      <w:r w:rsidR="00A26DA4">
        <w:t>las diferencias entre los entes económicos, en razón a su</w:t>
      </w:r>
      <w:r w:rsidR="00A26DA4">
        <w:t xml:space="preserve"> </w:t>
      </w:r>
      <w:r w:rsidR="00A26DA4">
        <w:t>tamaño, f</w:t>
      </w:r>
      <w:r w:rsidR="002D3C4E">
        <w:t>o</w:t>
      </w:r>
      <w:r w:rsidR="00A26DA4">
        <w:t>rma de organización jurídica, el sector a</w:t>
      </w:r>
      <w:r w:rsidR="002D3C4E">
        <w:t>l</w:t>
      </w:r>
      <w:r w:rsidR="00A26DA4">
        <w:t xml:space="preserve"> que pertenecen, su número de</w:t>
      </w:r>
      <w:r w:rsidR="00A26DA4">
        <w:t xml:space="preserve"> </w:t>
      </w:r>
      <w:r w:rsidR="00A26DA4">
        <w:t>empleados y el interés público involucrado en su actividad</w:t>
      </w:r>
      <w:r w:rsidR="00CD0F0A">
        <w:t xml:space="preserve">, como lo exige el numeral 4° </w:t>
      </w:r>
      <w:r w:rsidR="00356F74">
        <w:t xml:space="preserve"> del artículo 8° </w:t>
      </w:r>
      <w:r w:rsidR="00CD0F0A">
        <w:t>de la mencion</w:t>
      </w:r>
      <w:r w:rsidR="00356F74">
        <w:t>a</w:t>
      </w:r>
      <w:r w:rsidR="00CD0F0A">
        <w:t xml:space="preserve">da ley. </w:t>
      </w:r>
    </w:p>
    <w:p w:rsidR="00B97070" w:rsidRDefault="00B97070" w:rsidP="00B97070">
      <w:r>
        <w:t xml:space="preserve">En </w:t>
      </w:r>
      <w:r w:rsidR="002D3C4E">
        <w:t>cuarto</w:t>
      </w:r>
      <w:r>
        <w:t xml:space="preserve"> lugar tales normas deberán constituir un </w:t>
      </w:r>
      <w:r w:rsidR="00BA12BA">
        <w:t>sistema</w:t>
      </w:r>
      <w:r>
        <w:t xml:space="preserve"> único, homogéneo y comparable </w:t>
      </w:r>
      <w:r>
        <w:t>de alta calidad,</w:t>
      </w:r>
      <w:r>
        <w:t xml:space="preserve"> </w:t>
      </w:r>
      <w:r>
        <w:t xml:space="preserve">comprensible y </w:t>
      </w:r>
      <w:r>
        <w:lastRenderedPageBreak/>
        <w:t>de forzosa observancia,</w:t>
      </w:r>
      <w:r w:rsidR="00F12B99">
        <w:t xml:space="preserve"> como lo exige el artículo 1° de la misma Ley.</w:t>
      </w:r>
    </w:p>
    <w:p w:rsidR="00F12B99" w:rsidRDefault="00F12B99" w:rsidP="00F12B99">
      <w:r>
        <w:t xml:space="preserve">En </w:t>
      </w:r>
      <w:r w:rsidR="002D3C4E">
        <w:t>quinto</w:t>
      </w:r>
      <w:r>
        <w:t xml:space="preserve"> lugar, la aplicación de las normas debe</w:t>
      </w:r>
      <w:r w:rsidR="00CB6C04">
        <w:t>rá</w:t>
      </w:r>
      <w:r>
        <w:t xml:space="preserve"> satisfacer las cualidades</w:t>
      </w:r>
      <w:r w:rsidR="0036087F">
        <w:t xml:space="preserve"> asign</w:t>
      </w:r>
      <w:r w:rsidR="00B34BED">
        <w:t>a</w:t>
      </w:r>
      <w:r w:rsidR="0036087F">
        <w:t>das a la inf</w:t>
      </w:r>
      <w:r w:rsidR="002D3C4E">
        <w:t>o</w:t>
      </w:r>
      <w:r w:rsidR="0036087F">
        <w:t xml:space="preserve">rmación financiera colombiana, información que deberá ser </w:t>
      </w:r>
      <w:r>
        <w:t>comprensible</w:t>
      </w:r>
      <w:r w:rsidR="0036087F">
        <w:t xml:space="preserve">, </w:t>
      </w:r>
      <w:r>
        <w:t>transparente y comparable, pertinente y confiable, útil para la toma de decisiones</w:t>
      </w:r>
      <w:r w:rsidR="0036087F">
        <w:t xml:space="preserve"> </w:t>
      </w:r>
      <w:r>
        <w:t>económicas por parte del Estado</w:t>
      </w:r>
      <w:r w:rsidR="00E35B19">
        <w:t>,</w:t>
      </w:r>
      <w:r>
        <w:t xml:space="preserve"> los propietarios</w:t>
      </w:r>
      <w:r w:rsidR="00E35B19">
        <w:t>,</w:t>
      </w:r>
      <w:r>
        <w:t xml:space="preserve"> funcionarios y empleados de las</w:t>
      </w:r>
      <w:r w:rsidR="0036087F">
        <w:t xml:space="preserve"> </w:t>
      </w:r>
      <w:r>
        <w:t>empresas, los inversionistas actuales o potenciales y otras partes interesadas.</w:t>
      </w:r>
    </w:p>
    <w:p w:rsidR="00E35B19" w:rsidRDefault="00E35B19" w:rsidP="00E35B19">
      <w:r>
        <w:t>En sexto lugar tanto las normas como la información que s</w:t>
      </w:r>
      <w:r w:rsidR="00340C2A">
        <w:t>e produzca al aplicarlas deberá</w:t>
      </w:r>
      <w:r>
        <w:t xml:space="preserve">n </w:t>
      </w:r>
      <w:r>
        <w:t>mejorar la productividad</w:t>
      </w:r>
      <w:r w:rsidR="00340C2A">
        <w:t xml:space="preserve">, </w:t>
      </w:r>
      <w:r>
        <w:t>la competitividad y el desarrollo armónico de la actividad</w:t>
      </w:r>
      <w:r w:rsidR="00340C2A">
        <w:t xml:space="preserve"> </w:t>
      </w:r>
      <w:r>
        <w:t>empresarial de las personas naturales y jurídicas</w:t>
      </w:r>
      <w:r w:rsidR="008B631B">
        <w:t xml:space="preserve">, </w:t>
      </w:r>
      <w:r>
        <w:t xml:space="preserve"> nacionales o extranjeras</w:t>
      </w:r>
      <w:r w:rsidR="00340C2A">
        <w:t xml:space="preserve"> (artículo 1°, ídem)</w:t>
      </w:r>
      <w:r>
        <w:t>.</w:t>
      </w:r>
    </w:p>
    <w:p w:rsidR="00340C2A" w:rsidRDefault="007000EA" w:rsidP="00E35B19">
      <w:r>
        <w:t xml:space="preserve">Todas </w:t>
      </w:r>
      <w:r w:rsidR="00340C2A">
        <w:t>estas cosas deberían haber sido juzgadas por el Consejo Técnico de la Contaduría Pública antes de proponer la adopción de las normas internacionales para los grupos 1 y 2 conformados por él. Si lo hizo</w:t>
      </w:r>
      <w:r w:rsidR="008B631B">
        <w:t>,</w:t>
      </w:r>
      <w:r w:rsidR="00340C2A">
        <w:t xml:space="preserve"> no dio a conocer sus análisis. Más parece que resolvió acudir a la vía fácil de </w:t>
      </w:r>
      <w:r w:rsidR="00795B08">
        <w:t>sol</w:t>
      </w:r>
      <w:r>
        <w:t>i</w:t>
      </w:r>
      <w:r w:rsidR="00795B08">
        <w:t>citar la expresión de inco</w:t>
      </w:r>
      <w:r w:rsidR="005F7D2B">
        <w:t>n</w:t>
      </w:r>
      <w:r w:rsidR="00795B08">
        <w:t>formidades u oposiciones, tal vez buscando ahorrarse el estudio y pretendiendo sostener que la carencia de objeciones por parte del público son argumentos suficientes para</w:t>
      </w:r>
      <w:r w:rsidR="005F7D2B">
        <w:t xml:space="preserve"> sostener la viabilidad de acoge</w:t>
      </w:r>
      <w:r w:rsidR="00795B08">
        <w:t>r las normas internacionales.</w:t>
      </w:r>
    </w:p>
    <w:p w:rsidR="007000EA" w:rsidRDefault="007000EA" w:rsidP="00E35B19">
      <w:r>
        <w:t xml:space="preserve">En fin: sólo el que sabe </w:t>
      </w:r>
      <w:proofErr w:type="spellStart"/>
      <w:r>
        <w:t>sabe</w:t>
      </w:r>
      <w:proofErr w:type="spellEnd"/>
      <w:r>
        <w:t xml:space="preserve"> que sabe y solo el que sabe </w:t>
      </w:r>
      <w:proofErr w:type="spellStart"/>
      <w:r>
        <w:t>sabe</w:t>
      </w:r>
      <w:proofErr w:type="spellEnd"/>
      <w:r>
        <w:t xml:space="preserve"> </w:t>
      </w:r>
      <w:r w:rsidR="00066A49">
        <w:t>quién</w:t>
      </w:r>
      <w:r>
        <w:t xml:space="preserve"> no sabe.</w:t>
      </w:r>
      <w:bookmarkStart w:id="0" w:name="_GoBack"/>
      <w:bookmarkEnd w:id="0"/>
    </w:p>
    <w:p w:rsidR="007000EA" w:rsidRPr="007000EA" w:rsidRDefault="007000EA" w:rsidP="007000EA">
      <w:pPr>
        <w:jc w:val="right"/>
        <w:rPr>
          <w:i/>
        </w:rPr>
      </w:pPr>
      <w:r w:rsidRPr="007000EA">
        <w:rPr>
          <w:i/>
        </w:rPr>
        <w:t>Hernando Bermúdez Gómez</w:t>
      </w:r>
    </w:p>
    <w:sectPr w:rsidR="007000EA" w:rsidRPr="007000EA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543" w:rsidRDefault="00111543" w:rsidP="00EE7812">
      <w:pPr>
        <w:spacing w:after="0" w:line="240" w:lineRule="auto"/>
      </w:pPr>
      <w:r>
        <w:separator/>
      </w:r>
    </w:p>
  </w:endnote>
  <w:endnote w:type="continuationSeparator" w:id="0">
    <w:p w:rsidR="00111543" w:rsidRDefault="0011154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543" w:rsidRDefault="00111543" w:rsidP="00EE7812">
      <w:pPr>
        <w:spacing w:after="0" w:line="240" w:lineRule="auto"/>
      </w:pPr>
      <w:r>
        <w:separator/>
      </w:r>
    </w:p>
  </w:footnote>
  <w:footnote w:type="continuationSeparator" w:id="0">
    <w:p w:rsidR="00111543" w:rsidRDefault="0011154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BB6F5E">
      <w:t>40</w:t>
    </w:r>
    <w:r w:rsidR="009D09BB">
      <w:t xml:space="preserve">, </w:t>
    </w:r>
    <w:r w:rsidR="00900996">
      <w:t>noviembre</w:t>
    </w:r>
    <w:r w:rsidR="00F70A1E">
      <w:t xml:space="preserve"> </w:t>
    </w:r>
    <w:r w:rsidR="00722ACA">
      <w:t>21</w:t>
    </w:r>
    <w:r w:rsidR="0005771D">
      <w:t xml:space="preserve"> </w:t>
    </w:r>
    <w:r w:rsidR="0080786C">
      <w:t>de 2011</w:t>
    </w:r>
  </w:p>
  <w:p w:rsidR="0046164F" w:rsidRDefault="0011154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3AF1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046"/>
    <w:rsid w:val="00051534"/>
    <w:rsid w:val="00051FAD"/>
    <w:rsid w:val="000522F8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58A"/>
    <w:rsid w:val="000A65D8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2BB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E83"/>
    <w:rsid w:val="000E532F"/>
    <w:rsid w:val="000E5A9B"/>
    <w:rsid w:val="000E6B6A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C6613"/>
    <w:rsid w:val="001D0798"/>
    <w:rsid w:val="001D09A6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53C"/>
    <w:rsid w:val="00243B15"/>
    <w:rsid w:val="00244AD4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8A"/>
    <w:rsid w:val="003734BF"/>
    <w:rsid w:val="00373B0B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A45"/>
    <w:rsid w:val="00467486"/>
    <w:rsid w:val="004703A2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985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080E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56AB"/>
    <w:rsid w:val="005A6877"/>
    <w:rsid w:val="005A6D23"/>
    <w:rsid w:val="005A6E1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93F"/>
    <w:rsid w:val="005C6D21"/>
    <w:rsid w:val="005C6F44"/>
    <w:rsid w:val="005C7139"/>
    <w:rsid w:val="005C7E7C"/>
    <w:rsid w:val="005D03D1"/>
    <w:rsid w:val="005D0C2E"/>
    <w:rsid w:val="005D0F96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3F5"/>
    <w:rsid w:val="00604456"/>
    <w:rsid w:val="0060497D"/>
    <w:rsid w:val="006049E2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FFD"/>
    <w:rsid w:val="00702112"/>
    <w:rsid w:val="00702316"/>
    <w:rsid w:val="00702DDC"/>
    <w:rsid w:val="00703446"/>
    <w:rsid w:val="007034BF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3A0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3FC9"/>
    <w:rsid w:val="007952A7"/>
    <w:rsid w:val="007955EC"/>
    <w:rsid w:val="00795882"/>
    <w:rsid w:val="00795B08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52A"/>
    <w:rsid w:val="00882723"/>
    <w:rsid w:val="0088278B"/>
    <w:rsid w:val="00883F92"/>
    <w:rsid w:val="00884465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89"/>
    <w:rsid w:val="0093560F"/>
    <w:rsid w:val="0093640E"/>
    <w:rsid w:val="009366ED"/>
    <w:rsid w:val="00936B6A"/>
    <w:rsid w:val="0093722A"/>
    <w:rsid w:val="009372D5"/>
    <w:rsid w:val="009379A2"/>
    <w:rsid w:val="009402C0"/>
    <w:rsid w:val="009410D3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2B"/>
    <w:rsid w:val="009A0BA4"/>
    <w:rsid w:val="009A0FBA"/>
    <w:rsid w:val="009A1703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33B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9F7A2C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38E"/>
    <w:rsid w:val="00A3068F"/>
    <w:rsid w:val="00A317F3"/>
    <w:rsid w:val="00A32208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4BED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6F5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FF6"/>
    <w:rsid w:val="00BE1095"/>
    <w:rsid w:val="00BE1B15"/>
    <w:rsid w:val="00BE1B8D"/>
    <w:rsid w:val="00BE1ED5"/>
    <w:rsid w:val="00BE21D0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3C1"/>
    <w:rsid w:val="00C306B0"/>
    <w:rsid w:val="00C3168D"/>
    <w:rsid w:val="00C318E6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0FC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7F4"/>
    <w:rsid w:val="00D219F7"/>
    <w:rsid w:val="00D21EFD"/>
    <w:rsid w:val="00D223CA"/>
    <w:rsid w:val="00D22917"/>
    <w:rsid w:val="00D2479E"/>
    <w:rsid w:val="00D24C38"/>
    <w:rsid w:val="00D256F0"/>
    <w:rsid w:val="00D26176"/>
    <w:rsid w:val="00D26908"/>
    <w:rsid w:val="00D26D52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1A7"/>
    <w:rsid w:val="00DB05B7"/>
    <w:rsid w:val="00DB0806"/>
    <w:rsid w:val="00DB0B33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61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47"/>
    <w:rsid w:val="00E03C84"/>
    <w:rsid w:val="00E03E60"/>
    <w:rsid w:val="00E04315"/>
    <w:rsid w:val="00E0434E"/>
    <w:rsid w:val="00E04B52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36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B90"/>
    <w:rsid w:val="00F71CCC"/>
    <w:rsid w:val="00F72127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037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28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3CE4A-A664-417B-AE6B-9BC6ADE9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454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7</cp:revision>
  <cp:lastPrinted>2011-08-23T16:28:00Z</cp:lastPrinted>
  <dcterms:created xsi:type="dcterms:W3CDTF">2011-11-17T22:43:00Z</dcterms:created>
  <dcterms:modified xsi:type="dcterms:W3CDTF">2011-11-17T23:42:00Z</dcterms:modified>
</cp:coreProperties>
</file>