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F90D" w14:textId="469FDE4A" w:rsidR="004F7613" w:rsidRPr="004F7613" w:rsidRDefault="004F7613" w:rsidP="004F7613">
      <w:pPr>
        <w:keepNext/>
        <w:framePr w:dropCap="drop" w:lines="3" w:wrap="around" w:vAnchor="text" w:hAnchor="text"/>
        <w:spacing w:after="0" w:line="926" w:lineRule="exact"/>
        <w:textAlignment w:val="baseline"/>
        <w:rPr>
          <w:position w:val="-8"/>
          <w:sz w:val="123"/>
        </w:rPr>
      </w:pPr>
      <w:r w:rsidRPr="004F7613">
        <w:rPr>
          <w:position w:val="-8"/>
          <w:sz w:val="123"/>
        </w:rPr>
        <w:t>T</w:t>
      </w:r>
    </w:p>
    <w:p w14:paraId="0CD01F07" w14:textId="31F0120E" w:rsidR="00CE5508" w:rsidRDefault="004F7613" w:rsidP="004F7613">
      <w:r>
        <w:t xml:space="preserve">odas las profesiones pueden desempeñarse individual o colectivamente. Ninguna de estas modalidades asegura </w:t>
      </w:r>
      <w:r w:rsidR="000A265E">
        <w:t>los mejores logros, porque esto depende de las competencias de las personas. Las personas físicas pueden llegar a ser propietarias de grandes empresas de servicios profesionales, así ello nos parezca ilusorio.</w:t>
      </w:r>
    </w:p>
    <w:p w14:paraId="61F169D1" w14:textId="0C6DE480" w:rsidR="000A265E" w:rsidRDefault="000A265E" w:rsidP="004F7613">
      <w:r>
        <w:t>Si los contadores no hacen empresa, sus actividades pueden ser importantes, pero también serán pequeñas y con mayor probabilidad desaparecerán a la jubilación o muerte de su principal.</w:t>
      </w:r>
    </w:p>
    <w:p w14:paraId="6EE3CAA7" w14:textId="70DB34A2" w:rsidR="00967FCC" w:rsidRDefault="00967FCC" w:rsidP="004F7613">
      <w:r>
        <w:t xml:space="preserve">El ejercicio colectivo generalmente empresarial, tiene vocación de mayor supervivencia y crecimiento. </w:t>
      </w:r>
      <w:r w:rsidR="00F634DA">
        <w:t>En este caso también l</w:t>
      </w:r>
      <w:r>
        <w:t>a calidad de sus trabajos depende de la competencia de su personal. Pueden tener muchos recursos de infraestructura y gran capital, pero tratándose de profesiones liberales lo más importante es el ingenio en el que se origina la creatividad</w:t>
      </w:r>
      <w:r w:rsidR="007E6D0D">
        <w:t>.</w:t>
      </w:r>
    </w:p>
    <w:p w14:paraId="55C73FE0" w14:textId="7FB78B34" w:rsidR="007E6D0D" w:rsidRDefault="007E6D0D" w:rsidP="004F7613">
      <w:bookmarkStart w:id="0" w:name="_GoBack"/>
      <w:r>
        <w:t>Muchas empresas de contadores no evolucionan porque sus principales no lo hacen</w:t>
      </w:r>
      <w:bookmarkEnd w:id="0"/>
      <w:r>
        <w:t>. Actúan como si ya hubieran hecho suficientes méritos. Como si nadie pudiera pensar mejor. Como si fueran los mejores a la hora de actuar. En verdad, los más sabios dejan pasar a los más ingeniosos.</w:t>
      </w:r>
      <w:r w:rsidR="00D1539E">
        <w:t xml:space="preserve"> En Colombia cuando los principales llegan a ser mayores quieren vender sus empresas para así conseguir una muy buena pensión. La calidad de lo que tienen no se mide en ingresos, como mal piensan muchos. Se mide considerando la competencia y el compromiso de su personal tanto </w:t>
      </w:r>
      <w:r w:rsidR="00D1539E">
        <w:t xml:space="preserve">éticamente como con cada trabajo que se asume. </w:t>
      </w:r>
    </w:p>
    <w:p w14:paraId="3F6443B9" w14:textId="1D7CE298" w:rsidR="00705C05" w:rsidRDefault="00705C05" w:rsidP="004F7613">
      <w:r>
        <w:t xml:space="preserve">La profesión en Estados Unidos de América se ha esforzado en apoyar a las pequeñas y medianas firmas. </w:t>
      </w:r>
      <w:r w:rsidRPr="00D16DC4">
        <w:t xml:space="preserve">El </w:t>
      </w:r>
      <w:r w:rsidRPr="00D16DC4">
        <w:rPr>
          <w:i/>
          <w:iCs/>
        </w:rPr>
        <w:t xml:space="preserve">célebre </w:t>
      </w:r>
      <w:hyperlink r:id="rId8" w:anchor="search-section" w:history="1">
        <w:r w:rsidR="00D16DC4" w:rsidRPr="00D16DC4">
          <w:rPr>
            <w:rStyle w:val="Hipervnculo"/>
            <w:i/>
            <w:iCs/>
          </w:rPr>
          <w:t xml:space="preserve">Management </w:t>
        </w:r>
        <w:proofErr w:type="spellStart"/>
        <w:r w:rsidR="00D16DC4" w:rsidRPr="00D16DC4">
          <w:rPr>
            <w:rStyle w:val="Hipervnculo"/>
            <w:i/>
            <w:iCs/>
          </w:rPr>
          <w:t>of</w:t>
        </w:r>
        <w:proofErr w:type="spellEnd"/>
        <w:r w:rsidR="00D16DC4" w:rsidRPr="00D16DC4">
          <w:rPr>
            <w:rStyle w:val="Hipervnculo"/>
            <w:i/>
            <w:iCs/>
          </w:rPr>
          <w:t xml:space="preserve"> </w:t>
        </w:r>
        <w:proofErr w:type="spellStart"/>
        <w:r w:rsidR="00D16DC4" w:rsidRPr="00D16DC4">
          <w:rPr>
            <w:rStyle w:val="Hipervnculo"/>
            <w:i/>
            <w:iCs/>
          </w:rPr>
          <w:t>an</w:t>
        </w:r>
        <w:proofErr w:type="spellEnd"/>
        <w:r w:rsidR="00D16DC4" w:rsidRPr="00D16DC4">
          <w:rPr>
            <w:rStyle w:val="Hipervnculo"/>
            <w:i/>
            <w:iCs/>
          </w:rPr>
          <w:t xml:space="preserve"> Accounting </w:t>
        </w:r>
        <w:proofErr w:type="spellStart"/>
        <w:r w:rsidR="00D16DC4" w:rsidRPr="00D16DC4">
          <w:rPr>
            <w:rStyle w:val="Hipervnculo"/>
            <w:i/>
            <w:iCs/>
          </w:rPr>
          <w:t>Practice</w:t>
        </w:r>
        <w:proofErr w:type="spellEnd"/>
        <w:r w:rsidR="00D16DC4" w:rsidRPr="00D16DC4">
          <w:rPr>
            <w:rStyle w:val="Hipervnculo"/>
            <w:i/>
            <w:iCs/>
          </w:rPr>
          <w:t xml:space="preserve"> </w:t>
        </w:r>
        <w:proofErr w:type="spellStart"/>
        <w:r w:rsidR="00D16DC4" w:rsidRPr="00D16DC4">
          <w:rPr>
            <w:rStyle w:val="Hipervnculo"/>
            <w:i/>
            <w:iCs/>
          </w:rPr>
          <w:t>eHandbook</w:t>
        </w:r>
        <w:proofErr w:type="spellEnd"/>
      </w:hyperlink>
      <w:r w:rsidR="00A04F83" w:rsidRPr="00A04F83">
        <w:t xml:space="preserve">” </w:t>
      </w:r>
      <w:r w:rsidR="00A04F83">
        <w:t xml:space="preserve">que </w:t>
      </w:r>
      <w:r w:rsidR="00D16DC4" w:rsidRPr="00D16DC4">
        <w:t xml:space="preserve">(…) </w:t>
      </w:r>
      <w:proofErr w:type="spellStart"/>
      <w:r w:rsidR="00D16DC4" w:rsidRPr="00D16DC4">
        <w:rPr>
          <w:i/>
          <w:iCs/>
        </w:rPr>
        <w:t>is</w:t>
      </w:r>
      <w:proofErr w:type="spellEnd"/>
      <w:r w:rsidR="00D16DC4" w:rsidRPr="00D16DC4">
        <w:rPr>
          <w:i/>
          <w:iCs/>
        </w:rPr>
        <w:t xml:space="preserve"> a </w:t>
      </w:r>
      <w:proofErr w:type="spellStart"/>
      <w:r w:rsidR="00D16DC4" w:rsidRPr="00D16DC4">
        <w:rPr>
          <w:i/>
          <w:iCs/>
        </w:rPr>
        <w:t>valuable</w:t>
      </w:r>
      <w:proofErr w:type="spellEnd"/>
      <w:r w:rsidR="00D16DC4" w:rsidRPr="00D16DC4">
        <w:rPr>
          <w:i/>
          <w:iCs/>
        </w:rPr>
        <w:t xml:space="preserve"> </w:t>
      </w:r>
      <w:proofErr w:type="spellStart"/>
      <w:r w:rsidR="00D16DC4" w:rsidRPr="00D16DC4">
        <w:rPr>
          <w:i/>
          <w:iCs/>
        </w:rPr>
        <w:t>practice</w:t>
      </w:r>
      <w:proofErr w:type="spellEnd"/>
      <w:r w:rsidR="00D16DC4" w:rsidRPr="00D16DC4">
        <w:rPr>
          <w:i/>
          <w:iCs/>
        </w:rPr>
        <w:t xml:space="preserve"> </w:t>
      </w:r>
      <w:proofErr w:type="spellStart"/>
      <w:r w:rsidR="00D16DC4" w:rsidRPr="00D16DC4">
        <w:rPr>
          <w:i/>
          <w:iCs/>
        </w:rPr>
        <w:t>management</w:t>
      </w:r>
      <w:proofErr w:type="spellEnd"/>
      <w:r w:rsidR="00D16DC4" w:rsidRPr="00D16DC4">
        <w:rPr>
          <w:i/>
          <w:iCs/>
        </w:rPr>
        <w:t xml:space="preserve"> </w:t>
      </w:r>
      <w:proofErr w:type="spellStart"/>
      <w:r w:rsidR="00D16DC4" w:rsidRPr="00D16DC4">
        <w:rPr>
          <w:i/>
          <w:iCs/>
        </w:rPr>
        <w:t>resource</w:t>
      </w:r>
      <w:proofErr w:type="spellEnd"/>
      <w:r w:rsidR="00D16DC4" w:rsidRPr="00D16DC4">
        <w:rPr>
          <w:i/>
          <w:iCs/>
        </w:rPr>
        <w:t xml:space="preserve">, </w:t>
      </w:r>
      <w:proofErr w:type="spellStart"/>
      <w:r w:rsidR="00D16DC4" w:rsidRPr="00D16DC4">
        <w:rPr>
          <w:i/>
          <w:iCs/>
        </w:rPr>
        <w:t>offering</w:t>
      </w:r>
      <w:proofErr w:type="spellEnd"/>
      <w:r w:rsidR="00D16DC4" w:rsidRPr="00D16DC4">
        <w:rPr>
          <w:i/>
          <w:iCs/>
        </w:rPr>
        <w:t xml:space="preserve"> </w:t>
      </w:r>
      <w:proofErr w:type="spellStart"/>
      <w:r w:rsidR="00D16DC4" w:rsidRPr="00D16DC4">
        <w:rPr>
          <w:i/>
          <w:iCs/>
        </w:rPr>
        <w:t>best</w:t>
      </w:r>
      <w:proofErr w:type="spellEnd"/>
      <w:r w:rsidR="00D16DC4" w:rsidRPr="00D16DC4">
        <w:rPr>
          <w:i/>
          <w:iCs/>
        </w:rPr>
        <w:t xml:space="preserve"> </w:t>
      </w:r>
      <w:proofErr w:type="spellStart"/>
      <w:r w:rsidR="00D16DC4" w:rsidRPr="00D16DC4">
        <w:rPr>
          <w:i/>
          <w:iCs/>
        </w:rPr>
        <w:t>practice</w:t>
      </w:r>
      <w:proofErr w:type="spellEnd"/>
      <w:r w:rsidR="00D16DC4" w:rsidRPr="00D16DC4">
        <w:rPr>
          <w:i/>
          <w:iCs/>
        </w:rPr>
        <w:t xml:space="preserve"> </w:t>
      </w:r>
      <w:proofErr w:type="spellStart"/>
      <w:r w:rsidR="00D16DC4" w:rsidRPr="00D16DC4">
        <w:rPr>
          <w:i/>
          <w:iCs/>
        </w:rPr>
        <w:t>advice</w:t>
      </w:r>
      <w:proofErr w:type="spellEnd"/>
      <w:r w:rsidR="00D16DC4" w:rsidRPr="00D16DC4">
        <w:rPr>
          <w:i/>
          <w:iCs/>
        </w:rPr>
        <w:t xml:space="preserve"> </w:t>
      </w:r>
      <w:proofErr w:type="spellStart"/>
      <w:r w:rsidR="00D16DC4" w:rsidRPr="00D16DC4">
        <w:rPr>
          <w:i/>
          <w:iCs/>
        </w:rPr>
        <w:t>regarding</w:t>
      </w:r>
      <w:proofErr w:type="spellEnd"/>
      <w:r w:rsidR="00D16DC4" w:rsidRPr="00D16DC4">
        <w:rPr>
          <w:i/>
          <w:iCs/>
        </w:rPr>
        <w:t xml:space="preserve"> </w:t>
      </w:r>
      <w:proofErr w:type="spellStart"/>
      <w:r w:rsidR="00D16DC4" w:rsidRPr="00D16DC4">
        <w:rPr>
          <w:i/>
          <w:iCs/>
        </w:rPr>
        <w:t>employee</w:t>
      </w:r>
      <w:proofErr w:type="spellEnd"/>
      <w:r w:rsidR="00D16DC4" w:rsidRPr="00D16DC4">
        <w:rPr>
          <w:i/>
          <w:iCs/>
        </w:rPr>
        <w:t xml:space="preserve"> </w:t>
      </w:r>
      <w:proofErr w:type="spellStart"/>
      <w:r w:rsidR="00D16DC4" w:rsidRPr="00D16DC4">
        <w:rPr>
          <w:i/>
          <w:iCs/>
        </w:rPr>
        <w:t>compensation</w:t>
      </w:r>
      <w:proofErr w:type="spellEnd"/>
      <w:r w:rsidR="00D16DC4" w:rsidRPr="00D16DC4">
        <w:rPr>
          <w:i/>
          <w:iCs/>
        </w:rPr>
        <w:t xml:space="preserve"> and </w:t>
      </w:r>
      <w:proofErr w:type="spellStart"/>
      <w:r w:rsidR="00D16DC4" w:rsidRPr="00D16DC4">
        <w:rPr>
          <w:i/>
          <w:iCs/>
        </w:rPr>
        <w:t>benefits</w:t>
      </w:r>
      <w:proofErr w:type="spellEnd"/>
      <w:r w:rsidR="00D16DC4" w:rsidRPr="00D16DC4">
        <w:rPr>
          <w:i/>
          <w:iCs/>
        </w:rPr>
        <w:t xml:space="preserve">, </w:t>
      </w:r>
      <w:proofErr w:type="spellStart"/>
      <w:r w:rsidR="00D16DC4" w:rsidRPr="00D16DC4">
        <w:rPr>
          <w:i/>
          <w:iCs/>
        </w:rPr>
        <w:t>staffing</w:t>
      </w:r>
      <w:proofErr w:type="spellEnd"/>
      <w:r w:rsidR="00D16DC4" w:rsidRPr="00D16DC4">
        <w:rPr>
          <w:i/>
          <w:iCs/>
        </w:rPr>
        <w:t xml:space="preserve">, </w:t>
      </w:r>
      <w:proofErr w:type="spellStart"/>
      <w:r w:rsidR="00D16DC4" w:rsidRPr="00D16DC4">
        <w:rPr>
          <w:i/>
          <w:iCs/>
        </w:rPr>
        <w:t>disaster</w:t>
      </w:r>
      <w:proofErr w:type="spellEnd"/>
      <w:r w:rsidR="00D16DC4" w:rsidRPr="00D16DC4">
        <w:rPr>
          <w:i/>
          <w:iCs/>
        </w:rPr>
        <w:t xml:space="preserve"> </w:t>
      </w:r>
      <w:proofErr w:type="spellStart"/>
      <w:r w:rsidR="00D16DC4" w:rsidRPr="00D16DC4">
        <w:rPr>
          <w:i/>
          <w:iCs/>
        </w:rPr>
        <w:t>recovery</w:t>
      </w:r>
      <w:proofErr w:type="spellEnd"/>
      <w:r w:rsidR="00D16DC4" w:rsidRPr="00D16DC4">
        <w:rPr>
          <w:i/>
          <w:iCs/>
        </w:rPr>
        <w:t xml:space="preserve">, </w:t>
      </w:r>
      <w:proofErr w:type="spellStart"/>
      <w:r w:rsidR="00D16DC4" w:rsidRPr="00D16DC4">
        <w:rPr>
          <w:i/>
          <w:iCs/>
        </w:rPr>
        <w:t>firm</w:t>
      </w:r>
      <w:proofErr w:type="spellEnd"/>
      <w:r w:rsidR="00D16DC4" w:rsidRPr="00D16DC4">
        <w:rPr>
          <w:i/>
          <w:iCs/>
        </w:rPr>
        <w:t xml:space="preserve"> </w:t>
      </w:r>
      <w:proofErr w:type="spellStart"/>
      <w:r w:rsidR="00D16DC4" w:rsidRPr="00D16DC4">
        <w:rPr>
          <w:i/>
          <w:iCs/>
        </w:rPr>
        <w:t>organization</w:t>
      </w:r>
      <w:proofErr w:type="spellEnd"/>
      <w:r w:rsidR="00D16DC4" w:rsidRPr="00D16DC4">
        <w:rPr>
          <w:i/>
          <w:iCs/>
        </w:rPr>
        <w:t xml:space="preserve">, and </w:t>
      </w:r>
      <w:proofErr w:type="spellStart"/>
      <w:r w:rsidR="00D16DC4" w:rsidRPr="00D16DC4">
        <w:rPr>
          <w:i/>
          <w:iCs/>
        </w:rPr>
        <w:t>many</w:t>
      </w:r>
      <w:proofErr w:type="spellEnd"/>
      <w:r w:rsidR="00D16DC4" w:rsidRPr="00D16DC4">
        <w:rPr>
          <w:i/>
          <w:iCs/>
        </w:rPr>
        <w:t xml:space="preserve"> </w:t>
      </w:r>
      <w:proofErr w:type="spellStart"/>
      <w:r w:rsidR="00D16DC4" w:rsidRPr="00D16DC4">
        <w:rPr>
          <w:i/>
          <w:iCs/>
        </w:rPr>
        <w:t>other</w:t>
      </w:r>
      <w:proofErr w:type="spellEnd"/>
      <w:r w:rsidR="00D16DC4" w:rsidRPr="00D16DC4">
        <w:rPr>
          <w:i/>
          <w:iCs/>
        </w:rPr>
        <w:t xml:space="preserve"> </w:t>
      </w:r>
      <w:proofErr w:type="spellStart"/>
      <w:r w:rsidR="00D16DC4" w:rsidRPr="00D16DC4">
        <w:rPr>
          <w:i/>
          <w:iCs/>
        </w:rPr>
        <w:t>areas</w:t>
      </w:r>
      <w:proofErr w:type="spellEnd"/>
      <w:r w:rsidR="00D16DC4" w:rsidRPr="00D16DC4">
        <w:rPr>
          <w:i/>
          <w:iCs/>
        </w:rPr>
        <w:t xml:space="preserve"> </w:t>
      </w:r>
      <w:proofErr w:type="spellStart"/>
      <w:r w:rsidR="00D16DC4" w:rsidRPr="00D16DC4">
        <w:rPr>
          <w:i/>
          <w:iCs/>
        </w:rPr>
        <w:t>of</w:t>
      </w:r>
      <w:proofErr w:type="spellEnd"/>
      <w:r w:rsidR="00D16DC4" w:rsidRPr="00D16DC4">
        <w:rPr>
          <w:i/>
          <w:iCs/>
        </w:rPr>
        <w:t xml:space="preserve"> </w:t>
      </w:r>
      <w:proofErr w:type="spellStart"/>
      <w:r w:rsidR="00D16DC4" w:rsidRPr="00D16DC4">
        <w:rPr>
          <w:i/>
          <w:iCs/>
        </w:rPr>
        <w:t>interest</w:t>
      </w:r>
      <w:proofErr w:type="spellEnd"/>
      <w:r w:rsidR="00D16DC4" w:rsidRPr="00D16DC4">
        <w:rPr>
          <w:i/>
          <w:iCs/>
        </w:rPr>
        <w:t xml:space="preserve"> </w:t>
      </w:r>
      <w:proofErr w:type="spellStart"/>
      <w:r w:rsidR="00D16DC4" w:rsidRPr="00D16DC4">
        <w:rPr>
          <w:i/>
          <w:iCs/>
        </w:rPr>
        <w:t>to</w:t>
      </w:r>
      <w:proofErr w:type="spellEnd"/>
      <w:r w:rsidR="00D16DC4" w:rsidRPr="00D16DC4">
        <w:rPr>
          <w:i/>
          <w:iCs/>
        </w:rPr>
        <w:t xml:space="preserve"> </w:t>
      </w:r>
      <w:proofErr w:type="spellStart"/>
      <w:r w:rsidR="00D16DC4" w:rsidRPr="00D16DC4">
        <w:rPr>
          <w:i/>
          <w:iCs/>
        </w:rPr>
        <w:t>your</w:t>
      </w:r>
      <w:proofErr w:type="spellEnd"/>
      <w:r w:rsidR="00D16DC4" w:rsidRPr="00D16DC4">
        <w:rPr>
          <w:i/>
          <w:iCs/>
        </w:rPr>
        <w:t xml:space="preserve"> </w:t>
      </w:r>
      <w:proofErr w:type="spellStart"/>
      <w:r w:rsidR="00D16DC4" w:rsidRPr="00D16DC4">
        <w:rPr>
          <w:i/>
          <w:iCs/>
        </w:rPr>
        <w:t>firm</w:t>
      </w:r>
      <w:proofErr w:type="spellEnd"/>
      <w:r w:rsidR="00D16DC4" w:rsidRPr="00D16DC4">
        <w:t>.”, es apenas una muestra de la gran producción intelectual que ha puesto a disposición de la profesión con el fin de contar con las mejores firmas de contado</w:t>
      </w:r>
      <w:r w:rsidR="00D16DC4">
        <w:t>res.</w:t>
      </w:r>
    </w:p>
    <w:p w14:paraId="5B0DA8D9" w14:textId="49079742" w:rsidR="00A04F83" w:rsidRDefault="00A04F83" w:rsidP="004F7613">
      <w:r>
        <w:t xml:space="preserve">Según el </w:t>
      </w:r>
      <w:hyperlink r:id="rId9" w:history="1">
        <w:r w:rsidRPr="00A04F83">
          <w:rPr>
            <w:rStyle w:val="Hipervnculo"/>
          </w:rPr>
          <w:t>acta 229 del Comité de Registro de la Junta Central de Contadores</w:t>
        </w:r>
      </w:hyperlink>
      <w:r>
        <w:t xml:space="preserve"> existen 3.333 empresas activas inscritas</w:t>
      </w:r>
      <w:r w:rsidR="00AC0D36">
        <w:t xml:space="preserve"> en Colombia</w:t>
      </w:r>
      <w:r>
        <w:t>. En verdad</w:t>
      </w:r>
      <w:r w:rsidR="00AC0D36">
        <w:t>, son muy pocas las actividades pensadas para ellas, como el Foro de Firmas, que está preparando su XI versión. Son muchas y podrían ser objeto de las mejores recomendaciones. Sabemos que en algunas “</w:t>
      </w:r>
      <w:r w:rsidR="00DF2D9D" w:rsidRPr="00B7343C">
        <w:rPr>
          <w:i/>
          <w:iCs/>
        </w:rPr>
        <w:t xml:space="preserve">en </w:t>
      </w:r>
      <w:r w:rsidR="00AC0D36" w:rsidRPr="00B7343C">
        <w:rPr>
          <w:i/>
          <w:iCs/>
        </w:rPr>
        <w:t>casa de herrero azadón de palo</w:t>
      </w:r>
      <w:r w:rsidR="00AC0D36">
        <w:t>”. Es decir, no se practican los valores que se expresan ante los clientes. Caen en la odiosa práctica de los vendedores de decir mentiras</w:t>
      </w:r>
      <w:r w:rsidR="00DF2D9D">
        <w:t>.</w:t>
      </w:r>
      <w:r w:rsidR="000367FA">
        <w:t xml:space="preserve"> Las hay muchas micro, como corresponde a la realidad de nuestro país. Pero bien podrían ser firmas “</w:t>
      </w:r>
      <w:r w:rsidR="000367FA" w:rsidRPr="000367FA">
        <w:rPr>
          <w:i/>
          <w:iCs/>
        </w:rPr>
        <w:t>bo</w:t>
      </w:r>
      <w:r w:rsidR="000367FA">
        <w:rPr>
          <w:i/>
          <w:iCs/>
        </w:rPr>
        <w:t>u</w:t>
      </w:r>
      <w:r w:rsidR="000367FA" w:rsidRPr="000367FA">
        <w:rPr>
          <w:i/>
          <w:iCs/>
        </w:rPr>
        <w:t>tique</w:t>
      </w:r>
      <w:r w:rsidR="000367FA">
        <w:t>”, concepto que poquísimos han aprendido.</w:t>
      </w:r>
    </w:p>
    <w:p w14:paraId="43428F99" w14:textId="46CF65A8" w:rsidR="0017363C" w:rsidRDefault="0017363C" w:rsidP="004F7613">
      <w:r>
        <w:t xml:space="preserve">Recientemente se divulgó una gran operación de </w:t>
      </w:r>
      <w:hyperlink r:id="rId10" w:history="1">
        <w:proofErr w:type="spellStart"/>
        <w:r w:rsidRPr="0017363C">
          <w:rPr>
            <w:rStyle w:val="Hipervnculo"/>
          </w:rPr>
          <w:t>Mazard</w:t>
        </w:r>
        <w:proofErr w:type="spellEnd"/>
      </w:hyperlink>
      <w:r>
        <w:t>. En Colombia varios han tratado de conformar firmas grandes y han fallado. Dicen por ahí</w:t>
      </w:r>
      <w:r w:rsidR="00B7343C">
        <w:t xml:space="preserve"> “</w:t>
      </w:r>
      <w:r w:rsidR="00B7343C" w:rsidRPr="00B7343C">
        <w:rPr>
          <w:i/>
          <w:iCs/>
        </w:rPr>
        <w:t>muchos caciques y pocos indios</w:t>
      </w:r>
      <w:r w:rsidR="00B7343C">
        <w:t>”</w:t>
      </w:r>
    </w:p>
    <w:p w14:paraId="1D7BBA6C" w14:textId="4DE74896" w:rsidR="00B7343C" w:rsidRPr="00B7343C" w:rsidRDefault="00B7343C" w:rsidP="00B7343C">
      <w:pPr>
        <w:jc w:val="right"/>
        <w:rPr>
          <w:i/>
          <w:iCs/>
        </w:rPr>
      </w:pPr>
      <w:r w:rsidRPr="00B7343C">
        <w:rPr>
          <w:i/>
          <w:iCs/>
        </w:rPr>
        <w:t>Hernando Bermúdez Gómez</w:t>
      </w:r>
    </w:p>
    <w:sectPr w:rsidR="00B7343C" w:rsidRPr="00B7343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BF405" w14:textId="77777777" w:rsidR="006E0229" w:rsidRDefault="006E0229" w:rsidP="00EE7812">
      <w:pPr>
        <w:spacing w:after="0" w:line="240" w:lineRule="auto"/>
      </w:pPr>
      <w:r>
        <w:separator/>
      </w:r>
    </w:p>
  </w:endnote>
  <w:endnote w:type="continuationSeparator" w:id="0">
    <w:p w14:paraId="40830098" w14:textId="77777777" w:rsidR="006E0229" w:rsidRDefault="006E02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B668" w14:textId="77777777" w:rsidR="006E0229" w:rsidRDefault="006E0229" w:rsidP="00EE7812">
      <w:pPr>
        <w:spacing w:after="0" w:line="240" w:lineRule="auto"/>
      </w:pPr>
      <w:r>
        <w:separator/>
      </w:r>
    </w:p>
  </w:footnote>
  <w:footnote w:type="continuationSeparator" w:id="0">
    <w:p w14:paraId="0493FC91" w14:textId="77777777" w:rsidR="006E0229" w:rsidRDefault="006E02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1E268E" w:rsidR="00F23D44" w:rsidRDefault="00AB5FF1" w:rsidP="00613BC8">
    <w:pPr>
      <w:pStyle w:val="Encabezado"/>
      <w:tabs>
        <w:tab w:val="left" w:pos="2580"/>
        <w:tab w:val="left" w:pos="2985"/>
      </w:tabs>
      <w:spacing w:line="276" w:lineRule="auto"/>
      <w:jc w:val="right"/>
    </w:pPr>
    <w:r>
      <w:t>Número 44</w:t>
    </w:r>
    <w:r w:rsidR="00854D76">
      <w:t>7</w:t>
    </w:r>
    <w:r w:rsidR="004F7613">
      <w:t>2</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6E02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11B"/>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229"/>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store.com/AST/AICPA_CPA2BiZ_Nav/Responsive_Top_Nav/Publications.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zars.com/Home/News-and-Insights/Media/Press-releases/Mazars-creates-Mazars-North-America-Alliance" TargetMode="External"/><Relationship Id="rId4" Type="http://schemas.openxmlformats.org/officeDocument/2006/relationships/settings" Target="settings.xml"/><Relationship Id="rId9" Type="http://schemas.openxmlformats.org/officeDocument/2006/relationships/hyperlink" Target="http://www.jcc.gov.co/images/pdfs/actas-comite-registro/Acta_comit&#233;_22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0304-9E53-490D-9C9A-C47892A1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2019-07-13T23:33:00Z</dcterms:created>
  <dcterms:modified xsi:type="dcterms:W3CDTF">2019-07-13T23:33:00Z</dcterms:modified>
</cp:coreProperties>
</file>