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1" w:rsidRPr="00830731" w:rsidRDefault="00830731" w:rsidP="0083073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830731">
        <w:rPr>
          <w:rFonts w:cs="Calibri"/>
          <w:position w:val="-9"/>
          <w:sz w:val="123"/>
        </w:rPr>
        <w:t>E</w:t>
      </w:r>
    </w:p>
    <w:p w:rsidR="00445289" w:rsidRPr="00445289" w:rsidRDefault="00445289" w:rsidP="00445289">
      <w:r w:rsidRPr="00445289">
        <w:t xml:space="preserve">n diciembre de 2011 </w:t>
      </w:r>
      <w:r w:rsidR="003C2273">
        <w:t>la</w:t>
      </w:r>
      <w:r w:rsidRPr="00445289">
        <w:t xml:space="preserve"> </w:t>
      </w:r>
      <w:hyperlink r:id="rId9" w:history="1">
        <w:r w:rsidRPr="00295B95">
          <w:rPr>
            <w:rStyle w:val="Hyperlink"/>
          </w:rPr>
          <w:t xml:space="preserve">U.S </w:t>
        </w:r>
        <w:proofErr w:type="spellStart"/>
        <w:r w:rsidRPr="00295B95">
          <w:rPr>
            <w:rStyle w:val="Hyperlink"/>
          </w:rPr>
          <w:t>Government</w:t>
        </w:r>
        <w:proofErr w:type="spellEnd"/>
        <w:r w:rsidRPr="00295B95">
          <w:rPr>
            <w:rStyle w:val="Hyperlink"/>
          </w:rPr>
          <w:t xml:space="preserve"> </w:t>
        </w:r>
        <w:proofErr w:type="spellStart"/>
        <w:r w:rsidRPr="00295B95">
          <w:rPr>
            <w:rStyle w:val="Hyperlink"/>
          </w:rPr>
          <w:t>Accountability</w:t>
        </w:r>
        <w:proofErr w:type="spellEnd"/>
        <w:r w:rsidRPr="00295B95">
          <w:rPr>
            <w:rStyle w:val="Hyperlink"/>
          </w:rPr>
          <w:t xml:space="preserve"> Office -</w:t>
        </w:r>
        <w:r w:rsidR="00295B95">
          <w:rPr>
            <w:rStyle w:val="Hyperlink"/>
          </w:rPr>
          <w:t xml:space="preserve"> </w:t>
        </w:r>
        <w:r w:rsidRPr="00295B95">
          <w:rPr>
            <w:rStyle w:val="Hyperlink"/>
          </w:rPr>
          <w:t>GAO</w:t>
        </w:r>
      </w:hyperlink>
      <w:r w:rsidRPr="00445289">
        <w:t xml:space="preserve"> </w:t>
      </w:r>
      <w:hyperlink r:id="rId10" w:history="1">
        <w:r w:rsidRPr="00445289">
          <w:rPr>
            <w:rStyle w:val="Hyperlink"/>
          </w:rPr>
          <w:t>publ</w:t>
        </w:r>
        <w:r w:rsidRPr="00445289">
          <w:rPr>
            <w:rStyle w:val="Hyperlink"/>
          </w:rPr>
          <w:t>i</w:t>
        </w:r>
        <w:r w:rsidRPr="00445289">
          <w:rPr>
            <w:rStyle w:val="Hyperlink"/>
          </w:rPr>
          <w:t>có</w:t>
        </w:r>
      </w:hyperlink>
      <w:r w:rsidRPr="00445289">
        <w:t xml:space="preserve"> la última versión de los estándares de auditoría para el gobierno</w:t>
      </w:r>
      <w:r w:rsidR="00295B95">
        <w:t xml:space="preserve"> </w:t>
      </w:r>
      <w:r w:rsidRPr="00445289">
        <w:t xml:space="preserve">- GAS, referenciados comúnmente como el </w:t>
      </w:r>
      <w:hyperlink r:id="rId11" w:history="1">
        <w:proofErr w:type="spellStart"/>
        <w:r w:rsidRPr="00E03A34">
          <w:rPr>
            <w:rStyle w:val="Hyperlink"/>
            <w:i/>
          </w:rPr>
          <w:t>Yellow</w:t>
        </w:r>
        <w:proofErr w:type="spellEnd"/>
        <w:r w:rsidRPr="00E03A34">
          <w:rPr>
            <w:rStyle w:val="Hyperlink"/>
            <w:i/>
          </w:rPr>
          <w:t xml:space="preserve"> Book</w:t>
        </w:r>
      </w:hyperlink>
      <w:r w:rsidRPr="00445289">
        <w:rPr>
          <w:i/>
        </w:rPr>
        <w:t xml:space="preserve">. </w:t>
      </w:r>
      <w:r w:rsidRPr="00445289">
        <w:t>Varios cambios se han realizado en esta nueva versión, pero tal vez el más importante está relacionado con la independencia del auditor.</w:t>
      </w:r>
    </w:p>
    <w:p w:rsidR="00445289" w:rsidRPr="00445289" w:rsidRDefault="00445289" w:rsidP="00445289">
      <w:r w:rsidRPr="00445289">
        <w:t xml:space="preserve">En el nuevo documento revisado se introduce un marco conceptual </w:t>
      </w:r>
      <w:r w:rsidR="00E03A34">
        <w:t>sobre</w:t>
      </w:r>
      <w:r w:rsidRPr="00445289">
        <w:t xml:space="preserve"> la independencia, en el cual</w:t>
      </w:r>
      <w:r w:rsidR="00E03A34">
        <w:t>,</w:t>
      </w:r>
      <w:r w:rsidRPr="00445289">
        <w:t xml:space="preserve"> además de establecer una definición, </w:t>
      </w:r>
      <w:r w:rsidR="00E03A34">
        <w:t xml:space="preserve">se </w:t>
      </w:r>
      <w:r w:rsidRPr="00445289">
        <w:t>desarrolla una guía para ayudar a evaluar las circunstancias en las cuales se pued</w:t>
      </w:r>
      <w:r w:rsidR="00161974">
        <w:t>e</w:t>
      </w:r>
      <w:r w:rsidRPr="00445289">
        <w:t xml:space="preserve"> ver amenazado dicho principio, así como las salvaguardas propuestas para mitigar los riesgos.</w:t>
      </w:r>
      <w:r w:rsidR="00295B95">
        <w:t xml:space="preserve"> </w:t>
      </w:r>
      <w:r w:rsidRPr="00445289">
        <w:t xml:space="preserve">Al igual que en el </w:t>
      </w:r>
      <w:hyperlink r:id="rId12" w:history="1">
        <w:r w:rsidRPr="00034481">
          <w:rPr>
            <w:rStyle w:val="Hyperlink"/>
          </w:rPr>
          <w:t>código de ética de la IFAC</w:t>
        </w:r>
      </w:hyperlink>
      <w:r w:rsidRPr="00445289">
        <w:t xml:space="preserve">, el </w:t>
      </w:r>
      <w:proofErr w:type="spellStart"/>
      <w:r w:rsidRPr="00445289">
        <w:rPr>
          <w:i/>
        </w:rPr>
        <w:t>Yellow</w:t>
      </w:r>
      <w:proofErr w:type="spellEnd"/>
      <w:r w:rsidRPr="00445289">
        <w:rPr>
          <w:i/>
        </w:rPr>
        <w:t xml:space="preserve"> Book</w:t>
      </w:r>
      <w:r w:rsidRPr="00445289">
        <w:t xml:space="preserve"> ejemplifica algunas situaciones y propone medidas, por ejemplo: </w:t>
      </w:r>
    </w:p>
    <w:p w:rsidR="00445289" w:rsidRPr="004743C3" w:rsidRDefault="00445289" w:rsidP="00445289">
      <w:pPr>
        <w:rPr>
          <w:i/>
        </w:rPr>
      </w:pPr>
      <w:r w:rsidRPr="00445289">
        <w:t>“</w:t>
      </w:r>
      <w:r w:rsidR="00766B73" w:rsidRPr="004743C3">
        <w:rPr>
          <w:i/>
        </w:rPr>
        <w:t xml:space="preserve">3.17 </w:t>
      </w:r>
      <w:proofErr w:type="spellStart"/>
      <w:r w:rsidRPr="004743C3">
        <w:rPr>
          <w:i/>
        </w:rPr>
        <w:t>Examples</w:t>
      </w:r>
      <w:proofErr w:type="spellEnd"/>
      <w:r w:rsidRPr="004743C3">
        <w:rPr>
          <w:i/>
        </w:rPr>
        <w:t xml:space="preserve"> of </w:t>
      </w:r>
      <w:proofErr w:type="spellStart"/>
      <w:r w:rsidRPr="004743C3">
        <w:rPr>
          <w:i/>
        </w:rPr>
        <w:t>safeguards</w:t>
      </w:r>
      <w:proofErr w:type="spellEnd"/>
      <w:r w:rsidRPr="004743C3">
        <w:rPr>
          <w:i/>
        </w:rPr>
        <w:t xml:space="preserve"> </w:t>
      </w:r>
      <w:proofErr w:type="spellStart"/>
      <w:r w:rsidRPr="004743C3">
        <w:rPr>
          <w:i/>
        </w:rPr>
        <w:t>include</w:t>
      </w:r>
      <w:proofErr w:type="spellEnd"/>
      <w:r w:rsidRPr="004743C3">
        <w:rPr>
          <w:i/>
        </w:rPr>
        <w:t xml:space="preserve">: </w:t>
      </w:r>
    </w:p>
    <w:p w:rsidR="00445289" w:rsidRPr="00445289" w:rsidRDefault="00445289" w:rsidP="00445289">
      <w:pPr>
        <w:rPr>
          <w:lang w:val="en-US"/>
        </w:rPr>
      </w:pPr>
      <w:r w:rsidRPr="004743C3">
        <w:rPr>
          <w:b/>
          <w:i/>
          <w:lang w:val="en-US"/>
        </w:rPr>
        <w:t>a</w:t>
      </w:r>
      <w:r w:rsidRPr="004743C3">
        <w:rPr>
          <w:i/>
          <w:lang w:val="en-US"/>
        </w:rPr>
        <w:t xml:space="preserve">. consulting an independent third party, such as a professional organization, a professional regulatory body, or another auditor; </w:t>
      </w:r>
      <w:r w:rsidRPr="004743C3">
        <w:rPr>
          <w:b/>
          <w:bCs/>
          <w:i/>
          <w:lang w:val="en-US"/>
        </w:rPr>
        <w:t xml:space="preserve">b. </w:t>
      </w:r>
      <w:r w:rsidRPr="004743C3">
        <w:rPr>
          <w:i/>
          <w:lang w:val="en-US"/>
        </w:rPr>
        <w:t xml:space="preserve">involving another audit organization to perform or </w:t>
      </w:r>
      <w:proofErr w:type="spellStart"/>
      <w:r w:rsidRPr="004743C3">
        <w:rPr>
          <w:i/>
          <w:lang w:val="en-US"/>
        </w:rPr>
        <w:t>reperform</w:t>
      </w:r>
      <w:proofErr w:type="spellEnd"/>
      <w:r w:rsidRPr="004743C3">
        <w:rPr>
          <w:i/>
          <w:lang w:val="en-US"/>
        </w:rPr>
        <w:t xml:space="preserve"> part of the audit; </w:t>
      </w:r>
      <w:r w:rsidRPr="004743C3">
        <w:rPr>
          <w:b/>
          <w:bCs/>
          <w:i/>
          <w:lang w:val="en-US"/>
        </w:rPr>
        <w:t xml:space="preserve">c. </w:t>
      </w:r>
      <w:r w:rsidRPr="004743C3">
        <w:rPr>
          <w:i/>
          <w:lang w:val="en-US"/>
        </w:rPr>
        <w:t xml:space="preserve">having a professional staff member who was not a member of the audit team review the work performed; and </w:t>
      </w:r>
      <w:r w:rsidRPr="004743C3">
        <w:rPr>
          <w:b/>
          <w:bCs/>
          <w:i/>
          <w:lang w:val="en-US"/>
        </w:rPr>
        <w:t xml:space="preserve">d. </w:t>
      </w:r>
      <w:r w:rsidRPr="004743C3">
        <w:rPr>
          <w:i/>
          <w:lang w:val="en-US"/>
        </w:rPr>
        <w:t>removing an individual from an audit team when that individual’s financial or other interests or relationships pose a threat to independence.</w:t>
      </w:r>
      <w:r w:rsidRPr="00445289">
        <w:rPr>
          <w:lang w:val="en-US"/>
        </w:rPr>
        <w:t>”</w:t>
      </w:r>
    </w:p>
    <w:p w:rsidR="00445289" w:rsidRPr="00445289" w:rsidRDefault="00445289" w:rsidP="00445289">
      <w:r w:rsidRPr="00445289">
        <w:t xml:space="preserve">En el documento también se afirma que ciertas condiciones pueden dar lugar a amenazas que son tan importantes que no pueden ser eliminadas o reducidas a un nivel </w:t>
      </w:r>
      <w:r w:rsidRPr="00445289">
        <w:lastRenderedPageBreak/>
        <w:t>aceptable mediante la aplicación de salvaguardas, lo cual conlleva un deterioro de la independencia. En tales condiciones, los auditores deben abstenerse de realizar una auditoría o terminar una auditoría en curso.</w:t>
      </w:r>
    </w:p>
    <w:p w:rsidR="00445289" w:rsidRPr="00445289" w:rsidRDefault="00445289" w:rsidP="00445289">
      <w:r w:rsidRPr="00445289">
        <w:t xml:space="preserve">Finalmente el </w:t>
      </w:r>
      <w:proofErr w:type="spellStart"/>
      <w:r w:rsidRPr="00445289">
        <w:rPr>
          <w:i/>
        </w:rPr>
        <w:t>Yellow</w:t>
      </w:r>
      <w:proofErr w:type="spellEnd"/>
      <w:r w:rsidRPr="00445289">
        <w:rPr>
          <w:i/>
        </w:rPr>
        <w:t xml:space="preserve"> Book </w:t>
      </w:r>
      <w:r w:rsidRPr="00445289">
        <w:t>incluye entre otros, los siguientes requerimientos de documentación relacionados con las amenazas y salvaguardas a la independencia:</w:t>
      </w:r>
    </w:p>
    <w:p w:rsidR="00445289" w:rsidRPr="00445289" w:rsidRDefault="00445289" w:rsidP="00445289">
      <w:pPr>
        <w:rPr>
          <w:lang w:val="en-US"/>
        </w:rPr>
      </w:pPr>
      <w:r w:rsidRPr="00445289">
        <w:rPr>
          <w:lang w:val="en-US"/>
        </w:rPr>
        <w:t>“</w:t>
      </w:r>
      <w:proofErr w:type="gramStart"/>
      <w:r w:rsidRPr="0010011B">
        <w:rPr>
          <w:b/>
          <w:i/>
          <w:lang w:val="en-US"/>
        </w:rPr>
        <w:t>a</w:t>
      </w:r>
      <w:proofErr w:type="gramEnd"/>
      <w:r w:rsidRPr="0010011B">
        <w:rPr>
          <w:i/>
          <w:lang w:val="en-US"/>
        </w:rPr>
        <w:t xml:space="preserve">. document threats to independence that require the application of safeguards, along with safeguards applied, in accordance with the conceptual framework for independence as required by paragraph 3.24; </w:t>
      </w:r>
      <w:r w:rsidRPr="0010011B">
        <w:rPr>
          <w:b/>
          <w:bCs/>
          <w:i/>
          <w:lang w:val="en-US"/>
        </w:rPr>
        <w:t xml:space="preserve">b. </w:t>
      </w:r>
      <w:r w:rsidRPr="0010011B">
        <w:rPr>
          <w:i/>
          <w:lang w:val="en-US"/>
        </w:rPr>
        <w:t>document the safeguards required by paragraph 3.30 if an audit organization is structurally located within a government entity and is considered independent based on those safeguards (…)</w:t>
      </w:r>
      <w:r w:rsidRPr="00445289">
        <w:rPr>
          <w:lang w:val="en-US"/>
        </w:rPr>
        <w:t>”.</w:t>
      </w:r>
    </w:p>
    <w:p w:rsidR="00445289" w:rsidRPr="00445289" w:rsidRDefault="0010011B" w:rsidP="00445289">
      <w:r>
        <w:t>En el caso colombiano s</w:t>
      </w:r>
      <w:r w:rsidR="00445289" w:rsidRPr="00445289">
        <w:t>ería muy interesante conocer cuantas amenazas a la independencia de los auditores ha</w:t>
      </w:r>
      <w:r>
        <w:t>n</w:t>
      </w:r>
      <w:r w:rsidR="00445289" w:rsidRPr="00445289">
        <w:t xml:space="preserve"> identificado los entes de control fiscal y</w:t>
      </w:r>
      <w:r>
        <w:t>,</w:t>
      </w:r>
      <w:r w:rsidR="00445289" w:rsidRPr="00445289">
        <w:t xml:space="preserve"> más aún</w:t>
      </w:r>
      <w:r>
        <w:t>,</w:t>
      </w:r>
      <w:r w:rsidR="00445289" w:rsidRPr="00445289">
        <w:t xml:space="preserve"> saber si han sido documentadas.</w:t>
      </w:r>
    </w:p>
    <w:p w:rsidR="00445289" w:rsidRPr="00445289" w:rsidRDefault="00445289" w:rsidP="00445289">
      <w:r w:rsidRPr="00445289">
        <w:t>Si en Colombia se aplicara un régimen similar al establecido por la IFAC o la GAO para las auditorías de las entidades del Estado,</w:t>
      </w:r>
      <w:r w:rsidR="00295B95">
        <w:t xml:space="preserve"> </w:t>
      </w:r>
      <w:r w:rsidRPr="00445289">
        <w:t xml:space="preserve">personas que actuaron como reguladores no </w:t>
      </w:r>
      <w:r w:rsidR="00A0287C">
        <w:t>podrían</w:t>
      </w:r>
      <w:r w:rsidRPr="00445289">
        <w:t xml:space="preserve"> estar auditando información y procesos de los cuales fueron partícipes recientemente.</w:t>
      </w:r>
      <w:r w:rsidR="00295B95">
        <w:t xml:space="preserve"> </w:t>
      </w:r>
      <w:bookmarkStart w:id="0" w:name="_GoBack"/>
      <w:bookmarkEnd w:id="0"/>
      <w:r w:rsidRPr="00445289">
        <w:t xml:space="preserve">Parece ser que la amenaza de auto-revisión no les aplica a algunos. </w:t>
      </w:r>
    </w:p>
    <w:p w:rsidR="00D44442" w:rsidRPr="00445289" w:rsidRDefault="00445289" w:rsidP="00445289">
      <w:pPr>
        <w:jc w:val="right"/>
      </w:pPr>
      <w:r w:rsidRPr="00445289">
        <w:rPr>
          <w:i/>
        </w:rPr>
        <w:t>Germán Eduardo Espinosa Flórez</w:t>
      </w:r>
    </w:p>
    <w:sectPr w:rsidR="00D44442" w:rsidRPr="00445289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07" w:rsidRDefault="007F4C07" w:rsidP="00EE7812">
      <w:pPr>
        <w:spacing w:after="0" w:line="240" w:lineRule="auto"/>
      </w:pPr>
      <w:r>
        <w:separator/>
      </w:r>
    </w:p>
  </w:endnote>
  <w:endnote w:type="continuationSeparator" w:id="0">
    <w:p w:rsidR="007F4C07" w:rsidRDefault="007F4C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07" w:rsidRDefault="007F4C07" w:rsidP="00EE7812">
      <w:pPr>
        <w:spacing w:after="0" w:line="240" w:lineRule="auto"/>
      </w:pPr>
      <w:r>
        <w:separator/>
      </w:r>
    </w:p>
  </w:footnote>
  <w:footnote w:type="continuationSeparator" w:id="0">
    <w:p w:rsidR="007F4C07" w:rsidRDefault="007F4C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E737B7">
      <w:t>7</w:t>
    </w:r>
    <w:r w:rsidR="00445289">
      <w:t>2</w:t>
    </w:r>
    <w:r w:rsidR="009D09BB">
      <w:t xml:space="preserve">, </w:t>
    </w:r>
    <w:r w:rsidR="00297D4C">
      <w:t>enero</w:t>
    </w:r>
    <w:r w:rsidR="00F70A1E">
      <w:t xml:space="preserve"> </w:t>
    </w:r>
    <w:r w:rsidR="00082F21">
      <w:t>30</w:t>
    </w:r>
    <w:r w:rsidR="0005771D">
      <w:t xml:space="preserve"> </w:t>
    </w:r>
    <w:r w:rsidR="0080786C">
      <w:t>de 201</w:t>
    </w:r>
    <w:r w:rsidR="00297D4C">
      <w:t>2</w:t>
    </w:r>
  </w:p>
  <w:p w:rsidR="0046164F" w:rsidRDefault="007F4C0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2B2B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sites/default/files/publications/files/2010-handbook-of-the-code-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o.gov/yellowboo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o.gov/assets/590/58728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o.gov/about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7416-955E-4315-A2D1-B0B25CF0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2012-01-29T18:12:00Z</dcterms:created>
  <dcterms:modified xsi:type="dcterms:W3CDTF">2012-01-29T19:37:00Z</dcterms:modified>
</cp:coreProperties>
</file>