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345C4" w14:textId="706B4A91" w:rsidR="00694AC0" w:rsidRPr="00694AC0" w:rsidRDefault="00694AC0" w:rsidP="00694AC0">
      <w:pPr>
        <w:keepNext/>
        <w:framePr w:dropCap="drop" w:lines="3" w:wrap="around" w:vAnchor="text" w:hAnchor="text"/>
        <w:spacing w:after="0" w:line="926" w:lineRule="exact"/>
        <w:textAlignment w:val="baseline"/>
        <w:rPr>
          <w:position w:val="-9"/>
          <w:sz w:val="123"/>
        </w:rPr>
      </w:pPr>
      <w:bookmarkStart w:id="0" w:name="_GoBack"/>
      <w:bookmarkEnd w:id="0"/>
      <w:r w:rsidRPr="00694AC0">
        <w:rPr>
          <w:position w:val="-9"/>
          <w:sz w:val="123"/>
        </w:rPr>
        <w:t>D</w:t>
      </w:r>
    </w:p>
    <w:p w14:paraId="4B52C3D6" w14:textId="34726C28" w:rsidR="00A52A77" w:rsidRDefault="00694AC0" w:rsidP="00694AC0">
      <w:r>
        <w:t xml:space="preserve">esde que tuvimos la oportunidad de leer el libro de </w:t>
      </w:r>
      <w:r w:rsidRPr="00694AC0">
        <w:t xml:space="preserve">William J. </w:t>
      </w:r>
      <w:proofErr w:type="spellStart"/>
      <w:r w:rsidRPr="00694AC0">
        <w:t>Bruns</w:t>
      </w:r>
      <w:proofErr w:type="spellEnd"/>
      <w:r>
        <w:t xml:space="preserve"> titulado </w:t>
      </w:r>
      <w:r w:rsidRPr="00694AC0">
        <w:rPr>
          <w:i/>
        </w:rPr>
        <w:t>La contabili</w:t>
      </w:r>
      <w:r w:rsidR="00432217">
        <w:rPr>
          <w:i/>
        </w:rPr>
        <w:t>d</w:t>
      </w:r>
      <w:r w:rsidRPr="00694AC0">
        <w:rPr>
          <w:i/>
        </w:rPr>
        <w:t>ad y el comportamiento humano</w:t>
      </w:r>
      <w:r>
        <w:t>, tenemos muy claro que las políticas y los procedimientos contables producen efectos sicológicos sobre las organizaciones. La personalidad es finalmente el criterio que define los juicios que se realizan en las empresas.</w:t>
      </w:r>
    </w:p>
    <w:p w14:paraId="57E93727" w14:textId="6EB545FD" w:rsidR="00694AC0" w:rsidRPr="00694AC0" w:rsidRDefault="00694AC0" w:rsidP="00694AC0">
      <w:r w:rsidRPr="00694AC0">
        <w:t xml:space="preserve">Recientemente encontramos el artículo de </w:t>
      </w:r>
      <w:proofErr w:type="spellStart"/>
      <w:r w:rsidRPr="00694AC0">
        <w:t>Dellaportas</w:t>
      </w:r>
      <w:proofErr w:type="spellEnd"/>
      <w:r w:rsidRPr="00694AC0">
        <w:t>, S. (2019), titulado "</w:t>
      </w:r>
      <w:proofErr w:type="spellStart"/>
      <w:r>
        <w:rPr>
          <w:i/>
          <w:lang w:val="en-US"/>
        </w:rPr>
        <w:fldChar w:fldCharType="begin"/>
      </w:r>
      <w:r w:rsidRPr="00694AC0">
        <w:rPr>
          <w:i/>
        </w:rPr>
        <w:instrText xml:space="preserve"> HYPERLINK "https://doi-org.ezproxy.javeriana.edu.co/10.1108/AAAJ-02-2017-2860" </w:instrText>
      </w:r>
      <w:r>
        <w:rPr>
          <w:i/>
          <w:lang w:val="en-US"/>
        </w:rPr>
        <w:fldChar w:fldCharType="separate"/>
      </w:r>
      <w:r w:rsidRPr="00694AC0">
        <w:rPr>
          <w:rStyle w:val="Hipervnculo"/>
          <w:i/>
        </w:rPr>
        <w:t>The</w:t>
      </w:r>
      <w:proofErr w:type="spellEnd"/>
      <w:r w:rsidRPr="00694AC0">
        <w:rPr>
          <w:rStyle w:val="Hipervnculo"/>
          <w:i/>
        </w:rPr>
        <w:t xml:space="preserve"> role </w:t>
      </w:r>
      <w:proofErr w:type="spellStart"/>
      <w:r w:rsidRPr="00694AC0">
        <w:rPr>
          <w:rStyle w:val="Hipervnculo"/>
          <w:i/>
        </w:rPr>
        <w:t>of</w:t>
      </w:r>
      <w:proofErr w:type="spellEnd"/>
      <w:r w:rsidRPr="00694AC0">
        <w:rPr>
          <w:rStyle w:val="Hipervnculo"/>
          <w:i/>
        </w:rPr>
        <w:t xml:space="preserve"> accounting in </w:t>
      </w:r>
      <w:proofErr w:type="spellStart"/>
      <w:r w:rsidRPr="00694AC0">
        <w:rPr>
          <w:rStyle w:val="Hipervnculo"/>
          <w:i/>
        </w:rPr>
        <w:t>mediating</w:t>
      </w:r>
      <w:proofErr w:type="spellEnd"/>
      <w:r w:rsidRPr="00694AC0">
        <w:rPr>
          <w:rStyle w:val="Hipervnculo"/>
          <w:i/>
        </w:rPr>
        <w:t xml:space="preserve"> </w:t>
      </w:r>
      <w:proofErr w:type="spellStart"/>
      <w:r w:rsidRPr="00694AC0">
        <w:rPr>
          <w:rStyle w:val="Hipervnculo"/>
          <w:i/>
        </w:rPr>
        <w:t>empathic</w:t>
      </w:r>
      <w:proofErr w:type="spellEnd"/>
      <w:r w:rsidRPr="00694AC0">
        <w:rPr>
          <w:rStyle w:val="Hipervnculo"/>
          <w:i/>
        </w:rPr>
        <w:t xml:space="preserve"> </w:t>
      </w:r>
      <w:proofErr w:type="spellStart"/>
      <w:r w:rsidRPr="00694AC0">
        <w:rPr>
          <w:rStyle w:val="Hipervnculo"/>
          <w:i/>
        </w:rPr>
        <w:t>care</w:t>
      </w:r>
      <w:proofErr w:type="spellEnd"/>
      <w:r w:rsidRPr="00694AC0">
        <w:rPr>
          <w:rStyle w:val="Hipervnculo"/>
          <w:i/>
        </w:rPr>
        <w:t xml:space="preserve"> </w:t>
      </w:r>
      <w:proofErr w:type="spellStart"/>
      <w:r w:rsidRPr="00694AC0">
        <w:rPr>
          <w:rStyle w:val="Hipervnculo"/>
          <w:i/>
        </w:rPr>
        <w:t>for</w:t>
      </w:r>
      <w:proofErr w:type="spellEnd"/>
      <w:r w:rsidRPr="00694AC0">
        <w:rPr>
          <w:rStyle w:val="Hipervnculo"/>
          <w:i/>
        </w:rPr>
        <w:t xml:space="preserve"> </w:t>
      </w:r>
      <w:proofErr w:type="spellStart"/>
      <w:r w:rsidRPr="00694AC0">
        <w:rPr>
          <w:rStyle w:val="Hipervnculo"/>
          <w:i/>
        </w:rPr>
        <w:t>the</w:t>
      </w:r>
      <w:proofErr w:type="spellEnd"/>
      <w:r w:rsidRPr="00694AC0">
        <w:rPr>
          <w:rStyle w:val="Hipervnculo"/>
          <w:i/>
        </w:rPr>
        <w:t xml:space="preserve"> “</w:t>
      </w:r>
      <w:proofErr w:type="spellStart"/>
      <w:r w:rsidRPr="00694AC0">
        <w:rPr>
          <w:rStyle w:val="Hipervnculo"/>
          <w:i/>
        </w:rPr>
        <w:t>other</w:t>
      </w:r>
      <w:proofErr w:type="spellEnd"/>
      <w:r w:rsidRPr="00694AC0">
        <w:rPr>
          <w:rStyle w:val="Hipervnculo"/>
          <w:i/>
        </w:rPr>
        <w:t>”</w:t>
      </w:r>
      <w:r>
        <w:rPr>
          <w:i/>
          <w:lang w:val="en-US"/>
        </w:rPr>
        <w:fldChar w:fldCharType="end"/>
      </w:r>
      <w:r w:rsidRPr="00694AC0">
        <w:t xml:space="preserve">", Accounting, Auditing &amp; </w:t>
      </w:r>
      <w:proofErr w:type="spellStart"/>
      <w:r w:rsidRPr="00694AC0">
        <w:t>Accountability</w:t>
      </w:r>
      <w:proofErr w:type="spellEnd"/>
      <w:r w:rsidRPr="00694AC0">
        <w:t xml:space="preserve"> </w:t>
      </w:r>
      <w:proofErr w:type="spellStart"/>
      <w:r w:rsidRPr="00694AC0">
        <w:t>Journal</w:t>
      </w:r>
      <w:proofErr w:type="spellEnd"/>
      <w:r w:rsidRPr="00694AC0">
        <w:t xml:space="preserve">, Vol. 32 No. 6, pp. 1617-1635, en el cual se plantea: “(…) </w:t>
      </w:r>
      <w:r w:rsidRPr="00694AC0">
        <w:rPr>
          <w:i/>
          <w:lang w:val="en-US"/>
        </w:rPr>
        <w:t xml:space="preserve">The focus of this paper draws from the strong recognition of accounting’s ideological role that promotes the interests of shareholders without due recognition of others. The harmful implications of </w:t>
      </w:r>
      <w:proofErr w:type="spellStart"/>
      <w:r w:rsidRPr="00694AC0">
        <w:rPr>
          <w:i/>
          <w:lang w:val="en-US"/>
        </w:rPr>
        <w:t>organisational</w:t>
      </w:r>
      <w:proofErr w:type="spellEnd"/>
      <w:r w:rsidRPr="00694AC0">
        <w:rPr>
          <w:i/>
          <w:lang w:val="en-US"/>
        </w:rPr>
        <w:t xml:space="preserve"> practices hidden in conventional accounting, and in some cases used as an exploitative tool against the </w:t>
      </w:r>
      <w:proofErr w:type="spellStart"/>
      <w:r w:rsidRPr="00694AC0">
        <w:rPr>
          <w:i/>
          <w:lang w:val="en-US"/>
        </w:rPr>
        <w:t>stigmatised</w:t>
      </w:r>
      <w:proofErr w:type="spellEnd"/>
      <w:r w:rsidRPr="00694AC0">
        <w:rPr>
          <w:i/>
          <w:lang w:val="en-US"/>
        </w:rPr>
        <w:t xml:space="preserve">, occur when accounting objectifies people and consequences resulting in their treatment as a manageable resource absent of spiritual or human values. Such problems are exacerbated by </w:t>
      </w:r>
      <w:proofErr w:type="spellStart"/>
      <w:r w:rsidRPr="00694AC0">
        <w:rPr>
          <w:i/>
          <w:lang w:val="en-US"/>
        </w:rPr>
        <w:t>organisational</w:t>
      </w:r>
      <w:proofErr w:type="spellEnd"/>
      <w:r w:rsidRPr="00694AC0">
        <w:rPr>
          <w:i/>
          <w:lang w:val="en-US"/>
        </w:rPr>
        <w:t xml:space="preserve"> cultures influencing managers to seek technical solutions to problems considering only whether the activity has been carried out in accordance with existing protocols or the best available technological knowledge (Young, 2005). In doing so, accounting removes participants from having to confront the moral consequences of their </w:t>
      </w:r>
      <w:proofErr w:type="spellStart"/>
      <w:r w:rsidRPr="00694AC0">
        <w:rPr>
          <w:i/>
          <w:lang w:val="en-US"/>
        </w:rPr>
        <w:t>behaviour</w:t>
      </w:r>
      <w:proofErr w:type="spellEnd"/>
      <w:r w:rsidRPr="00694AC0">
        <w:rPr>
          <w:i/>
          <w:lang w:val="en-US"/>
        </w:rPr>
        <w:t xml:space="preserve">. Drawing from the implications of exploitation of marginal populations and accounting designed to report on self-performance, this </w:t>
      </w:r>
      <w:r w:rsidRPr="00694AC0">
        <w:rPr>
          <w:i/>
          <w:lang w:val="en-US"/>
        </w:rPr>
        <w:t xml:space="preserve">paper will highlight the positive attributes of an alternative accounting, labelled “connected accounting” </w:t>
      </w:r>
      <w:proofErr w:type="spellStart"/>
      <w:r w:rsidRPr="00694AC0">
        <w:rPr>
          <w:i/>
          <w:lang w:val="en-US"/>
        </w:rPr>
        <w:t>emphasising</w:t>
      </w:r>
      <w:proofErr w:type="spellEnd"/>
      <w:r w:rsidRPr="00694AC0">
        <w:rPr>
          <w:i/>
          <w:lang w:val="en-US"/>
        </w:rPr>
        <w:t xml:space="preserve"> concern for the “other”. By relying on the notion of empathy combined with care-ethics and proximity, this paper proposes in conceptual terms a call for </w:t>
      </w:r>
      <w:proofErr w:type="spellStart"/>
      <w:r w:rsidRPr="00694AC0">
        <w:rPr>
          <w:i/>
          <w:lang w:val="en-US"/>
        </w:rPr>
        <w:t>contextualised</w:t>
      </w:r>
      <w:proofErr w:type="spellEnd"/>
      <w:r w:rsidRPr="00694AC0">
        <w:rPr>
          <w:i/>
          <w:lang w:val="en-US"/>
        </w:rPr>
        <w:t xml:space="preserve"> accounting leading to attributions of harm, and when acknowledged by managers, may alter their cognitions raising the potential for remedial action. The specific purpose of this paper is to present, through literature-inspired reflections, the treatise that a system of accounting underpinned by attributions of harm has the capacity to elicit empathic concern among managers, in turn, becoming the mediating link between </w:t>
      </w:r>
      <w:proofErr w:type="spellStart"/>
      <w:r w:rsidRPr="00694AC0">
        <w:rPr>
          <w:i/>
          <w:lang w:val="en-US"/>
        </w:rPr>
        <w:t>organisational</w:t>
      </w:r>
      <w:proofErr w:type="spellEnd"/>
      <w:r w:rsidRPr="00694AC0">
        <w:rPr>
          <w:i/>
          <w:lang w:val="en-US"/>
        </w:rPr>
        <w:t xml:space="preserve"> responsibility and concern for the other</w:t>
      </w:r>
      <w:r w:rsidRPr="00694AC0">
        <w:rPr>
          <w:lang w:val="en-US"/>
        </w:rPr>
        <w:t>.</w:t>
      </w:r>
      <w:r>
        <w:rPr>
          <w:lang w:val="en-US"/>
        </w:rPr>
        <w:t xml:space="preserve"> </w:t>
      </w:r>
      <w:r w:rsidRPr="00694AC0">
        <w:t>(…)”.</w:t>
      </w:r>
    </w:p>
    <w:p w14:paraId="3B4AF2CC" w14:textId="098BE049" w:rsidR="00694AC0" w:rsidRDefault="00694AC0" w:rsidP="00694AC0">
      <w:r w:rsidRPr="00694AC0">
        <w:t>Cuando el capital es más importante que las personas estamos ante una violaci</w:t>
      </w:r>
      <w:r>
        <w:t>ón de la moral universal. Algunos piensan y sienten que no hay relación entre la contabilidad y el debido trato frente a los demás. El libro citado, así como el artículo mencionado, demuestran lo contrario.</w:t>
      </w:r>
    </w:p>
    <w:p w14:paraId="562800B3" w14:textId="176D43E8" w:rsidR="00432217" w:rsidRDefault="00432217" w:rsidP="00694AC0">
      <w:r>
        <w:t>Generalmente no vemos más allá. Tenemos que acostumbrarnos a pensar en la serie de consecuencias que se derivan de un comportamiento contable, como un reconocimiento, una medición, una presentación o una revelación. Si damos por neutrales, en términos sociales, los principios, estándares y normas contables, estaremos errados, porque la observación científica demuestra lo contrario. La rentabilidad no es lo más importante.</w:t>
      </w:r>
    </w:p>
    <w:p w14:paraId="78CFCF98" w14:textId="5F661397" w:rsidR="00432217" w:rsidRPr="00694AC0" w:rsidRDefault="00432217" w:rsidP="00432217">
      <w:pPr>
        <w:jc w:val="right"/>
      </w:pPr>
      <w:r>
        <w:rPr>
          <w:i/>
        </w:rPr>
        <w:t>Hernando Bermúdez Gó</w:t>
      </w:r>
      <w:r w:rsidRPr="001924A1">
        <w:rPr>
          <w:i/>
        </w:rPr>
        <w:t>mez</w:t>
      </w:r>
    </w:p>
    <w:sectPr w:rsidR="00432217" w:rsidRPr="00694AC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7A13B" w14:textId="77777777" w:rsidR="00AB4F62" w:rsidRDefault="00AB4F62" w:rsidP="00EE7812">
      <w:pPr>
        <w:spacing w:after="0" w:line="240" w:lineRule="auto"/>
      </w:pPr>
      <w:r>
        <w:separator/>
      </w:r>
    </w:p>
  </w:endnote>
  <w:endnote w:type="continuationSeparator" w:id="0">
    <w:p w14:paraId="060C3BFF" w14:textId="77777777" w:rsidR="00AB4F62" w:rsidRDefault="00AB4F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6A57E" w14:textId="77777777" w:rsidR="00AB4F62" w:rsidRDefault="00AB4F62" w:rsidP="00EE7812">
      <w:pPr>
        <w:spacing w:after="0" w:line="240" w:lineRule="auto"/>
      </w:pPr>
      <w:r>
        <w:separator/>
      </w:r>
    </w:p>
  </w:footnote>
  <w:footnote w:type="continuationSeparator" w:id="0">
    <w:p w14:paraId="6F5E69EA" w14:textId="77777777" w:rsidR="00AB4F62" w:rsidRDefault="00AB4F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F1E92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94AC0">
      <w:t>21</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AB4F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48"/>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4F62"/>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4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94DB-A845-4AC2-8D30-A02B5D09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2019-11-17T15:56:00Z</dcterms:created>
  <dcterms:modified xsi:type="dcterms:W3CDTF">2019-11-17T15:56:00Z</dcterms:modified>
</cp:coreProperties>
</file>