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2E506" w14:textId="08895447" w:rsidR="00F05489" w:rsidRPr="00F05489" w:rsidRDefault="00F05489" w:rsidP="00F05489">
      <w:pPr>
        <w:keepNext/>
        <w:framePr w:dropCap="drop" w:lines="3" w:wrap="around" w:vAnchor="text" w:hAnchor="text"/>
        <w:spacing w:after="0" w:line="926" w:lineRule="exact"/>
        <w:textAlignment w:val="baseline"/>
        <w:rPr>
          <w:position w:val="-9"/>
          <w:sz w:val="123"/>
          <w:lang w:val="en-US"/>
        </w:rPr>
      </w:pPr>
      <w:bookmarkStart w:id="0" w:name="_GoBack"/>
      <w:bookmarkEnd w:id="0"/>
      <w:r w:rsidRPr="00F05489">
        <w:rPr>
          <w:position w:val="-9"/>
          <w:sz w:val="123"/>
          <w:lang w:val="en-US"/>
        </w:rPr>
        <w:t>D</w:t>
      </w:r>
    </w:p>
    <w:p w14:paraId="3C7C5ED4" w14:textId="7C53C78B" w:rsidR="00076C3E" w:rsidRDefault="005F5640" w:rsidP="005F5640">
      <w:pPr>
        <w:rPr>
          <w:lang w:val="en-US"/>
        </w:rPr>
      </w:pPr>
      <w:r w:rsidRPr="005F5640">
        <w:rPr>
          <w:lang w:val="en-US"/>
        </w:rPr>
        <w:t xml:space="preserve">os </w:t>
      </w:r>
      <w:proofErr w:type="spellStart"/>
      <w:r w:rsidRPr="005F5640">
        <w:rPr>
          <w:lang w:val="en-US"/>
        </w:rPr>
        <w:t>días</w:t>
      </w:r>
      <w:proofErr w:type="spellEnd"/>
      <w:r w:rsidRPr="005F5640">
        <w:rPr>
          <w:lang w:val="en-US"/>
        </w:rPr>
        <w:t xml:space="preserve"> </w:t>
      </w:r>
      <w:proofErr w:type="spellStart"/>
      <w:r w:rsidRPr="005F5640">
        <w:rPr>
          <w:lang w:val="en-US"/>
        </w:rPr>
        <w:t>atrás</w:t>
      </w:r>
      <w:proofErr w:type="spellEnd"/>
      <w:r w:rsidRPr="005F5640">
        <w:rPr>
          <w:lang w:val="en-US"/>
        </w:rPr>
        <w:t xml:space="preserve"> se </w:t>
      </w:r>
      <w:hyperlink r:id="rId8" w:history="1">
        <w:proofErr w:type="spellStart"/>
        <w:r w:rsidR="00F05489" w:rsidRPr="00A63F88">
          <w:rPr>
            <w:rStyle w:val="Hipervnculo"/>
            <w:lang w:val="en-US"/>
          </w:rPr>
          <w:t>divulgó</w:t>
        </w:r>
        <w:proofErr w:type="spellEnd"/>
      </w:hyperlink>
      <w:r w:rsidRPr="005F5640">
        <w:rPr>
          <w:lang w:val="en-US"/>
        </w:rPr>
        <w:t xml:space="preserve"> que </w:t>
      </w:r>
      <w:r w:rsidR="00F05489">
        <w:rPr>
          <w:lang w:val="en-US"/>
        </w:rPr>
        <w:t>“</w:t>
      </w:r>
      <w:r w:rsidRPr="00F05489">
        <w:rPr>
          <w:i/>
          <w:lang w:val="en-US"/>
        </w:rPr>
        <w:t xml:space="preserve">United States Attorney Matthew D. Krueger of the Eastern District of Wisconsin announced that on February 10, 2020, the Honorable Lynn Adelman sentenced </w:t>
      </w:r>
      <w:proofErr w:type="spellStart"/>
      <w:r w:rsidRPr="00F05489">
        <w:rPr>
          <w:i/>
          <w:lang w:val="en-US"/>
        </w:rPr>
        <w:t>Tedmund</w:t>
      </w:r>
      <w:proofErr w:type="spellEnd"/>
      <w:r w:rsidRPr="00F05489">
        <w:rPr>
          <w:i/>
          <w:lang w:val="en-US"/>
        </w:rPr>
        <w:t xml:space="preserve"> </w:t>
      </w:r>
      <w:proofErr w:type="spellStart"/>
      <w:r w:rsidRPr="00F05489">
        <w:rPr>
          <w:i/>
          <w:lang w:val="en-US"/>
        </w:rPr>
        <w:t>Blankschein</w:t>
      </w:r>
      <w:proofErr w:type="spellEnd"/>
      <w:r w:rsidRPr="00F05489">
        <w:rPr>
          <w:i/>
          <w:lang w:val="en-US"/>
        </w:rPr>
        <w:t xml:space="preserve"> (age: 51) to 15 months imprisonment followed by three years of supervised release for conspiracy to commit tax fraud. </w:t>
      </w:r>
      <w:proofErr w:type="spellStart"/>
      <w:r w:rsidRPr="00F05489">
        <w:rPr>
          <w:i/>
          <w:lang w:val="en-US"/>
        </w:rPr>
        <w:t>Blankschein</w:t>
      </w:r>
      <w:proofErr w:type="spellEnd"/>
      <w:r w:rsidRPr="00F05489">
        <w:rPr>
          <w:i/>
          <w:lang w:val="en-US"/>
        </w:rPr>
        <w:t xml:space="preserve"> was also ordered to pay $5.4 million in restitution to the IRS, joint and several with his co-conspirator, Albert </w:t>
      </w:r>
      <w:proofErr w:type="spellStart"/>
      <w:r w:rsidRPr="00F05489">
        <w:rPr>
          <w:i/>
          <w:lang w:val="en-US"/>
        </w:rPr>
        <w:t>Golant</w:t>
      </w:r>
      <w:proofErr w:type="spellEnd"/>
      <w:r w:rsidRPr="00F05489">
        <w:rPr>
          <w:i/>
          <w:lang w:val="en-US"/>
        </w:rPr>
        <w:t xml:space="preserve">, aka "Alex </w:t>
      </w:r>
      <w:proofErr w:type="spellStart"/>
      <w:r w:rsidRPr="00F05489">
        <w:rPr>
          <w:i/>
          <w:lang w:val="en-US"/>
        </w:rPr>
        <w:t>Golant</w:t>
      </w:r>
      <w:proofErr w:type="spellEnd"/>
      <w:r w:rsidRPr="00F05489">
        <w:rPr>
          <w:i/>
          <w:lang w:val="en-US"/>
        </w:rPr>
        <w:t>."</w:t>
      </w:r>
      <w:r w:rsidR="00F05489" w:rsidRPr="00F05489">
        <w:rPr>
          <w:i/>
          <w:lang w:val="en-US"/>
        </w:rPr>
        <w:t xml:space="preserve"> ―</w:t>
      </w:r>
      <w:proofErr w:type="spellStart"/>
      <w:r w:rsidRPr="00F05489">
        <w:rPr>
          <w:i/>
          <w:lang w:val="en-US"/>
        </w:rPr>
        <w:t>Blankschein</w:t>
      </w:r>
      <w:proofErr w:type="spellEnd"/>
      <w:r w:rsidRPr="00F05489">
        <w:rPr>
          <w:i/>
          <w:lang w:val="en-US"/>
        </w:rPr>
        <w:t xml:space="preserve"> previously plead guilty to conspiring to defraud the United States by impeding the Internal Revenue Service in connection with his and Albert </w:t>
      </w:r>
      <w:proofErr w:type="spellStart"/>
      <w:r w:rsidRPr="00F05489">
        <w:rPr>
          <w:i/>
          <w:lang w:val="en-US"/>
        </w:rPr>
        <w:t>Golant's</w:t>
      </w:r>
      <w:proofErr w:type="spellEnd"/>
      <w:r w:rsidRPr="00F05489">
        <w:rPr>
          <w:i/>
          <w:lang w:val="en-US"/>
        </w:rPr>
        <w:t xml:space="preserve"> luxury vehicle brokerage businesses, WI Automotive T.R.U.S.T.; Lease, Registration, and Consulting LLC; and DOT Automotive of WI LLC, from at least May 2013 to May 2017. </w:t>
      </w:r>
      <w:proofErr w:type="spellStart"/>
      <w:r w:rsidRPr="00F05489">
        <w:rPr>
          <w:i/>
          <w:lang w:val="en-US"/>
        </w:rPr>
        <w:t>Blankschein</w:t>
      </w:r>
      <w:proofErr w:type="spellEnd"/>
      <w:r w:rsidRPr="00F05489">
        <w:rPr>
          <w:i/>
          <w:lang w:val="en-US"/>
        </w:rPr>
        <w:t xml:space="preserve"> and </w:t>
      </w:r>
      <w:proofErr w:type="spellStart"/>
      <w:r w:rsidRPr="00F05489">
        <w:rPr>
          <w:i/>
          <w:lang w:val="en-US"/>
        </w:rPr>
        <w:t>Golant</w:t>
      </w:r>
      <w:proofErr w:type="spellEnd"/>
      <w:r w:rsidRPr="00F05489">
        <w:rPr>
          <w:i/>
          <w:lang w:val="en-US"/>
        </w:rPr>
        <w:t xml:space="preserve"> were in the business of purchasing luxury vehicles in the United States and selling them at a substantial profit to overseas buyers, typically in China.</w:t>
      </w:r>
      <w:r w:rsidR="00F05489" w:rsidRPr="00F05489">
        <w:rPr>
          <w:i/>
          <w:lang w:val="en-US"/>
        </w:rPr>
        <w:t xml:space="preserve"> ―Both </w:t>
      </w:r>
      <w:proofErr w:type="spellStart"/>
      <w:r w:rsidR="00F05489" w:rsidRPr="00F05489">
        <w:rPr>
          <w:i/>
          <w:lang w:val="en-US"/>
        </w:rPr>
        <w:t>Blankschein</w:t>
      </w:r>
      <w:proofErr w:type="spellEnd"/>
      <w:r w:rsidR="00F05489" w:rsidRPr="00F05489">
        <w:rPr>
          <w:i/>
          <w:lang w:val="en-US"/>
        </w:rPr>
        <w:t xml:space="preserve"> and </w:t>
      </w:r>
      <w:proofErr w:type="spellStart"/>
      <w:r w:rsidR="00F05489" w:rsidRPr="00F05489">
        <w:rPr>
          <w:i/>
          <w:lang w:val="en-US"/>
        </w:rPr>
        <w:t>Golant</w:t>
      </w:r>
      <w:proofErr w:type="spellEnd"/>
      <w:r w:rsidR="00F05489" w:rsidRPr="00F05489">
        <w:rPr>
          <w:i/>
          <w:lang w:val="en-US"/>
        </w:rPr>
        <w:t xml:space="preserve"> had control over multiple business and personal bank accounts they used to divert corporate receipts which were supposed to be used to purchase specific luxury vehicles. </w:t>
      </w:r>
      <w:proofErr w:type="spellStart"/>
      <w:r w:rsidR="00F05489" w:rsidRPr="00F05489">
        <w:rPr>
          <w:i/>
          <w:lang w:val="en-US"/>
        </w:rPr>
        <w:t>Blankschein</w:t>
      </w:r>
      <w:proofErr w:type="spellEnd"/>
      <w:r w:rsidR="00F05489" w:rsidRPr="00F05489">
        <w:rPr>
          <w:i/>
          <w:lang w:val="en-US"/>
        </w:rPr>
        <w:t xml:space="preserve"> and </w:t>
      </w:r>
      <w:proofErr w:type="spellStart"/>
      <w:r w:rsidR="00F05489" w:rsidRPr="00F05489">
        <w:rPr>
          <w:i/>
          <w:lang w:val="en-US"/>
        </w:rPr>
        <w:t>Golant</w:t>
      </w:r>
      <w:proofErr w:type="spellEnd"/>
      <w:r w:rsidR="00F05489" w:rsidRPr="00F05489">
        <w:rPr>
          <w:i/>
          <w:lang w:val="en-US"/>
        </w:rPr>
        <w:t xml:space="preserve"> used the diverted funds to gamble and to purchase personal items such as expensive jewelry, which they concealed from their accountant. Instead, </w:t>
      </w:r>
      <w:proofErr w:type="spellStart"/>
      <w:r w:rsidR="00F05489" w:rsidRPr="00F05489">
        <w:rPr>
          <w:i/>
          <w:lang w:val="en-US"/>
        </w:rPr>
        <w:t>Golant</w:t>
      </w:r>
      <w:proofErr w:type="spellEnd"/>
      <w:r w:rsidR="00F05489" w:rsidRPr="00F05489">
        <w:rPr>
          <w:i/>
          <w:lang w:val="en-US"/>
        </w:rPr>
        <w:t xml:space="preserve"> falsely told the accountant that the funds were used to purchase luxury vehicles and should be deducted as expenses on their tax returns. As a result, the tax returns prepared by their accountant substantially overstated business expenses and underreported income by more </w:t>
      </w:r>
      <w:r w:rsidR="00F05489" w:rsidRPr="00F05489">
        <w:rPr>
          <w:i/>
          <w:lang w:val="en-US"/>
        </w:rPr>
        <w:t>than $12 million, generating a tax loss to the United States of more than $5.4 million</w:t>
      </w:r>
      <w:r w:rsidR="00F05489" w:rsidRPr="00F05489">
        <w:rPr>
          <w:lang w:val="en-US"/>
        </w:rPr>
        <w:t>.</w:t>
      </w:r>
      <w:r w:rsidR="00F05489">
        <w:rPr>
          <w:lang w:val="en-US"/>
        </w:rPr>
        <w:t>”</w:t>
      </w:r>
    </w:p>
    <w:p w14:paraId="28384C1F" w14:textId="36EAB317" w:rsidR="00F05489" w:rsidRDefault="00B33940" w:rsidP="005F5640">
      <w:r w:rsidRPr="00B33940">
        <w:t>El caso se parece mucho a varios sucedidos en Colombia, donde todav</w:t>
      </w:r>
      <w:r>
        <w:t xml:space="preserve">ía estamos discutiendo sobre la procedencia de la responsabilidad penal. Aunque a algunos </w:t>
      </w:r>
      <w:r w:rsidR="00685ED8">
        <w:t xml:space="preserve">nos </w:t>
      </w:r>
      <w:r>
        <w:t xml:space="preserve">parece que en las declaraciones hay que decir la verdad para no incurrir en falsedad documental, muchos han sostenido lo contrario y nuestro legislador ha resuelto establecer penas para delitos mayores, lo que implica una franja para que los delincuentes se protejan. Con todo, las noticias nos hacen pensar que pronto habrá una mayor legislación penal tributaria. Esto enfrentará una gran resistencia de muchos contribuyentes y de prácticamente todos los asesores, pues varios de ellos suelen transitar por líneas grises. </w:t>
      </w:r>
    </w:p>
    <w:p w14:paraId="56CB8EF7" w14:textId="1ABE8351" w:rsidR="00B33940" w:rsidRDefault="00B33940" w:rsidP="005F5640">
      <w:r>
        <w:t xml:space="preserve">El caso incluye el engaño a un contador que </w:t>
      </w:r>
      <w:r w:rsidR="00685ED8">
        <w:t>reconoció</w:t>
      </w:r>
      <w:r>
        <w:t xml:space="preserve"> ciertas erogaciones como gastos. Esto también sucede en Colombia. En nuestra realidad al profesional lo tendrán por cómplice hasta que demuestre lo contrario. Además de desconocer el principio de inocencia, las autoridades tampoco respetan la norma que establece que a ellas corresponde la carga de la prueba. Si así fuera, varios contadores podrían estar tranquilos por haber obrado debidamente. Los costos de soportar la multiplicidad de procesos, penal, disciplinario, contravencional, son un castigo para los malos y una injusticia para los buenos. Como se sabe, los papeles de trabajo son el arma de defensa principal de los contables.</w:t>
      </w:r>
    </w:p>
    <w:p w14:paraId="2C56E547" w14:textId="474FCA10" w:rsidR="00B33940" w:rsidRPr="00B33940" w:rsidRDefault="00B33940" w:rsidP="00B33940">
      <w:pPr>
        <w:jc w:val="right"/>
      </w:pPr>
      <w:r>
        <w:rPr>
          <w:i/>
        </w:rPr>
        <w:t>Hernando Bermúdez Gó</w:t>
      </w:r>
      <w:r w:rsidRPr="001924A1">
        <w:rPr>
          <w:i/>
        </w:rPr>
        <w:t>mez</w:t>
      </w:r>
    </w:p>
    <w:sectPr w:rsidR="00B33940" w:rsidRPr="00B3394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89910" w14:textId="77777777" w:rsidR="009840E8" w:rsidRDefault="009840E8" w:rsidP="00EE7812">
      <w:pPr>
        <w:spacing w:after="0" w:line="240" w:lineRule="auto"/>
      </w:pPr>
      <w:r>
        <w:separator/>
      </w:r>
    </w:p>
  </w:endnote>
  <w:endnote w:type="continuationSeparator" w:id="0">
    <w:p w14:paraId="689404BE" w14:textId="77777777" w:rsidR="009840E8" w:rsidRDefault="009840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D6FD4" w14:textId="77777777" w:rsidR="009840E8" w:rsidRDefault="009840E8" w:rsidP="00EE7812">
      <w:pPr>
        <w:spacing w:after="0" w:line="240" w:lineRule="auto"/>
      </w:pPr>
      <w:r>
        <w:separator/>
      </w:r>
    </w:p>
  </w:footnote>
  <w:footnote w:type="continuationSeparator" w:id="0">
    <w:p w14:paraId="3845BE41" w14:textId="77777777" w:rsidR="009840E8" w:rsidRDefault="009840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9D8AE7"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7B030D">
      <w:t>67</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9840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0E8"/>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18"/>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vance-lexis-com.ezproxy.javeriana.edu.co/document/?pdmfid=1516831&amp;crid=e7304f8d-6bf0-438d-b382-7cd49e3cec0b&amp;pddocfullpath=%2Fshared%2Fdocument%2Fnews%2Furn%3AcontentItem%3A5Y6H-30W1-JCCP-040T-00000-00&amp;pddocid=urn%3AcontentItem%3A5Y6H-30W1-JCCP-040T-00000-00&amp;pdcontentcomponentid=247474&amp;pdteaserkey=sr0&amp;pditab=allpods&amp;ecomp=sp79k&amp;earg=sr0&amp;prid=cb5eae60-dcbc-4c51-ba1a-965c8f9b5a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A3BA4-EDA7-441A-A66A-00BF1EAC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543</Words>
  <Characters>2988</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2020-02-15T21:37:00Z</dcterms:created>
  <dcterms:modified xsi:type="dcterms:W3CDTF">2020-02-15T21:37:00Z</dcterms:modified>
</cp:coreProperties>
</file>