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288FA" w14:textId="3C0E4EA5" w:rsidR="003C7F00" w:rsidRPr="003C7F00" w:rsidRDefault="003C7F00" w:rsidP="003C7F00">
      <w:pPr>
        <w:keepNext/>
        <w:framePr w:dropCap="drop" w:lines="3" w:wrap="around" w:vAnchor="text" w:hAnchor="text"/>
        <w:spacing w:after="0" w:line="1526" w:lineRule="exact"/>
        <w:textAlignment w:val="baseline"/>
        <w:rPr>
          <w:position w:val="-1"/>
          <w:sz w:val="187"/>
        </w:rPr>
      </w:pPr>
      <w:bookmarkStart w:id="0" w:name="_GoBack"/>
      <w:bookmarkEnd w:id="0"/>
      <w:r w:rsidRPr="003C7F00">
        <w:rPr>
          <w:position w:val="-1"/>
          <w:sz w:val="187"/>
        </w:rPr>
        <w:t>D</w:t>
      </w:r>
    </w:p>
    <w:p w14:paraId="6DF31146" w14:textId="7CC3CDEF" w:rsidR="003C7F00" w:rsidRDefault="003C7F00" w:rsidP="0007121D">
      <w:r w:rsidRPr="003C7F00">
        <w:t>ónde y quiénes darían estas respuestas</w:t>
      </w:r>
    </w:p>
    <w:p w14:paraId="794989B2" w14:textId="518EB4E1" w:rsidR="0007121D" w:rsidRDefault="0007121D" w:rsidP="0007121D">
      <w:r>
        <w:t>28.</w:t>
      </w:r>
      <w:r>
        <w:tab/>
      </w:r>
      <w:r w:rsidR="000C0E55">
        <w:t>¿</w:t>
      </w:r>
      <w:r>
        <w:t xml:space="preserve">Por qué es tan difícil, complejo y por no decir imposible, para </w:t>
      </w:r>
      <w:r w:rsidR="000C0E55">
        <w:t>los gremios</w:t>
      </w:r>
      <w:r>
        <w:t xml:space="preserve"> de la profesión, definir unos estándares en el cobro </w:t>
      </w:r>
      <w:r w:rsidR="000C0E55">
        <w:t>de los honorarios profesionales?</w:t>
      </w:r>
    </w:p>
    <w:p w14:paraId="15346462" w14:textId="61725729" w:rsidR="0007121D" w:rsidRDefault="0007121D" w:rsidP="0007121D">
      <w:r>
        <w:t>29.</w:t>
      </w:r>
      <w:r>
        <w:tab/>
      </w:r>
      <w:r w:rsidR="000C0E55">
        <w:t>¿</w:t>
      </w:r>
      <w:r>
        <w:t xml:space="preserve">Se ha analizado la razón por la cual el </w:t>
      </w:r>
      <w:r w:rsidR="000C0E55">
        <w:t>contador independiente contrata</w:t>
      </w:r>
      <w:r>
        <w:t xml:space="preserve"> con empresas, compitiendo con sus </w:t>
      </w:r>
      <w:r w:rsidR="000C0E55">
        <w:t>colegas con</w:t>
      </w:r>
      <w:r>
        <w:t xml:space="preserve"> precios u honorarios negociados sin ética profesional alguna</w:t>
      </w:r>
      <w:r w:rsidR="000C0E55">
        <w:t>?</w:t>
      </w:r>
    </w:p>
    <w:p w14:paraId="15FBBAAD" w14:textId="6754B98E" w:rsidR="0007121D" w:rsidRDefault="0007121D" w:rsidP="0007121D">
      <w:r>
        <w:t>30.</w:t>
      </w:r>
      <w:r>
        <w:tab/>
      </w:r>
      <w:r w:rsidR="000C0E55">
        <w:t>¿</w:t>
      </w:r>
      <w:r>
        <w:t xml:space="preserve">Han evaluado los </w:t>
      </w:r>
      <w:r w:rsidR="000C0E55">
        <w:t>contadores de</w:t>
      </w:r>
      <w:r>
        <w:t xml:space="preserve"> propiedades horizontales medianas y pequeñas, el costo benef</w:t>
      </w:r>
      <w:r w:rsidR="000C0E55">
        <w:t>icio de su servicio profesional?</w:t>
      </w:r>
    </w:p>
    <w:p w14:paraId="17C0EA55" w14:textId="02F0AE7C" w:rsidR="0007121D" w:rsidRDefault="0007121D" w:rsidP="0007121D">
      <w:r>
        <w:t>3</w:t>
      </w:r>
      <w:r w:rsidR="000C0E55">
        <w:t>1</w:t>
      </w:r>
      <w:r>
        <w:t>.</w:t>
      </w:r>
      <w:r>
        <w:tab/>
      </w:r>
      <w:r w:rsidR="000C0E55">
        <w:t>¿En qué</w:t>
      </w:r>
      <w:r>
        <w:t xml:space="preserve"> ayudan los gremios </w:t>
      </w:r>
      <w:r w:rsidR="000C0E55">
        <w:t>para evitar</w:t>
      </w:r>
      <w:r>
        <w:t xml:space="preserve"> que un </w:t>
      </w:r>
      <w:r w:rsidR="005057F6">
        <w:t>profesional de</w:t>
      </w:r>
      <w:r>
        <w:t xml:space="preserve"> la contaduría contrate con honorarios excesivamente bajos</w:t>
      </w:r>
      <w:r w:rsidR="000C0E55">
        <w:t>?</w:t>
      </w:r>
    </w:p>
    <w:p w14:paraId="5EEA78CC" w14:textId="6133156A" w:rsidR="0007121D" w:rsidRDefault="0007121D" w:rsidP="0007121D">
      <w:r>
        <w:t>33.</w:t>
      </w:r>
      <w:r>
        <w:tab/>
      </w:r>
      <w:r w:rsidR="000C0E55">
        <w:t>¿</w:t>
      </w:r>
      <w:r>
        <w:t xml:space="preserve">Hay suficiente </w:t>
      </w:r>
      <w:r w:rsidR="000C0E55">
        <w:t>claridad con</w:t>
      </w:r>
      <w:r>
        <w:t xml:space="preserve"> relación a las inhabilidades e incompatibilidades del profe</w:t>
      </w:r>
      <w:r w:rsidR="000C0E55">
        <w:t>sional de la Contaduría Pública?</w:t>
      </w:r>
    </w:p>
    <w:p w14:paraId="6429139B" w14:textId="410B0B47" w:rsidR="0007121D" w:rsidRDefault="0007121D" w:rsidP="0007121D">
      <w:r>
        <w:t>34.</w:t>
      </w:r>
      <w:r>
        <w:tab/>
      </w:r>
      <w:r w:rsidR="000C0E55">
        <w:t>¿Están claras las normas de auditoría aplicables en Colombia?  ¿Son las NAGA o las NIA?</w:t>
      </w:r>
    </w:p>
    <w:p w14:paraId="16E217EC" w14:textId="2AACC3D8" w:rsidR="0007121D" w:rsidRDefault="0007121D" w:rsidP="0007121D">
      <w:r>
        <w:t>35.</w:t>
      </w:r>
      <w:r>
        <w:tab/>
      </w:r>
      <w:r w:rsidR="000C0E55">
        <w:t>¿</w:t>
      </w:r>
      <w:r>
        <w:t>Está claro si un auditor es Revisor Fiscal o bie</w:t>
      </w:r>
      <w:r w:rsidR="000C0E55">
        <w:t>n si Revisor Fiscal es Auditor?</w:t>
      </w:r>
    </w:p>
    <w:p w14:paraId="7ABC80D0" w14:textId="0030F805" w:rsidR="0007121D" w:rsidRDefault="0007121D" w:rsidP="0007121D">
      <w:r>
        <w:t>36.</w:t>
      </w:r>
      <w:r>
        <w:tab/>
      </w:r>
      <w:r w:rsidR="000C0E55">
        <w:t>¿</w:t>
      </w:r>
      <w:r>
        <w:t>Qué ente existe en defensa del Contador P</w:t>
      </w:r>
      <w:r w:rsidR="000C0E55">
        <w:t>úblico o bien al revisor fiscal?</w:t>
      </w:r>
    </w:p>
    <w:p w14:paraId="2CA6A1BA" w14:textId="5B963513" w:rsidR="0007121D" w:rsidRDefault="0007121D" w:rsidP="0007121D">
      <w:r>
        <w:t>37.</w:t>
      </w:r>
      <w:r>
        <w:tab/>
      </w:r>
      <w:r w:rsidR="000C0E55">
        <w:t>¿</w:t>
      </w:r>
      <w:r>
        <w:t xml:space="preserve">Si un contador o revisor fiscal denuncia actos de corrupción en las empresas y es despedido, cuenta con un </w:t>
      </w:r>
      <w:r>
        <w:t>seguro o un abogado defensor, pagado por la UAE JCC</w:t>
      </w:r>
      <w:r w:rsidR="000C0E55">
        <w:t>?</w:t>
      </w:r>
    </w:p>
    <w:p w14:paraId="0F972148" w14:textId="219820D0" w:rsidR="0007121D" w:rsidRDefault="0007121D" w:rsidP="0007121D">
      <w:r>
        <w:t>38.</w:t>
      </w:r>
      <w:r>
        <w:tab/>
      </w:r>
      <w:r w:rsidR="000C0E55">
        <w:t>¿</w:t>
      </w:r>
      <w:r>
        <w:t>Hay algún control relacionado con la validación de títulos de profesionales extranjeros para ejercer en el país</w:t>
      </w:r>
      <w:r w:rsidR="000C0E55">
        <w:t>?</w:t>
      </w:r>
    </w:p>
    <w:p w14:paraId="33E4904A" w14:textId="4FB722ED" w:rsidR="0007121D" w:rsidRDefault="0007121D" w:rsidP="0007121D">
      <w:r>
        <w:t>39.</w:t>
      </w:r>
      <w:r>
        <w:tab/>
      </w:r>
      <w:r w:rsidR="000C0E55">
        <w:t>¿</w:t>
      </w:r>
      <w:r>
        <w:t xml:space="preserve">Hace seguimiento el Ministerio de Educación o bien la Junta </w:t>
      </w:r>
      <w:r w:rsidR="000C0E55">
        <w:t>Central al</w:t>
      </w:r>
      <w:r>
        <w:t xml:space="preserve"> alto crecimiento de egresados </w:t>
      </w:r>
      <w:r w:rsidR="000C0E55">
        <w:t>de las facultades de contaduría?</w:t>
      </w:r>
    </w:p>
    <w:p w14:paraId="62802525" w14:textId="072991A2" w:rsidR="0007121D" w:rsidRDefault="0007121D" w:rsidP="0007121D">
      <w:r>
        <w:t>40.</w:t>
      </w:r>
      <w:r>
        <w:tab/>
      </w:r>
      <w:r w:rsidR="000C0E55">
        <w:t>¿</w:t>
      </w:r>
      <w:r>
        <w:t xml:space="preserve">Hay un riguroso seguimiento al proceso de validación de créditos o asignaturas (ciclo propedéutico) cuando el estudiante empieza de bachiller contable, pasa a técnico, </w:t>
      </w:r>
      <w:r w:rsidR="000C0E55">
        <w:t>luego a</w:t>
      </w:r>
      <w:r>
        <w:t xml:space="preserve"> tecnólogo y </w:t>
      </w:r>
      <w:r w:rsidR="000C0E55">
        <w:t>finalmente egresa</w:t>
      </w:r>
      <w:r>
        <w:t xml:space="preserve"> de pregrado co</w:t>
      </w:r>
      <w:r w:rsidR="000C0E55">
        <w:t>n el título de Contador Público?</w:t>
      </w:r>
    </w:p>
    <w:p w14:paraId="691DFA78" w14:textId="64A275AB" w:rsidR="0007121D" w:rsidRDefault="0007121D" w:rsidP="0007121D">
      <w:r>
        <w:t>41.</w:t>
      </w:r>
      <w:r>
        <w:tab/>
      </w:r>
      <w:r w:rsidR="000C0E55">
        <w:t>¿</w:t>
      </w:r>
      <w:r>
        <w:t xml:space="preserve">Hay suficiente formación en </w:t>
      </w:r>
      <w:r w:rsidR="000C0E55">
        <w:t>redacción, ética</w:t>
      </w:r>
      <w:r>
        <w:t xml:space="preserve">, humanística, comunicación verbal e inclusive ortográfica, para el estudiante de contaduría que le permita </w:t>
      </w:r>
      <w:r w:rsidR="000C0E55">
        <w:t>enfrentar con</w:t>
      </w:r>
      <w:r>
        <w:t xml:space="preserve"> suficiencia l</w:t>
      </w:r>
      <w:r w:rsidR="000C0E55">
        <w:t>os requerimientos empresariales?</w:t>
      </w:r>
    </w:p>
    <w:p w14:paraId="3E1EBB5D" w14:textId="6586526D" w:rsidR="0007121D" w:rsidRDefault="0007121D" w:rsidP="0007121D">
      <w:r>
        <w:t>42.</w:t>
      </w:r>
      <w:r>
        <w:tab/>
      </w:r>
      <w:r w:rsidR="000C0E55">
        <w:t>¿</w:t>
      </w:r>
      <w:r>
        <w:t>Se ha evaluado la razón por la cual los egresados se vuelven, por decir lo menos, apático</w:t>
      </w:r>
      <w:r w:rsidR="000C0E55">
        <w:t>s con sus propias universidades?</w:t>
      </w:r>
    </w:p>
    <w:p w14:paraId="6D14FE3B" w14:textId="330D4ECB" w:rsidR="000C0E55" w:rsidRDefault="000C0E55" w:rsidP="0007121D">
      <w:r>
        <w:t>(Continua)</w:t>
      </w:r>
    </w:p>
    <w:p w14:paraId="50B26B74" w14:textId="3FD13019" w:rsidR="00E67B39" w:rsidRPr="0007121D" w:rsidRDefault="000C0E55" w:rsidP="00865D9B">
      <w:pPr>
        <w:jc w:val="right"/>
      </w:pPr>
      <w:r>
        <w:rPr>
          <w:i/>
        </w:rPr>
        <w:t>Actualí</w:t>
      </w:r>
      <w:r w:rsidRPr="000C0E55">
        <w:rPr>
          <w:i/>
        </w:rPr>
        <w:t>cese</w:t>
      </w:r>
    </w:p>
    <w:sectPr w:rsidR="00E67B39" w:rsidRPr="0007121D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0DFFD" w14:textId="77777777" w:rsidR="005D6103" w:rsidRDefault="005D6103" w:rsidP="00EE7812">
      <w:pPr>
        <w:spacing w:after="0" w:line="240" w:lineRule="auto"/>
      </w:pPr>
      <w:r>
        <w:separator/>
      </w:r>
    </w:p>
  </w:endnote>
  <w:endnote w:type="continuationSeparator" w:id="0">
    <w:p w14:paraId="4130E8EA" w14:textId="77777777" w:rsidR="005D6103" w:rsidRDefault="005D610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E3F37" w14:textId="77777777" w:rsidR="005D6103" w:rsidRDefault="005D6103" w:rsidP="00EE7812">
      <w:pPr>
        <w:spacing w:after="0" w:line="240" w:lineRule="auto"/>
      </w:pPr>
      <w:r>
        <w:separator/>
      </w:r>
    </w:p>
  </w:footnote>
  <w:footnote w:type="continuationSeparator" w:id="0">
    <w:p w14:paraId="5CEABFD3" w14:textId="77777777" w:rsidR="005D6103" w:rsidRDefault="005D610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02D2EA5F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8D44C5">
      <w:t>8</w:t>
    </w:r>
    <w:r w:rsidR="00A15301">
      <w:t>86</w:t>
    </w:r>
    <w:r w:rsidR="001245EC">
      <w:t xml:space="preserve">, </w:t>
    </w:r>
    <w:r w:rsidR="00484518">
      <w:t>24</w:t>
    </w:r>
    <w:r w:rsidR="00D54F20">
      <w:t xml:space="preserve"> de </w:t>
    </w:r>
    <w:r w:rsidR="006F1BAE">
      <w:t>febrero</w:t>
    </w:r>
    <w:r w:rsidR="00D54F20">
      <w:t xml:space="preserve"> de 2020</w:t>
    </w:r>
  </w:p>
  <w:p w14:paraId="29566F03" w14:textId="77777777" w:rsidR="00F23D44" w:rsidRDefault="005D610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3E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4D"/>
    <w:rsid w:val="000769C3"/>
    <w:rsid w:val="00076A57"/>
    <w:rsid w:val="00076B25"/>
    <w:rsid w:val="00076B79"/>
    <w:rsid w:val="00076C02"/>
    <w:rsid w:val="00076C3E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BBF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93C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AC0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C75"/>
    <w:rsid w:val="000C7D4D"/>
    <w:rsid w:val="000C7D7C"/>
    <w:rsid w:val="000C7DA0"/>
    <w:rsid w:val="000C7DD1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408"/>
    <w:rsid w:val="000D348E"/>
    <w:rsid w:val="000D3529"/>
    <w:rsid w:val="000D3575"/>
    <w:rsid w:val="000D359E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492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D6F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4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896"/>
    <w:rsid w:val="001928C9"/>
    <w:rsid w:val="001928F1"/>
    <w:rsid w:val="00192967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2324"/>
    <w:rsid w:val="001E233A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BB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662"/>
    <w:rsid w:val="002A6723"/>
    <w:rsid w:val="002A6754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18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5DC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3D6"/>
    <w:rsid w:val="003C7407"/>
    <w:rsid w:val="003C749C"/>
    <w:rsid w:val="003C74E6"/>
    <w:rsid w:val="003C7501"/>
    <w:rsid w:val="003C75BB"/>
    <w:rsid w:val="003C75CF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B0E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B79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29C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4B1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38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6E3"/>
    <w:rsid w:val="0050575F"/>
    <w:rsid w:val="0050577F"/>
    <w:rsid w:val="005057E7"/>
    <w:rsid w:val="005057F6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569"/>
    <w:rsid w:val="005225E0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03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B07"/>
    <w:rsid w:val="005E2B45"/>
    <w:rsid w:val="005E2B9C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6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F"/>
    <w:rsid w:val="00607E3C"/>
    <w:rsid w:val="00607E7A"/>
    <w:rsid w:val="00607FB8"/>
    <w:rsid w:val="006104BB"/>
    <w:rsid w:val="006105B1"/>
    <w:rsid w:val="006105B3"/>
    <w:rsid w:val="00610684"/>
    <w:rsid w:val="006107C0"/>
    <w:rsid w:val="0061099C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23F"/>
    <w:rsid w:val="00686268"/>
    <w:rsid w:val="006862F5"/>
    <w:rsid w:val="006863F9"/>
    <w:rsid w:val="0068641C"/>
    <w:rsid w:val="00686466"/>
    <w:rsid w:val="006864E6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1E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B3B"/>
    <w:rsid w:val="006B1C47"/>
    <w:rsid w:val="006B1CD3"/>
    <w:rsid w:val="006B1D25"/>
    <w:rsid w:val="006B1E78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E0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C12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46B"/>
    <w:rsid w:val="0070647C"/>
    <w:rsid w:val="0070647E"/>
    <w:rsid w:val="007064B8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93E"/>
    <w:rsid w:val="0074699D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C"/>
    <w:rsid w:val="007912FD"/>
    <w:rsid w:val="00791305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B5"/>
    <w:rsid w:val="007A1FC0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8D1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9A"/>
    <w:rsid w:val="00802BCF"/>
    <w:rsid w:val="00802C1B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1EC"/>
    <w:rsid w:val="00804420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0"/>
    <w:rsid w:val="00846CA6"/>
    <w:rsid w:val="00846CFC"/>
    <w:rsid w:val="00846D08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898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85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869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9B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426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14C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6FC0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3CE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3F"/>
    <w:rsid w:val="00933640"/>
    <w:rsid w:val="00933669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879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9EB"/>
    <w:rsid w:val="00961AD8"/>
    <w:rsid w:val="00961C1B"/>
    <w:rsid w:val="00961E4C"/>
    <w:rsid w:val="00961EB4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9DE"/>
    <w:rsid w:val="009C3E00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6C1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E83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F2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6A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2B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5B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272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5CC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4DA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B30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66"/>
    <w:rsid w:val="00C063E2"/>
    <w:rsid w:val="00C063E9"/>
    <w:rsid w:val="00C0653E"/>
    <w:rsid w:val="00C065AB"/>
    <w:rsid w:val="00C065C2"/>
    <w:rsid w:val="00C065C3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FF9"/>
    <w:rsid w:val="00C100B6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745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E6D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92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42"/>
    <w:rsid w:val="00C75886"/>
    <w:rsid w:val="00C75898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61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212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308"/>
    <w:rsid w:val="00CA451D"/>
    <w:rsid w:val="00CA4663"/>
    <w:rsid w:val="00CA46B4"/>
    <w:rsid w:val="00CA4730"/>
    <w:rsid w:val="00CA4770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5F4"/>
    <w:rsid w:val="00CC279B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86"/>
    <w:rsid w:val="00CE0249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364"/>
    <w:rsid w:val="00CE44CE"/>
    <w:rsid w:val="00CE459B"/>
    <w:rsid w:val="00CE4709"/>
    <w:rsid w:val="00CE473F"/>
    <w:rsid w:val="00CE47C3"/>
    <w:rsid w:val="00CE47E5"/>
    <w:rsid w:val="00CE48EF"/>
    <w:rsid w:val="00CE49F2"/>
    <w:rsid w:val="00CE4B0A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9D4"/>
    <w:rsid w:val="00D40AE5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56C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B2C"/>
    <w:rsid w:val="00D84B46"/>
    <w:rsid w:val="00D84B59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5F7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D61"/>
    <w:rsid w:val="00DB4DAB"/>
    <w:rsid w:val="00DB4DE8"/>
    <w:rsid w:val="00DB4F1F"/>
    <w:rsid w:val="00DB502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CC2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490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53B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415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44"/>
    <w:rsid w:val="00E84BD9"/>
    <w:rsid w:val="00E84D51"/>
    <w:rsid w:val="00E84DAF"/>
    <w:rsid w:val="00E84DE4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477"/>
    <w:rsid w:val="00EB24AE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4F8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0F6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D9F1-4825-4238-88D3-6DC34346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2070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2020-02-23T00:10:00Z</dcterms:created>
  <dcterms:modified xsi:type="dcterms:W3CDTF">2020-02-23T00:10:00Z</dcterms:modified>
</cp:coreProperties>
</file>