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50BF5" w14:textId="7C38FB68" w:rsidR="00C92967" w:rsidRPr="00C92967" w:rsidRDefault="00C92967" w:rsidP="00C92967">
      <w:pPr>
        <w:keepNext/>
        <w:framePr w:dropCap="drop" w:lines="3" w:wrap="around" w:vAnchor="text" w:hAnchor="text"/>
        <w:spacing w:after="0" w:line="926" w:lineRule="exact"/>
        <w:textAlignment w:val="baseline"/>
        <w:rPr>
          <w:position w:val="-7"/>
          <w:sz w:val="120"/>
          <w:lang w:val="en-US"/>
        </w:rPr>
      </w:pPr>
      <w:r w:rsidRPr="00C92967">
        <w:rPr>
          <w:position w:val="-7"/>
          <w:sz w:val="120"/>
          <w:lang w:val="en-US"/>
        </w:rPr>
        <w:t>S</w:t>
      </w:r>
    </w:p>
    <w:p w14:paraId="49E8D659" w14:textId="2FAD19A2" w:rsidR="00D23110" w:rsidRPr="00B7199F" w:rsidRDefault="00B22E70" w:rsidP="00000DDA">
      <w:r w:rsidRPr="00C92967">
        <w:rPr>
          <w:lang w:val="en-US"/>
        </w:rPr>
        <w:t>huoyuan He y Ganapathi (</w:t>
      </w:r>
      <w:proofErr w:type="spellStart"/>
      <w:r w:rsidRPr="00C92967">
        <w:rPr>
          <w:lang w:val="en-US"/>
        </w:rPr>
        <w:t>Gans</w:t>
      </w:r>
      <w:proofErr w:type="spellEnd"/>
      <w:r w:rsidRPr="00C92967">
        <w:rPr>
          <w:lang w:val="en-US"/>
        </w:rPr>
        <w:t xml:space="preserve">) </w:t>
      </w:r>
      <w:proofErr w:type="spellStart"/>
      <w:r w:rsidRPr="00C92967">
        <w:rPr>
          <w:lang w:val="en-US"/>
        </w:rPr>
        <w:t>Narayanamoorthy</w:t>
      </w:r>
      <w:proofErr w:type="spellEnd"/>
      <w:r w:rsidR="00C92967" w:rsidRPr="00C92967">
        <w:rPr>
          <w:lang w:val="en-US"/>
        </w:rPr>
        <w:t xml:space="preserve">, </w:t>
      </w:r>
      <w:proofErr w:type="spellStart"/>
      <w:r w:rsidR="00C92967" w:rsidRPr="00C92967">
        <w:rPr>
          <w:lang w:val="en-US"/>
        </w:rPr>
        <w:t>en</w:t>
      </w:r>
      <w:proofErr w:type="spellEnd"/>
      <w:r w:rsidR="00C92967" w:rsidRPr="00C92967">
        <w:rPr>
          <w:lang w:val="en-US"/>
        </w:rPr>
        <w:t xml:space="preserve"> </w:t>
      </w:r>
      <w:proofErr w:type="spellStart"/>
      <w:r w:rsidR="00C92967" w:rsidRPr="00C92967">
        <w:rPr>
          <w:lang w:val="en-US"/>
        </w:rPr>
        <w:t>su</w:t>
      </w:r>
      <w:proofErr w:type="spellEnd"/>
      <w:r w:rsidR="00C92967" w:rsidRPr="00C92967">
        <w:rPr>
          <w:lang w:val="en-US"/>
        </w:rPr>
        <w:t xml:space="preserve"> </w:t>
      </w:r>
      <w:proofErr w:type="spellStart"/>
      <w:r w:rsidR="00C92967" w:rsidRPr="00C92967">
        <w:rPr>
          <w:lang w:val="en-US"/>
        </w:rPr>
        <w:t>artículo</w:t>
      </w:r>
      <w:proofErr w:type="spellEnd"/>
      <w:r w:rsidR="00C92967" w:rsidRPr="00C92967">
        <w:rPr>
          <w:lang w:val="en-US"/>
        </w:rPr>
        <w:t xml:space="preserve"> </w:t>
      </w:r>
      <w:r w:rsidR="007D7736">
        <w:fldChar w:fldCharType="begin"/>
      </w:r>
      <w:r w:rsidR="007D7736" w:rsidRPr="00B7199F">
        <w:rPr>
          <w:lang w:val="en-US"/>
        </w:rPr>
        <w:instrText xml:space="preserve"> HYPERLINK "https://www.sciencedirect.com/science/article/pii/S0165410119300333" </w:instrText>
      </w:r>
      <w:r w:rsidR="007D7736">
        <w:fldChar w:fldCharType="separate"/>
      </w:r>
      <w:r w:rsidR="00C92967" w:rsidRPr="00C92967">
        <w:rPr>
          <w:rStyle w:val="Hipervnculo"/>
          <w:i/>
          <w:iCs/>
          <w:lang w:val="en-US"/>
        </w:rPr>
        <w:t>Earnings acceleration and stock returns</w:t>
      </w:r>
      <w:r w:rsidR="007D7736">
        <w:rPr>
          <w:rStyle w:val="Hipervnculo"/>
          <w:i/>
          <w:iCs/>
          <w:lang w:val="en-US"/>
        </w:rPr>
        <w:fldChar w:fldCharType="end"/>
      </w:r>
      <w:r w:rsidR="00C92967">
        <w:rPr>
          <w:lang w:val="en-US"/>
        </w:rPr>
        <w:t xml:space="preserve"> (</w:t>
      </w:r>
      <w:r w:rsidR="00C92967" w:rsidRPr="00C92967">
        <w:rPr>
          <w:lang w:val="en-US"/>
        </w:rPr>
        <w:t>Journal of Accounting and Economics 69 (2020) 101238</w:t>
      </w:r>
      <w:r w:rsidR="00C92967">
        <w:rPr>
          <w:lang w:val="en-US"/>
        </w:rPr>
        <w:t xml:space="preserve">) </w:t>
      </w:r>
      <w:proofErr w:type="spellStart"/>
      <w:r w:rsidR="00C92967">
        <w:rPr>
          <w:lang w:val="en-US"/>
        </w:rPr>
        <w:t>concluyeron</w:t>
      </w:r>
      <w:proofErr w:type="spellEnd"/>
      <w:r w:rsidR="00C92967">
        <w:rPr>
          <w:lang w:val="en-US"/>
        </w:rPr>
        <w:t>: “</w:t>
      </w:r>
      <w:r w:rsidR="00C92967" w:rsidRPr="00C92967">
        <w:rPr>
          <w:i/>
          <w:iCs/>
          <w:lang w:val="en-US"/>
        </w:rPr>
        <w:t xml:space="preserve">We document that earnings acceleration is an important variable that active investors can focus on in their stock picking efforts to earn signiﬁcant excess returns. We ﬁnd economically signiﬁcant excess returns to an earnings acceleration-based strategy over a quarter following an earnings announcement (with a signiﬁcant portion accruing over the ﬁrst month). The returns are robust to a battery of controls for risk and are distinct from previously documented anomalies. In portfolio tests, the incremental excess returns at 1.8% over a month translate to an </w:t>
      </w:r>
      <w:proofErr w:type="gramStart"/>
      <w:r w:rsidR="00C92967" w:rsidRPr="00C92967">
        <w:rPr>
          <w:i/>
          <w:iCs/>
          <w:lang w:val="en-US"/>
        </w:rPr>
        <w:t>annualized returns</w:t>
      </w:r>
      <w:proofErr w:type="gramEnd"/>
      <w:r w:rsidR="00C92967" w:rsidRPr="00C92967">
        <w:rPr>
          <w:i/>
          <w:iCs/>
          <w:lang w:val="en-US"/>
        </w:rPr>
        <w:t xml:space="preserve"> of over 23%. The returns are also remarkably stable over a long period of time (we report results for 176 past quarters). Our results indicate that the abnormal returns are consistent with investors not incorporating fully the implications of current earnings acceleration for future earnings growth, especially two and three quarters in the future. Notably, current earnings acceleration appears to be associated with signiﬁcant positive returns in these quarters' earnings announcement windows. Our direct tests of market efﬁciency also conﬁrm that the positive returns from the earnings acceleration strategy and</w:t>
      </w:r>
      <w:r w:rsidR="00C92967">
        <w:rPr>
          <w:i/>
          <w:iCs/>
          <w:lang w:val="en-US"/>
        </w:rPr>
        <w:t xml:space="preserve"> </w:t>
      </w:r>
      <w:r w:rsidR="00C92967" w:rsidRPr="00C92967">
        <w:rPr>
          <w:i/>
          <w:iCs/>
          <w:lang w:val="en-US"/>
        </w:rPr>
        <w:t>the</w:t>
      </w:r>
      <w:r w:rsidR="00C92967">
        <w:rPr>
          <w:i/>
          <w:iCs/>
          <w:lang w:val="en-US"/>
        </w:rPr>
        <w:t xml:space="preserve"> </w:t>
      </w:r>
      <w:r w:rsidR="00C92967" w:rsidRPr="00C92967">
        <w:rPr>
          <w:i/>
          <w:iCs/>
          <w:lang w:val="en-US"/>
        </w:rPr>
        <w:t>positive</w:t>
      </w:r>
      <w:r w:rsidR="00C92967">
        <w:rPr>
          <w:i/>
          <w:iCs/>
          <w:lang w:val="en-US"/>
        </w:rPr>
        <w:t xml:space="preserve"> </w:t>
      </w:r>
      <w:r w:rsidR="00C92967" w:rsidRPr="00C92967">
        <w:rPr>
          <w:i/>
          <w:iCs/>
          <w:lang w:val="en-US"/>
        </w:rPr>
        <w:t>implications</w:t>
      </w:r>
      <w:r w:rsidR="00C92967">
        <w:rPr>
          <w:i/>
          <w:iCs/>
          <w:lang w:val="en-US"/>
        </w:rPr>
        <w:t xml:space="preserve"> </w:t>
      </w:r>
      <w:r w:rsidR="00C92967" w:rsidRPr="00C92967">
        <w:rPr>
          <w:i/>
          <w:iCs/>
          <w:lang w:val="en-US"/>
        </w:rPr>
        <w:t>of</w:t>
      </w:r>
      <w:r w:rsidR="00C92967">
        <w:rPr>
          <w:i/>
          <w:iCs/>
          <w:lang w:val="en-US"/>
        </w:rPr>
        <w:t xml:space="preserve"> </w:t>
      </w:r>
      <w:r w:rsidR="00C92967" w:rsidRPr="00C92967">
        <w:rPr>
          <w:i/>
          <w:iCs/>
          <w:lang w:val="en-US"/>
        </w:rPr>
        <w:t>earnings</w:t>
      </w:r>
      <w:r w:rsidR="00C92967">
        <w:rPr>
          <w:i/>
          <w:iCs/>
          <w:lang w:val="en-US"/>
        </w:rPr>
        <w:t xml:space="preserve"> </w:t>
      </w:r>
      <w:r w:rsidR="00C92967" w:rsidRPr="00C92967">
        <w:rPr>
          <w:i/>
          <w:iCs/>
          <w:lang w:val="en-US"/>
        </w:rPr>
        <w:t>acceleration</w:t>
      </w:r>
      <w:r w:rsidR="00C92967">
        <w:rPr>
          <w:i/>
          <w:iCs/>
          <w:lang w:val="en-US"/>
        </w:rPr>
        <w:t xml:space="preserve"> </w:t>
      </w:r>
      <w:r w:rsidR="00C92967" w:rsidRPr="00C92967">
        <w:rPr>
          <w:i/>
          <w:iCs/>
          <w:lang w:val="en-US"/>
        </w:rPr>
        <w:t>for</w:t>
      </w:r>
      <w:r w:rsidR="00C92967">
        <w:rPr>
          <w:i/>
          <w:iCs/>
          <w:lang w:val="en-US"/>
        </w:rPr>
        <w:t xml:space="preserve"> </w:t>
      </w:r>
      <w:r w:rsidR="00C92967" w:rsidRPr="00C92967">
        <w:rPr>
          <w:i/>
          <w:iCs/>
          <w:lang w:val="en-US"/>
        </w:rPr>
        <w:t>future</w:t>
      </w:r>
      <w:r w:rsidR="00C92967">
        <w:rPr>
          <w:i/>
          <w:iCs/>
          <w:lang w:val="en-US"/>
        </w:rPr>
        <w:t xml:space="preserve"> </w:t>
      </w:r>
      <w:r w:rsidR="00C92967" w:rsidRPr="00C92967">
        <w:rPr>
          <w:i/>
          <w:iCs/>
          <w:lang w:val="en-US"/>
        </w:rPr>
        <w:t>earnings</w:t>
      </w:r>
      <w:r w:rsidR="00C92967">
        <w:rPr>
          <w:i/>
          <w:iCs/>
          <w:lang w:val="en-US"/>
        </w:rPr>
        <w:t xml:space="preserve"> </w:t>
      </w:r>
      <w:r w:rsidR="00C92967" w:rsidRPr="00C92967">
        <w:rPr>
          <w:i/>
          <w:iCs/>
          <w:lang w:val="en-US"/>
        </w:rPr>
        <w:t>growth</w:t>
      </w:r>
      <w:r w:rsidR="00C92967">
        <w:rPr>
          <w:i/>
          <w:iCs/>
          <w:lang w:val="en-US"/>
        </w:rPr>
        <w:t xml:space="preserve"> </w:t>
      </w:r>
      <w:r w:rsidR="00C92967" w:rsidRPr="00C92967">
        <w:rPr>
          <w:i/>
          <w:iCs/>
          <w:lang w:val="en-US"/>
        </w:rPr>
        <w:t>are</w:t>
      </w:r>
      <w:r w:rsidR="00C92967">
        <w:rPr>
          <w:i/>
          <w:iCs/>
          <w:lang w:val="en-US"/>
        </w:rPr>
        <w:t xml:space="preserve"> </w:t>
      </w:r>
      <w:r w:rsidR="00C92967" w:rsidRPr="00C92967">
        <w:rPr>
          <w:i/>
          <w:iCs/>
          <w:lang w:val="en-US"/>
        </w:rPr>
        <w:t>strongly</w:t>
      </w:r>
      <w:r w:rsidR="00C92967">
        <w:rPr>
          <w:i/>
          <w:iCs/>
          <w:lang w:val="en-US"/>
        </w:rPr>
        <w:t xml:space="preserve"> </w:t>
      </w:r>
      <w:r w:rsidR="00C92967" w:rsidRPr="00C92967">
        <w:rPr>
          <w:i/>
          <w:iCs/>
          <w:lang w:val="en-US"/>
        </w:rPr>
        <w:t>associated.</w:t>
      </w:r>
      <w:r w:rsidR="00C92967">
        <w:rPr>
          <w:i/>
          <w:iCs/>
          <w:lang w:val="en-US"/>
        </w:rPr>
        <w:t xml:space="preserve"> </w:t>
      </w:r>
      <w:r w:rsidR="00C92967" w:rsidRPr="00C92967">
        <w:rPr>
          <w:i/>
          <w:iCs/>
          <w:lang w:val="en-US"/>
        </w:rPr>
        <w:t>Last</w:t>
      </w:r>
      <w:r w:rsidR="00C92967">
        <w:rPr>
          <w:i/>
          <w:iCs/>
          <w:lang w:val="en-US"/>
        </w:rPr>
        <w:t xml:space="preserve"> </w:t>
      </w:r>
      <w:r w:rsidR="00C92967" w:rsidRPr="00C92967">
        <w:rPr>
          <w:i/>
          <w:iCs/>
          <w:lang w:val="en-US"/>
        </w:rPr>
        <w:t>but</w:t>
      </w:r>
      <w:r w:rsidR="00C92967">
        <w:rPr>
          <w:i/>
          <w:iCs/>
          <w:lang w:val="en-US"/>
        </w:rPr>
        <w:t xml:space="preserve"> </w:t>
      </w:r>
      <w:r w:rsidR="00C92967" w:rsidRPr="00C92967">
        <w:rPr>
          <w:i/>
          <w:iCs/>
          <w:lang w:val="en-US"/>
        </w:rPr>
        <w:t>not</w:t>
      </w:r>
      <w:r w:rsidR="00C92967">
        <w:rPr>
          <w:i/>
          <w:iCs/>
          <w:lang w:val="en-US"/>
        </w:rPr>
        <w:t xml:space="preserve"> </w:t>
      </w:r>
      <w:r w:rsidR="00C92967" w:rsidRPr="00C92967">
        <w:rPr>
          <w:i/>
          <w:iCs/>
          <w:lang w:val="en-US"/>
        </w:rPr>
        <w:t>least,</w:t>
      </w:r>
      <w:r w:rsidR="00C92967">
        <w:rPr>
          <w:i/>
          <w:iCs/>
          <w:lang w:val="en-US"/>
        </w:rPr>
        <w:t xml:space="preserve"> </w:t>
      </w:r>
      <w:r w:rsidR="00C92967" w:rsidRPr="00C92967">
        <w:rPr>
          <w:i/>
          <w:iCs/>
          <w:lang w:val="en-US"/>
        </w:rPr>
        <w:t xml:space="preserve">we show that the results are consistent with investors employing </w:t>
      </w:r>
      <w:proofErr w:type="gramStart"/>
      <w:r w:rsidR="00C92967" w:rsidRPr="00C92967">
        <w:rPr>
          <w:i/>
          <w:iCs/>
          <w:lang w:val="en-US"/>
        </w:rPr>
        <w:t>a</w:t>
      </w:r>
      <w:proofErr w:type="gramEnd"/>
      <w:r w:rsidR="00C92967" w:rsidRPr="00C92967">
        <w:rPr>
          <w:i/>
          <w:iCs/>
          <w:lang w:val="en-US"/>
        </w:rPr>
        <w:t xml:space="preserve"> SRW model for quarterly</w:t>
      </w:r>
      <w:r w:rsidR="00C92967">
        <w:rPr>
          <w:i/>
          <w:iCs/>
          <w:lang w:val="en-US"/>
        </w:rPr>
        <w:t xml:space="preserve"> </w:t>
      </w:r>
      <w:r w:rsidR="00C92967" w:rsidRPr="00C92967">
        <w:rPr>
          <w:i/>
          <w:iCs/>
          <w:lang w:val="en-US"/>
        </w:rPr>
        <w:t xml:space="preserve">earnings when the true underlying </w:t>
      </w:r>
      <w:r w:rsidR="00C92967" w:rsidRPr="00C92967">
        <w:rPr>
          <w:i/>
          <w:iCs/>
          <w:lang w:val="en-US"/>
        </w:rPr>
        <w:t>process is not SRW. The test for whether investors do adopt such a model is only possible, however, in an experimental setting</w:t>
      </w:r>
      <w:r w:rsidR="00C92967" w:rsidRPr="00C92967">
        <w:rPr>
          <w:lang w:val="en-US"/>
        </w:rPr>
        <w:t>.</w:t>
      </w:r>
      <w:r w:rsidR="00C92967">
        <w:rPr>
          <w:lang w:val="en-US"/>
        </w:rPr>
        <w:t xml:space="preserve"> </w:t>
      </w:r>
      <w:r w:rsidR="00C92967" w:rsidRPr="00B7199F">
        <w:t>(…)”</w:t>
      </w:r>
    </w:p>
    <w:p w14:paraId="1EBD2030" w14:textId="1E0C9D9F" w:rsidR="00C92967" w:rsidRDefault="00C92967" w:rsidP="00000DDA">
      <w:r w:rsidRPr="00C92967">
        <w:t>Tanto en las empresas preparadoras c</w:t>
      </w:r>
      <w:r>
        <w:t>omo en sus partes vinculadas hay personas que son competentes en las mismas disciplinas, como en contabilidad y finanzas. Si alguien quiere atraer capitales debe mostrar un aumento de rentabilidad. Esto convence a varios inversionistas potenciales que buscan rendimientos excepcionales. Seguramente no piensan mantener sus títulos, sino venderlos antes de que los riesgos se hagan evidentes y produzcan consecuencias negativas.</w:t>
      </w:r>
      <w:r w:rsidR="002A6951">
        <w:t xml:space="preserve"> Aunque no sea así, podría decirse que se obra bajo un consenso que se fundamenta en los conocimientos comunes. De igual manera es posible predecir muchas pruebas que podrían ser realizadas por los auditores internos, los revisores fiscales o las entidades de inspección, vigilancia y control. Las empresas privilegian a los empleados que intuyen el comportamiento de los terceros vinculados con ellas.</w:t>
      </w:r>
    </w:p>
    <w:p w14:paraId="6507B1E1" w14:textId="24085037" w:rsidR="002A6951" w:rsidRDefault="003D05E0" w:rsidP="00000DDA">
      <w:r>
        <w:t xml:space="preserve">Por lo </w:t>
      </w:r>
      <w:r w:rsidR="00F36093">
        <w:t>tanto,</w:t>
      </w:r>
      <w:r>
        <w:t xml:space="preserve"> hay resultados que deben someterse a sospecha hasta que exámenes cuidadosos definan si los informes son fidedignos o si se está frente a datos alterados con intenciones que podrían dañar a los lectores de los reportes.</w:t>
      </w:r>
    </w:p>
    <w:p w14:paraId="1F4FFB83" w14:textId="171F6B27" w:rsidR="003D05E0" w:rsidRDefault="003D05E0" w:rsidP="00000DDA">
      <w:r>
        <w:t>El discernimiento parte del conocimiento actualizado de la industria que es el referente inmediato de toda empresa. Si el sector está deprimido no tiene sentido que una empresa esté en alza.</w:t>
      </w:r>
    </w:p>
    <w:p w14:paraId="2B5E755A" w14:textId="6D59CE89" w:rsidR="003D05E0" w:rsidRPr="00C92967" w:rsidRDefault="003D05E0" w:rsidP="003D05E0">
      <w:pPr>
        <w:jc w:val="right"/>
      </w:pPr>
      <w:r w:rsidRPr="00A145AF">
        <w:rPr>
          <w:i/>
          <w:iCs/>
        </w:rPr>
        <w:t>Hernando Bermúdez Gómez</w:t>
      </w:r>
    </w:p>
    <w:sectPr w:rsidR="003D05E0" w:rsidRPr="00C9296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1F4A3" w14:textId="77777777" w:rsidR="007D7736" w:rsidRDefault="007D7736" w:rsidP="00EE7812">
      <w:pPr>
        <w:spacing w:after="0" w:line="240" w:lineRule="auto"/>
      </w:pPr>
      <w:r>
        <w:separator/>
      </w:r>
    </w:p>
  </w:endnote>
  <w:endnote w:type="continuationSeparator" w:id="0">
    <w:p w14:paraId="381D0877" w14:textId="77777777" w:rsidR="007D7736" w:rsidRDefault="007D773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0765C" w14:textId="77777777" w:rsidR="007D7736" w:rsidRDefault="007D7736" w:rsidP="00EE7812">
      <w:pPr>
        <w:spacing w:after="0" w:line="240" w:lineRule="auto"/>
      </w:pPr>
      <w:r>
        <w:separator/>
      </w:r>
    </w:p>
  </w:footnote>
  <w:footnote w:type="continuationSeparator" w:id="0">
    <w:p w14:paraId="4445FC60" w14:textId="77777777" w:rsidR="007D7736" w:rsidRDefault="007D773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1CA7507" w:rsidR="00F23D44" w:rsidRDefault="00662F02" w:rsidP="00613BC8">
    <w:pPr>
      <w:pStyle w:val="Encabezado"/>
      <w:tabs>
        <w:tab w:val="left" w:pos="2580"/>
        <w:tab w:val="left" w:pos="2985"/>
      </w:tabs>
      <w:spacing w:line="276" w:lineRule="auto"/>
      <w:jc w:val="right"/>
    </w:pPr>
    <w:r>
      <w:t xml:space="preserve">Número </w:t>
    </w:r>
    <w:r w:rsidR="00D31706">
      <w:t>50</w:t>
    </w:r>
    <w:r w:rsidR="00586328">
      <w:t>3</w:t>
    </w:r>
    <w:r w:rsidR="00000DDA">
      <w:t>4</w:t>
    </w:r>
    <w:r w:rsidR="001245EC">
      <w:t xml:space="preserve">, </w:t>
    </w:r>
    <w:r w:rsidR="00D17807">
      <w:t>1</w:t>
    </w:r>
    <w:r w:rsidR="00AD01CA">
      <w:t>8</w:t>
    </w:r>
    <w:r w:rsidR="00D54F20">
      <w:t xml:space="preserve"> de </w:t>
    </w:r>
    <w:r w:rsidR="00B806BD">
      <w:t>mayo</w:t>
    </w:r>
    <w:r w:rsidR="00D54F20">
      <w:t xml:space="preserve"> de 2020</w:t>
    </w:r>
  </w:p>
  <w:p w14:paraId="29566F03" w14:textId="77777777" w:rsidR="00F23D44" w:rsidRDefault="007D773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736"/>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9F"/>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E30C9-6F58-47AE-AB87-23521E534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2679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2020-05-16T20:44:00Z</dcterms:created>
  <dcterms:modified xsi:type="dcterms:W3CDTF">2020-05-16T20:44:00Z</dcterms:modified>
</cp:coreProperties>
</file>