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37B69" w14:textId="73A75AF5" w:rsidR="003F5AC8" w:rsidRPr="003F5AC8" w:rsidRDefault="003F5AC8" w:rsidP="003F5AC8">
      <w:pPr>
        <w:keepNext/>
        <w:framePr w:dropCap="drop" w:lines="3" w:wrap="around" w:vAnchor="text" w:hAnchor="text"/>
        <w:spacing w:after="0" w:line="926" w:lineRule="exact"/>
        <w:textAlignment w:val="baseline"/>
        <w:rPr>
          <w:position w:val="-7"/>
          <w:sz w:val="120"/>
          <w:lang w:val="en-US"/>
        </w:rPr>
      </w:pPr>
      <w:r w:rsidRPr="003F5AC8">
        <w:rPr>
          <w:position w:val="-7"/>
          <w:sz w:val="120"/>
          <w:lang w:val="en-US"/>
        </w:rPr>
        <w:t>S</w:t>
      </w:r>
    </w:p>
    <w:p w14:paraId="57F474B4" w14:textId="7645D703" w:rsidR="0020766D" w:rsidRDefault="003F5AC8" w:rsidP="003D318F">
      <w:pPr>
        <w:rPr>
          <w:lang w:val="en-US"/>
        </w:rPr>
      </w:pPr>
      <w:r w:rsidRPr="003F5AC8">
        <w:rPr>
          <w:lang w:val="en-US"/>
        </w:rPr>
        <w:t xml:space="preserve">egún se lee </w:t>
      </w:r>
      <w:proofErr w:type="spellStart"/>
      <w:r w:rsidRPr="003F5AC8">
        <w:rPr>
          <w:lang w:val="en-US"/>
        </w:rPr>
        <w:t>en</w:t>
      </w:r>
      <w:proofErr w:type="spellEnd"/>
      <w:r w:rsidRPr="003F5AC8">
        <w:rPr>
          <w:lang w:val="en-US"/>
        </w:rPr>
        <w:t xml:space="preserve"> el </w:t>
      </w:r>
      <w:proofErr w:type="spellStart"/>
      <w:r w:rsidRPr="003F5AC8">
        <w:rPr>
          <w:lang w:val="en-US"/>
        </w:rPr>
        <w:t>resumen</w:t>
      </w:r>
      <w:proofErr w:type="spellEnd"/>
      <w:r w:rsidRPr="003F5AC8">
        <w:rPr>
          <w:lang w:val="en-US"/>
        </w:rPr>
        <w:t xml:space="preserve"> del </w:t>
      </w:r>
      <w:proofErr w:type="spellStart"/>
      <w:r w:rsidRPr="003F5AC8">
        <w:rPr>
          <w:lang w:val="en-US"/>
        </w:rPr>
        <w:t>artículo</w:t>
      </w:r>
      <w:proofErr w:type="spellEnd"/>
      <w:r w:rsidRPr="003F5AC8">
        <w:rPr>
          <w:lang w:val="en-US"/>
        </w:rPr>
        <w:t xml:space="preserve"> de </w:t>
      </w:r>
      <w:proofErr w:type="spellStart"/>
      <w:r w:rsidRPr="003F5AC8">
        <w:rPr>
          <w:lang w:val="en-US"/>
        </w:rPr>
        <w:t>Avani</w:t>
      </w:r>
      <w:proofErr w:type="spellEnd"/>
      <w:r w:rsidRPr="003F5AC8">
        <w:rPr>
          <w:lang w:val="en-US"/>
        </w:rPr>
        <w:t xml:space="preserve"> Shah, </w:t>
      </w:r>
      <w:proofErr w:type="spellStart"/>
      <w:r w:rsidRPr="003F5AC8">
        <w:rPr>
          <w:lang w:val="en-US"/>
        </w:rPr>
        <w:t>titulado</w:t>
      </w:r>
      <w:proofErr w:type="spellEnd"/>
      <w:r w:rsidRPr="003F5AC8">
        <w:rPr>
          <w:lang w:val="en-US"/>
        </w:rPr>
        <w:t xml:space="preserve"> </w:t>
      </w:r>
      <w:r w:rsidR="00664F73">
        <w:fldChar w:fldCharType="begin"/>
      </w:r>
      <w:r w:rsidR="00664F73" w:rsidRPr="000011CD">
        <w:rPr>
          <w:lang w:val="en-US"/>
        </w:rPr>
        <w:instrText xml:space="preserve"> HYPERLINK "https://search.proquest.com/openview/e632cb8e382201e9d26b54982e7e8215/1?pq-origsite=gscholar&amp;cbl=2030934" </w:instrText>
      </w:r>
      <w:r w:rsidR="00664F73">
        <w:fldChar w:fldCharType="separate"/>
      </w:r>
      <w:r w:rsidRPr="003F5AC8">
        <w:rPr>
          <w:rStyle w:val="Hipervnculo"/>
          <w:i/>
          <w:iCs/>
          <w:lang w:val="en-US"/>
        </w:rPr>
        <w:t xml:space="preserve">Dividend Payout </w:t>
      </w:r>
      <w:proofErr w:type="spellStart"/>
      <w:r w:rsidRPr="003F5AC8">
        <w:rPr>
          <w:rStyle w:val="Hipervnculo"/>
          <w:i/>
          <w:iCs/>
          <w:lang w:val="en-US"/>
        </w:rPr>
        <w:t>Behaviour</w:t>
      </w:r>
      <w:proofErr w:type="spellEnd"/>
      <w:r w:rsidRPr="003F5AC8">
        <w:rPr>
          <w:rStyle w:val="Hipervnculo"/>
          <w:i/>
          <w:iCs/>
          <w:lang w:val="en-US"/>
        </w:rPr>
        <w:t xml:space="preserve"> And Market Price: Evidence From Selected </w:t>
      </w:r>
      <w:proofErr w:type="spellStart"/>
      <w:r w:rsidRPr="003F5AC8">
        <w:rPr>
          <w:rStyle w:val="Hipervnculo"/>
          <w:i/>
          <w:iCs/>
          <w:lang w:val="en-US"/>
        </w:rPr>
        <w:t>Bse</w:t>
      </w:r>
      <w:proofErr w:type="spellEnd"/>
      <w:r w:rsidRPr="003F5AC8">
        <w:rPr>
          <w:rStyle w:val="Hipervnculo"/>
          <w:i/>
          <w:iCs/>
          <w:lang w:val="en-US"/>
        </w:rPr>
        <w:t xml:space="preserve"> Listed Companie</w:t>
      </w:r>
      <w:r w:rsidR="00664F73">
        <w:rPr>
          <w:rStyle w:val="Hipervnculo"/>
          <w:i/>
          <w:iCs/>
          <w:lang w:val="en-US"/>
        </w:rPr>
        <w:fldChar w:fldCharType="end"/>
      </w:r>
      <w:r w:rsidRPr="003F5AC8">
        <w:rPr>
          <w:i/>
          <w:iCs/>
          <w:lang w:val="en-US"/>
        </w:rPr>
        <w:t>s</w:t>
      </w:r>
      <w:r w:rsidRPr="003F5AC8">
        <w:rPr>
          <w:lang w:val="en-US"/>
        </w:rPr>
        <w:t xml:space="preserve">, </w:t>
      </w:r>
      <w:proofErr w:type="spellStart"/>
      <w:r w:rsidRPr="003F5AC8">
        <w:rPr>
          <w:lang w:val="en-US"/>
        </w:rPr>
        <w:t>publicado</w:t>
      </w:r>
      <w:proofErr w:type="spellEnd"/>
      <w:r w:rsidRPr="003F5AC8">
        <w:rPr>
          <w:lang w:val="en-US"/>
        </w:rPr>
        <w:t xml:space="preserve"> </w:t>
      </w:r>
      <w:proofErr w:type="spellStart"/>
      <w:r w:rsidRPr="003F5AC8">
        <w:rPr>
          <w:lang w:val="en-US"/>
        </w:rPr>
        <w:t>en</w:t>
      </w:r>
      <w:proofErr w:type="spellEnd"/>
      <w:r w:rsidRPr="003F5AC8">
        <w:rPr>
          <w:lang w:val="en-US"/>
        </w:rPr>
        <w:t xml:space="preserve"> </w:t>
      </w:r>
      <w:r w:rsidRPr="008C7299">
        <w:rPr>
          <w:i/>
          <w:iCs/>
          <w:lang w:val="en-US"/>
        </w:rPr>
        <w:t>Journal of Commerce &amp; Accounting Research</w:t>
      </w:r>
      <w:r w:rsidR="008C7299">
        <w:rPr>
          <w:i/>
          <w:iCs/>
          <w:lang w:val="en-US"/>
        </w:rPr>
        <w:t xml:space="preserve">, New Delhi, </w:t>
      </w:r>
      <w:proofErr w:type="spellStart"/>
      <w:r w:rsidR="008C7299">
        <w:rPr>
          <w:i/>
          <w:iCs/>
          <w:lang w:val="en-US"/>
        </w:rPr>
        <w:t>Tomo</w:t>
      </w:r>
      <w:proofErr w:type="spellEnd"/>
      <w:r w:rsidRPr="003F5AC8">
        <w:rPr>
          <w:lang w:val="en-US"/>
        </w:rPr>
        <w:t xml:space="preserve"> 8 (1) 2019, 54-60</w:t>
      </w:r>
      <w:r>
        <w:rPr>
          <w:lang w:val="en-US"/>
        </w:rPr>
        <w:t xml:space="preserve">, “(…) </w:t>
      </w:r>
      <w:r w:rsidR="009E7D93" w:rsidRPr="009E7D93">
        <w:rPr>
          <w:i/>
          <w:iCs/>
          <w:lang w:val="en-US"/>
        </w:rPr>
        <w:t>The study found high and significant impact of  dividend payout, earnings per share and growth on market price of shares whereas return on equity has no significant impact on market price of shares. The study also revealed the negative and significant correlation between dividend payout and market price. It means increase in dividend payout decrease the market price and vice-a-versa. It also shows dividend payout and growth have positive significant impact. It indicates that high growth companies are paying high dividends. The study revealed that Return on equity has insignificant correlation with dividend payout. The study is useful to the individual investors, institutional investors and companies in terms of sound investment purpose</w:t>
      </w:r>
      <w:r w:rsidR="009E7D93">
        <w:rPr>
          <w:lang w:val="en-US"/>
        </w:rPr>
        <w:t>.”</w:t>
      </w:r>
    </w:p>
    <w:p w14:paraId="2321F0F7" w14:textId="26D16D01" w:rsidR="009E7D93" w:rsidRDefault="008C7299" w:rsidP="003D318F">
      <w:r w:rsidRPr="008C7299">
        <w:t xml:space="preserve">La adopción de una política </w:t>
      </w:r>
      <w:r>
        <w:t>de dividendos es muy importante para el manejo financiero de una empresa. Al poder predecir las exigencias de los socios, se pueden plantear otras acciones necesitadas de recursos.</w:t>
      </w:r>
    </w:p>
    <w:p w14:paraId="4B4F8160" w14:textId="43840540" w:rsidR="008C7299" w:rsidRDefault="008C7299" w:rsidP="003D318F">
      <w:r>
        <w:t>Lo que no debería pasar es que los dividendos se tengan que pagar mediante la liquidación de propiedades y otros activos no corrientes o a través de créditos generalmente bancarios. Esto supone una descapitalización.</w:t>
      </w:r>
    </w:p>
    <w:p w14:paraId="3ACA507A" w14:textId="11708AC0" w:rsidR="008C7299" w:rsidRDefault="008C7299" w:rsidP="003D318F">
      <w:r>
        <w:t>Los dividendos deben corresponder a un flujo de ganancias, de manera que no se afecte la capacidad productiva de la empresa. Es más: lo ideal sería que esta capacidad aumentara sin tener que someter a los socios a un no reparto de ganancias.</w:t>
      </w:r>
    </w:p>
    <w:p w14:paraId="25CD4EF1" w14:textId="189CC67D" w:rsidR="008C7299" w:rsidRDefault="008C7299" w:rsidP="003D318F">
      <w:r>
        <w:t>Cuando los dueños, para atender a sus propias necesidades, retiran dividendos en forma no planeada, crean retos a la gerencia financiera, generalmente expresados en el aumento del costo financiero.</w:t>
      </w:r>
    </w:p>
    <w:p w14:paraId="5177577E" w14:textId="497A13C7" w:rsidR="008C7299" w:rsidRDefault="008C7299" w:rsidP="003D318F">
      <w:r>
        <w:t>No está bien manejar la caja de una empresa como si se tratara de una caja menor o de un fondo para gastos varios. Los dueños no deberían apropiarse de los excedentes de caja, para luego formalizar su retiro. El reparto de dividendos debe corresponder a una política que consider</w:t>
      </w:r>
      <w:r w:rsidR="00E56A1C">
        <w:t>e</w:t>
      </w:r>
      <w:r>
        <w:t xml:space="preserve"> un equilibrio entre los dueños y el desarrollo empresarial.</w:t>
      </w:r>
    </w:p>
    <w:p w14:paraId="278806F7" w14:textId="1BFB1F83" w:rsidR="002874C5" w:rsidRDefault="002874C5" w:rsidP="003D318F">
      <w:r>
        <w:t>Nuestras pequeñas empresas, que incluyen nuestras pequeñas firmas de contadores, suelen carecer de una política financiera adecuada. Los dueños retiran dinero cuando lo necesitan, haciendo que la empresa no tenga una vida propia, independiente. De esta manera los dueños prosperan, pero las empresas y firmas no.</w:t>
      </w:r>
    </w:p>
    <w:p w14:paraId="07FFC10A" w14:textId="6C9CDC27" w:rsidR="002874C5" w:rsidRDefault="002874C5" w:rsidP="003D318F">
      <w:r>
        <w:t>Una de las competencias de los contadores es ayudar en la planeación de los recursos de una empresa, sean físicos, humanos, financieros, tecnológicos, intangibles, biológicos, etc. Ojalá no suceda que en casa de herrero azadón de palo.</w:t>
      </w:r>
    </w:p>
    <w:p w14:paraId="58B6A426" w14:textId="0FECE15A" w:rsidR="002874C5" w:rsidRPr="008C7299" w:rsidRDefault="002874C5" w:rsidP="002874C5">
      <w:pPr>
        <w:jc w:val="right"/>
      </w:pPr>
      <w:r w:rsidRPr="00A145AF">
        <w:rPr>
          <w:i/>
          <w:iCs/>
        </w:rPr>
        <w:t>Hernando Bermúdez Gómez</w:t>
      </w:r>
    </w:p>
    <w:sectPr w:rsidR="002874C5" w:rsidRPr="008C729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5AE5F" w14:textId="77777777" w:rsidR="00664F73" w:rsidRDefault="00664F73" w:rsidP="00EE7812">
      <w:pPr>
        <w:spacing w:after="0" w:line="240" w:lineRule="auto"/>
      </w:pPr>
      <w:r>
        <w:separator/>
      </w:r>
    </w:p>
  </w:endnote>
  <w:endnote w:type="continuationSeparator" w:id="0">
    <w:p w14:paraId="3FAD520E" w14:textId="77777777" w:rsidR="00664F73" w:rsidRDefault="00664F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9A692" w14:textId="77777777" w:rsidR="00664F73" w:rsidRDefault="00664F73" w:rsidP="00EE7812">
      <w:pPr>
        <w:spacing w:after="0" w:line="240" w:lineRule="auto"/>
      </w:pPr>
      <w:r>
        <w:separator/>
      </w:r>
    </w:p>
  </w:footnote>
  <w:footnote w:type="continuationSeparator" w:id="0">
    <w:p w14:paraId="0AD27273" w14:textId="77777777" w:rsidR="00664F73" w:rsidRDefault="00664F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41B0AE" w:rsidR="00F23D44" w:rsidRDefault="00662F02" w:rsidP="00613BC8">
    <w:pPr>
      <w:pStyle w:val="Encabezado"/>
      <w:tabs>
        <w:tab w:val="left" w:pos="2580"/>
        <w:tab w:val="left" w:pos="2985"/>
      </w:tabs>
      <w:spacing w:line="276" w:lineRule="auto"/>
      <w:jc w:val="right"/>
    </w:pPr>
    <w:r>
      <w:t xml:space="preserve">Número </w:t>
    </w:r>
    <w:r w:rsidR="00D31706">
      <w:t>50</w:t>
    </w:r>
    <w:r w:rsidR="00CA4294">
      <w:t>4</w:t>
    </w:r>
    <w:r w:rsidR="003D318F">
      <w:t>6</w:t>
    </w:r>
    <w:r w:rsidR="001245EC">
      <w:t xml:space="preserve">, </w:t>
    </w:r>
    <w:r w:rsidR="00EA3A9F">
      <w:t>25</w:t>
    </w:r>
    <w:r w:rsidR="00D54F20">
      <w:t xml:space="preserve"> de </w:t>
    </w:r>
    <w:r w:rsidR="00B806BD">
      <w:t>mayo</w:t>
    </w:r>
    <w:r w:rsidR="00D54F20">
      <w:t xml:space="preserve"> de 2020</w:t>
    </w:r>
  </w:p>
  <w:p w14:paraId="29566F03" w14:textId="77777777" w:rsidR="00F23D44" w:rsidRDefault="00664F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1CD"/>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D9"/>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73"/>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1421F-F20F-4585-A41C-D56DF42A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2020-05-23T17:02:00Z</dcterms:created>
  <dcterms:modified xsi:type="dcterms:W3CDTF">2020-05-23T17:02:00Z</dcterms:modified>
</cp:coreProperties>
</file>