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FBF4B" w14:textId="549616D7" w:rsidR="0033104C" w:rsidRPr="0033104C" w:rsidRDefault="0033104C" w:rsidP="0033104C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33104C">
        <w:rPr>
          <w:position w:val="-9"/>
          <w:sz w:val="123"/>
        </w:rPr>
        <w:t>E</w:t>
      </w:r>
    </w:p>
    <w:p w14:paraId="2EFB503E" w14:textId="5B1A77E5" w:rsidR="00490A26" w:rsidRDefault="0033104C" w:rsidP="00CF7C4E">
      <w:r>
        <w:t xml:space="preserve">n el nuevo </w:t>
      </w:r>
      <w:hyperlink r:id="rId8" w:history="1">
        <w:r w:rsidRPr="0033104C">
          <w:rPr>
            <w:rStyle w:val="Hipervnculo"/>
          </w:rPr>
          <w:t>procedimiento interno de los procesos disciplinario</w:t>
        </w:r>
        <w:r>
          <w:rPr>
            <w:rStyle w:val="Hipervnculo"/>
          </w:rPr>
          <w:t>s</w:t>
        </w:r>
        <w:r w:rsidRPr="0033104C">
          <w:rPr>
            <w:rStyle w:val="Hipervnculo"/>
          </w:rPr>
          <w:t xml:space="preserve"> adoptado por la Junta Central de Contadores</w:t>
        </w:r>
      </w:hyperlink>
      <w:r w:rsidR="00E3737A">
        <w:rPr>
          <w:rStyle w:val="Hipervnculo"/>
        </w:rPr>
        <w:t xml:space="preserve"> </w:t>
      </w:r>
      <w:r w:rsidR="00E3737A" w:rsidRPr="00E3737A">
        <w:t>se</w:t>
      </w:r>
      <w:r w:rsidR="00DA3A4B">
        <w:t xml:space="preserve"> afirma que “</w:t>
      </w:r>
      <w:r w:rsidR="00DA3A4B" w:rsidRPr="00DA3A4B">
        <w:rPr>
          <w:i/>
          <w:iCs/>
        </w:rPr>
        <w:t>La queja ni otros medios que contengan la noticia disciplinaria constituyen por sí mismos prueba de los hechos o de la responsabilidad. Con todo, con ellos se podrá encauzar la actividad probatoria</w:t>
      </w:r>
      <w:r w:rsidR="00DA3A4B" w:rsidRPr="00DA3A4B">
        <w:t>.</w:t>
      </w:r>
      <w:r w:rsidR="00DA3A4B">
        <w:t>”. Nuestra Constitución Política establece</w:t>
      </w:r>
      <w:r w:rsidR="00CF7C4E">
        <w:t xml:space="preserve"> “(…) </w:t>
      </w:r>
      <w:r w:rsidR="00CF7C4E" w:rsidRPr="00CF7C4E">
        <w:rPr>
          <w:i/>
          <w:iCs/>
        </w:rPr>
        <w:t>Toda persona se presume inocente mientras no se la haya declarado judicialmente culpable. Quien sea sindicado tiene derecho a la defensa y a la asistencia de un abogado escogido por él, o de oficio, durante la investigación y el juzgamiento; a un debido proceso público sin dilaciones injustificadas; a presentar pruebas y a controvertir las que se alleguen en su contra; a impugnar la sentencia condenatoria, y a no ser juzgado dos veces por el mismo hecho. ꟷEs nula, de pleno derecho, la prueba obtenida con violación del debido proceso</w:t>
      </w:r>
      <w:r w:rsidR="00CF7C4E">
        <w:t>.”</w:t>
      </w:r>
    </w:p>
    <w:p w14:paraId="21766BF4" w14:textId="281C7949" w:rsidR="00CF7C4E" w:rsidRDefault="00CF7C4E" w:rsidP="00CF7C4E">
      <w:r>
        <w:t>Como una de las garantías de un acusado es probar en contrario, el Estado debe cerciorarse de que las quejas o las noticias sean verdaderas. Esta actividad del Estado más la que despliegue el investigado, si es que le parece, son fundamentales.</w:t>
      </w:r>
    </w:p>
    <w:p w14:paraId="6765A954" w14:textId="293609C4" w:rsidR="00CF7C4E" w:rsidRDefault="00CF7C4E" w:rsidP="00CF7C4E">
      <w:r>
        <w:t>En la realidad, los contadores son tratados como culpables desde el inicio de la investigación. En casi todos los casos la actividad del Tribunal se orienta a reforzar la prueba de la culpabilidad. No se prueba la existencia del dolo ni de la de la culpa. A la postre muchas quejas y noticias son consideradas pruebas dentro de los procesos disciplinarios.</w:t>
      </w:r>
    </w:p>
    <w:p w14:paraId="19215BBA" w14:textId="6E315686" w:rsidR="008921E9" w:rsidRDefault="008921E9" w:rsidP="00CF7C4E">
      <w:r>
        <w:t xml:space="preserve">Muchas personas prefieren hablar con periodistas, pues estos deben conservar en secreto sus fuentes. </w:t>
      </w:r>
      <w:r w:rsidR="00B650A5">
        <w:t>Además, el CPACA establece que “</w:t>
      </w:r>
      <w:r w:rsidR="00B650A5" w:rsidRPr="00B650A5">
        <w:rPr>
          <w:i/>
          <w:iCs/>
        </w:rPr>
        <w:t>Si la petición la realiza un periodista, para el ejercicio de su actividad, se tramitará preferencialmente</w:t>
      </w:r>
      <w:r w:rsidR="00B650A5">
        <w:t xml:space="preserve">.” </w:t>
      </w:r>
      <w:r>
        <w:t xml:space="preserve">De esta manera las noticias van formando una conciencia popular muy difícil de controvertir. Lamentablemente nunca se sabe cómo va a actuar un periodista o un medio de comunicación. </w:t>
      </w:r>
      <w:r w:rsidR="00B650A5">
        <w:t>Hay muchas controversias sobre los medios controlados por partidos políticos, grupos religiosos o empresariales.</w:t>
      </w:r>
    </w:p>
    <w:p w14:paraId="3B740F9F" w14:textId="5F84D633" w:rsidR="00B650A5" w:rsidRDefault="00B650A5" w:rsidP="00CF7C4E">
      <w:r>
        <w:t xml:space="preserve">En verdad la queja no debería formar parte del reglamento interno, pues cuando se le normatiza no se está determinando disposiciones internas, propias de la actividad del Tribunal, sino imponiendo cargas a los terceros. </w:t>
      </w:r>
    </w:p>
    <w:p w14:paraId="061A4403" w14:textId="67BBA6C0" w:rsidR="00B650A5" w:rsidRDefault="00B650A5" w:rsidP="00CF7C4E">
      <w:r>
        <w:t>El CPACA establece que toda persona tiene derecho a “</w:t>
      </w:r>
      <w:r w:rsidRPr="009A6E75">
        <w:rPr>
          <w:i/>
          <w:iCs/>
        </w:rPr>
        <w:t>Presentar peticiones en cualquiera de sus modalidades, verbalmente, o por escrito</w:t>
      </w:r>
      <w:r w:rsidRPr="00B650A5">
        <w:t>,</w:t>
      </w:r>
      <w:r>
        <w:t>”</w:t>
      </w:r>
      <w:r w:rsidR="009A6E75">
        <w:t>. El reglamento en comento exige que se presente por escrito.</w:t>
      </w:r>
    </w:p>
    <w:p w14:paraId="24F91467" w14:textId="7B6C1A88" w:rsidR="009A6E75" w:rsidRDefault="009A6E75" w:rsidP="00CF7C4E">
      <w:r>
        <w:t xml:space="preserve">Puede suceder que el quejoso no conozca a los responsables de las que el cree infracciones </w:t>
      </w:r>
      <w:proofErr w:type="gramStart"/>
      <w:r>
        <w:t>y</w:t>
      </w:r>
      <w:proofErr w:type="gramEnd"/>
      <w:r>
        <w:t xml:space="preserve"> por lo tanto, a pesar del reglamento, no pueda informar al respecto. Para esto se han instituido las diligencias previas.</w:t>
      </w:r>
    </w:p>
    <w:p w14:paraId="7D42CC69" w14:textId="5F32F158" w:rsidR="009A6E75" w:rsidRDefault="009A6E75" w:rsidP="00CF7C4E">
      <w:r>
        <w:t xml:space="preserve">De similar manera </w:t>
      </w:r>
      <w:r w:rsidR="001E49BF">
        <w:t>habrá</w:t>
      </w:r>
      <w:r>
        <w:t xml:space="preserve"> muchas ocasiones en las que un quejoso, mero usuario de la información, no pueda allegar el contrato con el contador.</w:t>
      </w:r>
    </w:p>
    <w:p w14:paraId="75070912" w14:textId="0E0A8996" w:rsidR="000B52C9" w:rsidRPr="0033104C" w:rsidRDefault="00942399" w:rsidP="00942399">
      <w:pPr>
        <w:jc w:val="right"/>
      </w:pPr>
      <w:r w:rsidRPr="00942399">
        <w:rPr>
          <w:i/>
          <w:iCs/>
        </w:rPr>
        <w:t>H</w:t>
      </w:r>
      <w:r w:rsidR="000B52C9" w:rsidRPr="00942399">
        <w:rPr>
          <w:i/>
          <w:iCs/>
        </w:rPr>
        <w:t>ernando</w:t>
      </w:r>
      <w:r w:rsidR="000B52C9" w:rsidRPr="00A145AF">
        <w:rPr>
          <w:i/>
          <w:iCs/>
        </w:rPr>
        <w:t xml:space="preserve"> Bermúdez Gómez</w:t>
      </w:r>
    </w:p>
    <w:sectPr w:rsidR="000B52C9" w:rsidRPr="0033104C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6E574" w14:textId="77777777" w:rsidR="005F583E" w:rsidRDefault="005F583E" w:rsidP="00EE7812">
      <w:pPr>
        <w:spacing w:after="0" w:line="240" w:lineRule="auto"/>
      </w:pPr>
      <w:r>
        <w:separator/>
      </w:r>
    </w:p>
  </w:endnote>
  <w:endnote w:type="continuationSeparator" w:id="0">
    <w:p w14:paraId="67B32348" w14:textId="77777777" w:rsidR="005F583E" w:rsidRDefault="005F583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F15D" w14:textId="61B079D4" w:rsidR="00DD2DD9" w:rsidRDefault="00DD2DD9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0C309" w14:textId="77777777" w:rsidR="005F583E" w:rsidRDefault="005F583E" w:rsidP="00EE7812">
      <w:pPr>
        <w:spacing w:after="0" w:line="240" w:lineRule="auto"/>
      </w:pPr>
      <w:r>
        <w:separator/>
      </w:r>
    </w:p>
  </w:footnote>
  <w:footnote w:type="continuationSeparator" w:id="0">
    <w:p w14:paraId="64DF88F3" w14:textId="77777777" w:rsidR="005F583E" w:rsidRDefault="005F583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47DB9" w14:textId="77777777" w:rsidR="00DD2DD9" w:rsidRDefault="00DD2DD9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DD2DD9" w:rsidRDefault="00DD2DD9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315A157B" w:rsidR="00DD2DD9" w:rsidRDefault="00DD2DD9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51</w:t>
    </w:r>
    <w:r w:rsidR="000C60FF">
      <w:t>8</w:t>
    </w:r>
    <w:r w:rsidR="00DA3A4B">
      <w:t>5</w:t>
    </w:r>
    <w:r>
      <w:t>, 20 de julio de 2020</w:t>
    </w:r>
  </w:p>
  <w:p w14:paraId="29566F03" w14:textId="77777777" w:rsidR="00DD2DD9" w:rsidRDefault="005F583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1"/>
  </w:num>
  <w:num w:numId="5">
    <w:abstractNumId w:val="13"/>
  </w:num>
  <w:num w:numId="6">
    <w:abstractNumId w:val="25"/>
  </w:num>
  <w:num w:numId="7">
    <w:abstractNumId w:val="8"/>
  </w:num>
  <w:num w:numId="8">
    <w:abstractNumId w:val="23"/>
  </w:num>
  <w:num w:numId="9">
    <w:abstractNumId w:val="26"/>
  </w:num>
  <w:num w:numId="10">
    <w:abstractNumId w:val="2"/>
  </w:num>
  <w:num w:numId="11">
    <w:abstractNumId w:val="4"/>
  </w:num>
  <w:num w:numId="12">
    <w:abstractNumId w:val="12"/>
  </w:num>
  <w:num w:numId="13">
    <w:abstractNumId w:val="15"/>
  </w:num>
  <w:num w:numId="14">
    <w:abstractNumId w:val="22"/>
  </w:num>
  <w:num w:numId="15">
    <w:abstractNumId w:val="7"/>
  </w:num>
  <w:num w:numId="16">
    <w:abstractNumId w:val="5"/>
  </w:num>
  <w:num w:numId="17">
    <w:abstractNumId w:val="11"/>
  </w:num>
  <w:num w:numId="18">
    <w:abstractNumId w:val="21"/>
  </w:num>
  <w:num w:numId="19">
    <w:abstractNumId w:val="17"/>
  </w:num>
  <w:num w:numId="20">
    <w:abstractNumId w:val="6"/>
  </w:num>
  <w:num w:numId="21">
    <w:abstractNumId w:val="18"/>
  </w:num>
  <w:num w:numId="22">
    <w:abstractNumId w:val="19"/>
  </w:num>
  <w:num w:numId="23">
    <w:abstractNumId w:val="20"/>
  </w:num>
  <w:num w:numId="24">
    <w:abstractNumId w:val="24"/>
  </w:num>
  <w:num w:numId="25">
    <w:abstractNumId w:val="16"/>
  </w:num>
  <w:num w:numId="26">
    <w:abstractNumId w:val="9"/>
  </w:num>
  <w:num w:numId="2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7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BCD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EB"/>
    <w:rsid w:val="00002422"/>
    <w:rsid w:val="00002464"/>
    <w:rsid w:val="0000256C"/>
    <w:rsid w:val="000025DA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5030"/>
    <w:rsid w:val="000050FF"/>
    <w:rsid w:val="00005174"/>
    <w:rsid w:val="00005452"/>
    <w:rsid w:val="00005484"/>
    <w:rsid w:val="0000548E"/>
    <w:rsid w:val="00005598"/>
    <w:rsid w:val="00005607"/>
    <w:rsid w:val="0000565C"/>
    <w:rsid w:val="00005775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47"/>
    <w:rsid w:val="00007771"/>
    <w:rsid w:val="00007887"/>
    <w:rsid w:val="00007906"/>
    <w:rsid w:val="0000793E"/>
    <w:rsid w:val="00007AC7"/>
    <w:rsid w:val="00007C6B"/>
    <w:rsid w:val="00007C76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D45"/>
    <w:rsid w:val="00010F86"/>
    <w:rsid w:val="00010F90"/>
    <w:rsid w:val="0001100B"/>
    <w:rsid w:val="00011066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A74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BA1"/>
    <w:rsid w:val="00025C7D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623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9DF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C8"/>
    <w:rsid w:val="0005152E"/>
    <w:rsid w:val="00051534"/>
    <w:rsid w:val="00051571"/>
    <w:rsid w:val="0005158E"/>
    <w:rsid w:val="000517FD"/>
    <w:rsid w:val="00051999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CF1"/>
    <w:rsid w:val="00053D39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7DB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2B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228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481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ACF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44"/>
    <w:rsid w:val="0007535E"/>
    <w:rsid w:val="000754EE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403"/>
    <w:rsid w:val="0007642F"/>
    <w:rsid w:val="000764C6"/>
    <w:rsid w:val="000764C9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7B2"/>
    <w:rsid w:val="000858BD"/>
    <w:rsid w:val="0008591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C0"/>
    <w:rsid w:val="00094BFD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906"/>
    <w:rsid w:val="000A091F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269"/>
    <w:rsid w:val="000B0338"/>
    <w:rsid w:val="000B0354"/>
    <w:rsid w:val="000B0390"/>
    <w:rsid w:val="000B03B8"/>
    <w:rsid w:val="000B03EF"/>
    <w:rsid w:val="000B041B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1F"/>
    <w:rsid w:val="000B1A54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26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597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9A"/>
    <w:rsid w:val="000C79E7"/>
    <w:rsid w:val="000C7BEE"/>
    <w:rsid w:val="000C7C75"/>
    <w:rsid w:val="000C7D4D"/>
    <w:rsid w:val="000C7D7C"/>
    <w:rsid w:val="000C7DA0"/>
    <w:rsid w:val="000C7DD1"/>
    <w:rsid w:val="000C7DDE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78"/>
    <w:rsid w:val="000D1E94"/>
    <w:rsid w:val="000D1EB5"/>
    <w:rsid w:val="000D1EEE"/>
    <w:rsid w:val="000D23C6"/>
    <w:rsid w:val="000D25CC"/>
    <w:rsid w:val="000D263C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E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1FC2"/>
    <w:rsid w:val="000E2022"/>
    <w:rsid w:val="000E2086"/>
    <w:rsid w:val="000E2092"/>
    <w:rsid w:val="000E231B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1B1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2E"/>
    <w:rsid w:val="00104784"/>
    <w:rsid w:val="00104831"/>
    <w:rsid w:val="001048FA"/>
    <w:rsid w:val="0010493D"/>
    <w:rsid w:val="00104A99"/>
    <w:rsid w:val="00104CBE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90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397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C11"/>
    <w:rsid w:val="00116C55"/>
    <w:rsid w:val="00116DBD"/>
    <w:rsid w:val="00116EA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5D5"/>
    <w:rsid w:val="00121854"/>
    <w:rsid w:val="00121871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61E"/>
    <w:rsid w:val="00131647"/>
    <w:rsid w:val="0013166E"/>
    <w:rsid w:val="0013174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61"/>
    <w:rsid w:val="00141AE1"/>
    <w:rsid w:val="00141B5A"/>
    <w:rsid w:val="00141D06"/>
    <w:rsid w:val="00141D30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D83"/>
    <w:rsid w:val="00144DB0"/>
    <w:rsid w:val="00144DE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030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8B"/>
    <w:rsid w:val="001629EA"/>
    <w:rsid w:val="00162AA7"/>
    <w:rsid w:val="00162B4F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A2F"/>
    <w:rsid w:val="00171AF0"/>
    <w:rsid w:val="00171B69"/>
    <w:rsid w:val="00171B6D"/>
    <w:rsid w:val="00171BAE"/>
    <w:rsid w:val="00171BC1"/>
    <w:rsid w:val="00171C09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122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C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2F2"/>
    <w:rsid w:val="001A43EA"/>
    <w:rsid w:val="001A43EE"/>
    <w:rsid w:val="001A44A4"/>
    <w:rsid w:val="001A451E"/>
    <w:rsid w:val="001A457E"/>
    <w:rsid w:val="001A45E8"/>
    <w:rsid w:val="001A46EE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B75"/>
    <w:rsid w:val="001A5D78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B8"/>
    <w:rsid w:val="001A732E"/>
    <w:rsid w:val="001A734F"/>
    <w:rsid w:val="001A7366"/>
    <w:rsid w:val="001A738F"/>
    <w:rsid w:val="001A751B"/>
    <w:rsid w:val="001A756A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00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E35"/>
    <w:rsid w:val="001B2E7F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72"/>
    <w:rsid w:val="001D0290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6B"/>
    <w:rsid w:val="001E126D"/>
    <w:rsid w:val="001E12D7"/>
    <w:rsid w:val="001E13E4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2324"/>
    <w:rsid w:val="001E233A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1F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38"/>
    <w:rsid w:val="001E7BDD"/>
    <w:rsid w:val="001E7BEA"/>
    <w:rsid w:val="001E7D24"/>
    <w:rsid w:val="001E7E50"/>
    <w:rsid w:val="001E7EA6"/>
    <w:rsid w:val="001F006A"/>
    <w:rsid w:val="001F0077"/>
    <w:rsid w:val="001F015D"/>
    <w:rsid w:val="001F0202"/>
    <w:rsid w:val="001F02EA"/>
    <w:rsid w:val="001F0323"/>
    <w:rsid w:val="001F0601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2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8E"/>
    <w:rsid w:val="00204BED"/>
    <w:rsid w:val="00204D5E"/>
    <w:rsid w:val="00204EC1"/>
    <w:rsid w:val="00204F48"/>
    <w:rsid w:val="00204F73"/>
    <w:rsid w:val="00204F7A"/>
    <w:rsid w:val="00205011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89"/>
    <w:rsid w:val="00207A5F"/>
    <w:rsid w:val="00207BAB"/>
    <w:rsid w:val="00207D7E"/>
    <w:rsid w:val="00207DD9"/>
    <w:rsid w:val="00207EA5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75"/>
    <w:rsid w:val="00210BB1"/>
    <w:rsid w:val="00210BCB"/>
    <w:rsid w:val="00210C6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4F2D"/>
    <w:rsid w:val="002250E4"/>
    <w:rsid w:val="002250FB"/>
    <w:rsid w:val="00225150"/>
    <w:rsid w:val="00225215"/>
    <w:rsid w:val="00225229"/>
    <w:rsid w:val="0022523C"/>
    <w:rsid w:val="002252DC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0F1"/>
    <w:rsid w:val="0022614D"/>
    <w:rsid w:val="002261C7"/>
    <w:rsid w:val="00226216"/>
    <w:rsid w:val="00226224"/>
    <w:rsid w:val="00226323"/>
    <w:rsid w:val="00226331"/>
    <w:rsid w:val="00226419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D95"/>
    <w:rsid w:val="00230FFB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0E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1C"/>
    <w:rsid w:val="00242698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1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37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4A8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83B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B5"/>
    <w:rsid w:val="0026677B"/>
    <w:rsid w:val="0026680B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6D"/>
    <w:rsid w:val="00272BA2"/>
    <w:rsid w:val="00272BF3"/>
    <w:rsid w:val="00272CBD"/>
    <w:rsid w:val="00272CC7"/>
    <w:rsid w:val="00272D50"/>
    <w:rsid w:val="00272D71"/>
    <w:rsid w:val="00272D8F"/>
    <w:rsid w:val="00272E28"/>
    <w:rsid w:val="00272E45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1C7"/>
    <w:rsid w:val="00276204"/>
    <w:rsid w:val="0027627F"/>
    <w:rsid w:val="002763AD"/>
    <w:rsid w:val="002764F0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87E1D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0A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D17"/>
    <w:rsid w:val="002A4DA7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23"/>
    <w:rsid w:val="002A6754"/>
    <w:rsid w:val="002A67F3"/>
    <w:rsid w:val="002A6951"/>
    <w:rsid w:val="002A6964"/>
    <w:rsid w:val="002A6A0A"/>
    <w:rsid w:val="002A6AC2"/>
    <w:rsid w:val="002A6AD9"/>
    <w:rsid w:val="002A6B5F"/>
    <w:rsid w:val="002A6DAF"/>
    <w:rsid w:val="002A6E36"/>
    <w:rsid w:val="002A6F20"/>
    <w:rsid w:val="002A6F63"/>
    <w:rsid w:val="002A6F81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5E1"/>
    <w:rsid w:val="002B2707"/>
    <w:rsid w:val="002B27E1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0AF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57A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AD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AC"/>
    <w:rsid w:val="002D3847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8C6"/>
    <w:rsid w:val="002D495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374"/>
    <w:rsid w:val="002E13C8"/>
    <w:rsid w:val="002E155B"/>
    <w:rsid w:val="002E15A0"/>
    <w:rsid w:val="002E161F"/>
    <w:rsid w:val="002E164D"/>
    <w:rsid w:val="002E168A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32A"/>
    <w:rsid w:val="002E2482"/>
    <w:rsid w:val="002E24A1"/>
    <w:rsid w:val="002E250B"/>
    <w:rsid w:val="002E25C2"/>
    <w:rsid w:val="002E25CC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ED"/>
    <w:rsid w:val="002E2FB2"/>
    <w:rsid w:val="002E3006"/>
    <w:rsid w:val="002E32FE"/>
    <w:rsid w:val="002E3371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854"/>
    <w:rsid w:val="002F694E"/>
    <w:rsid w:val="002F69CA"/>
    <w:rsid w:val="002F6A58"/>
    <w:rsid w:val="002F6ABD"/>
    <w:rsid w:val="002F6AC1"/>
    <w:rsid w:val="002F6B1F"/>
    <w:rsid w:val="002F6BBF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A08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407"/>
    <w:rsid w:val="003024DA"/>
    <w:rsid w:val="00302510"/>
    <w:rsid w:val="00302538"/>
    <w:rsid w:val="003026B6"/>
    <w:rsid w:val="00302761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43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3E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E5A"/>
    <w:rsid w:val="00321EB6"/>
    <w:rsid w:val="00321FDD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5F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F0B"/>
    <w:rsid w:val="00332FA5"/>
    <w:rsid w:val="00333032"/>
    <w:rsid w:val="003330AE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46"/>
    <w:rsid w:val="00346A0B"/>
    <w:rsid w:val="00346A25"/>
    <w:rsid w:val="00346A96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34B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8C"/>
    <w:rsid w:val="003509D0"/>
    <w:rsid w:val="003509E9"/>
    <w:rsid w:val="00350B56"/>
    <w:rsid w:val="00350BAD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719"/>
    <w:rsid w:val="00353778"/>
    <w:rsid w:val="003537F6"/>
    <w:rsid w:val="00353807"/>
    <w:rsid w:val="003538D4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EC"/>
    <w:rsid w:val="003574F4"/>
    <w:rsid w:val="0035754A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41C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553"/>
    <w:rsid w:val="003645B4"/>
    <w:rsid w:val="0036484D"/>
    <w:rsid w:val="00364887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A4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2E6"/>
    <w:rsid w:val="0038637F"/>
    <w:rsid w:val="00386646"/>
    <w:rsid w:val="003866D8"/>
    <w:rsid w:val="003867E6"/>
    <w:rsid w:val="003868BA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1E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2E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D9E"/>
    <w:rsid w:val="00390E98"/>
    <w:rsid w:val="00390EA0"/>
    <w:rsid w:val="00390EA3"/>
    <w:rsid w:val="00390EDD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20F2"/>
    <w:rsid w:val="003B2157"/>
    <w:rsid w:val="003B215E"/>
    <w:rsid w:val="003B21A3"/>
    <w:rsid w:val="003B2334"/>
    <w:rsid w:val="003B2340"/>
    <w:rsid w:val="003B238F"/>
    <w:rsid w:val="003B247F"/>
    <w:rsid w:val="003B24D0"/>
    <w:rsid w:val="003B25B3"/>
    <w:rsid w:val="003B2780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3D7"/>
    <w:rsid w:val="003B64D9"/>
    <w:rsid w:val="003B6509"/>
    <w:rsid w:val="003B658A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44"/>
    <w:rsid w:val="003C0998"/>
    <w:rsid w:val="003C0A57"/>
    <w:rsid w:val="003C0A63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0F3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FB5"/>
    <w:rsid w:val="003D318F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4C"/>
    <w:rsid w:val="003D3BDE"/>
    <w:rsid w:val="003D3C43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6DB8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5A"/>
    <w:rsid w:val="003E2869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DB5"/>
    <w:rsid w:val="003F1DD4"/>
    <w:rsid w:val="003F1FAF"/>
    <w:rsid w:val="003F1FC6"/>
    <w:rsid w:val="003F2037"/>
    <w:rsid w:val="003F20A9"/>
    <w:rsid w:val="003F20E2"/>
    <w:rsid w:val="003F2394"/>
    <w:rsid w:val="003F2452"/>
    <w:rsid w:val="003F2484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E6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C"/>
    <w:rsid w:val="003F5423"/>
    <w:rsid w:val="003F54DF"/>
    <w:rsid w:val="003F556C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D01"/>
    <w:rsid w:val="003F5DC0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03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A4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70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6CA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EFB"/>
    <w:rsid w:val="00423F10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01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0C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17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489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ED"/>
    <w:rsid w:val="00456F0E"/>
    <w:rsid w:val="00456F7C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C0"/>
    <w:rsid w:val="00460C41"/>
    <w:rsid w:val="00460CCF"/>
    <w:rsid w:val="00460D1E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EEF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8F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C"/>
    <w:rsid w:val="00481B46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427"/>
    <w:rsid w:val="0048442F"/>
    <w:rsid w:val="004844FA"/>
    <w:rsid w:val="00484518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6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26"/>
    <w:rsid w:val="00490A63"/>
    <w:rsid w:val="00490ACB"/>
    <w:rsid w:val="00490B0D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E23"/>
    <w:rsid w:val="004A0E4F"/>
    <w:rsid w:val="004A1062"/>
    <w:rsid w:val="004A10B5"/>
    <w:rsid w:val="004A110E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43D"/>
    <w:rsid w:val="004A2461"/>
    <w:rsid w:val="004A24DB"/>
    <w:rsid w:val="004A2717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799"/>
    <w:rsid w:val="004B77B3"/>
    <w:rsid w:val="004B783C"/>
    <w:rsid w:val="004B7945"/>
    <w:rsid w:val="004B7A26"/>
    <w:rsid w:val="004B7AFE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7CC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20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10"/>
    <w:rsid w:val="004C725F"/>
    <w:rsid w:val="004C72FF"/>
    <w:rsid w:val="004C73BF"/>
    <w:rsid w:val="004C73DF"/>
    <w:rsid w:val="004C73F4"/>
    <w:rsid w:val="004C7561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C31"/>
    <w:rsid w:val="004E0CDD"/>
    <w:rsid w:val="004E0D89"/>
    <w:rsid w:val="004E0F16"/>
    <w:rsid w:val="004E1025"/>
    <w:rsid w:val="004E10B3"/>
    <w:rsid w:val="004E1238"/>
    <w:rsid w:val="004E12D9"/>
    <w:rsid w:val="004E12EE"/>
    <w:rsid w:val="004E1452"/>
    <w:rsid w:val="004E14A3"/>
    <w:rsid w:val="004E1506"/>
    <w:rsid w:val="004E1560"/>
    <w:rsid w:val="004E158A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C4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5B1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ACE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DE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49E"/>
    <w:rsid w:val="00522569"/>
    <w:rsid w:val="005225E0"/>
    <w:rsid w:val="005225FE"/>
    <w:rsid w:val="0052273F"/>
    <w:rsid w:val="005227B7"/>
    <w:rsid w:val="00522808"/>
    <w:rsid w:val="005228B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54"/>
    <w:rsid w:val="0052416F"/>
    <w:rsid w:val="0052418A"/>
    <w:rsid w:val="0052420E"/>
    <w:rsid w:val="00524296"/>
    <w:rsid w:val="005245AC"/>
    <w:rsid w:val="005245B1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A5F"/>
    <w:rsid w:val="00534B36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82"/>
    <w:rsid w:val="005455F5"/>
    <w:rsid w:val="00545616"/>
    <w:rsid w:val="005457C4"/>
    <w:rsid w:val="005459E8"/>
    <w:rsid w:val="00545A5E"/>
    <w:rsid w:val="00545AB5"/>
    <w:rsid w:val="00545AE2"/>
    <w:rsid w:val="00545B56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A0F"/>
    <w:rsid w:val="00546C4B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0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6B6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9DD"/>
    <w:rsid w:val="00580A12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EF1"/>
    <w:rsid w:val="00583FCF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DF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2B"/>
    <w:rsid w:val="005A25A5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4072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6CA"/>
    <w:rsid w:val="005B27D1"/>
    <w:rsid w:val="005B27F5"/>
    <w:rsid w:val="005B2817"/>
    <w:rsid w:val="005B2919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91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322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F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63"/>
    <w:rsid w:val="005D54D0"/>
    <w:rsid w:val="005D5529"/>
    <w:rsid w:val="005D5549"/>
    <w:rsid w:val="005D55F5"/>
    <w:rsid w:val="005D55F6"/>
    <w:rsid w:val="005D56DE"/>
    <w:rsid w:val="005D575F"/>
    <w:rsid w:val="005D5780"/>
    <w:rsid w:val="005D5818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36"/>
    <w:rsid w:val="005D7C5C"/>
    <w:rsid w:val="005D7CBB"/>
    <w:rsid w:val="005D7EA7"/>
    <w:rsid w:val="005D7F09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B"/>
    <w:rsid w:val="005E085A"/>
    <w:rsid w:val="005E0968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FF2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3D6"/>
    <w:rsid w:val="005E4422"/>
    <w:rsid w:val="005E45B9"/>
    <w:rsid w:val="005E45CF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21"/>
    <w:rsid w:val="005E5155"/>
    <w:rsid w:val="005E537B"/>
    <w:rsid w:val="005E5455"/>
    <w:rsid w:val="005E5466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A7"/>
    <w:rsid w:val="005E7CBC"/>
    <w:rsid w:val="005E7F0F"/>
    <w:rsid w:val="005E7F98"/>
    <w:rsid w:val="005E7F9D"/>
    <w:rsid w:val="005F019E"/>
    <w:rsid w:val="005F01E2"/>
    <w:rsid w:val="005F02D9"/>
    <w:rsid w:val="005F0361"/>
    <w:rsid w:val="005F043E"/>
    <w:rsid w:val="005F047E"/>
    <w:rsid w:val="005F0696"/>
    <w:rsid w:val="005F0771"/>
    <w:rsid w:val="005F080A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83E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82"/>
    <w:rsid w:val="005F694C"/>
    <w:rsid w:val="005F69D7"/>
    <w:rsid w:val="005F6A06"/>
    <w:rsid w:val="005F6A65"/>
    <w:rsid w:val="005F6BA3"/>
    <w:rsid w:val="005F6BA5"/>
    <w:rsid w:val="005F6CA9"/>
    <w:rsid w:val="005F6CC8"/>
    <w:rsid w:val="005F6CC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DA"/>
    <w:rsid w:val="006121F6"/>
    <w:rsid w:val="00612312"/>
    <w:rsid w:val="006123C8"/>
    <w:rsid w:val="00612444"/>
    <w:rsid w:val="00612493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67"/>
    <w:rsid w:val="00622FE8"/>
    <w:rsid w:val="00623012"/>
    <w:rsid w:val="0062304E"/>
    <w:rsid w:val="0062312C"/>
    <w:rsid w:val="00623292"/>
    <w:rsid w:val="006233F4"/>
    <w:rsid w:val="006233FB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8FC"/>
    <w:rsid w:val="00646979"/>
    <w:rsid w:val="0064697D"/>
    <w:rsid w:val="006469F7"/>
    <w:rsid w:val="00646A1F"/>
    <w:rsid w:val="00646A57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2BD"/>
    <w:rsid w:val="0065039D"/>
    <w:rsid w:val="0065048A"/>
    <w:rsid w:val="0065053D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5A"/>
    <w:rsid w:val="00655D7D"/>
    <w:rsid w:val="00656079"/>
    <w:rsid w:val="00656090"/>
    <w:rsid w:val="006560BA"/>
    <w:rsid w:val="006560BC"/>
    <w:rsid w:val="006560BD"/>
    <w:rsid w:val="00656138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05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A94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9F7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D4B"/>
    <w:rsid w:val="00676E04"/>
    <w:rsid w:val="00676E52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98"/>
    <w:rsid w:val="006805C5"/>
    <w:rsid w:val="00680620"/>
    <w:rsid w:val="0068069F"/>
    <w:rsid w:val="006806D7"/>
    <w:rsid w:val="0068070A"/>
    <w:rsid w:val="00680746"/>
    <w:rsid w:val="0068086E"/>
    <w:rsid w:val="00680988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8A"/>
    <w:rsid w:val="00682CA9"/>
    <w:rsid w:val="00682CE4"/>
    <w:rsid w:val="00682D81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2A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7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E6"/>
    <w:rsid w:val="006B17F1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DE3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25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5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F1E"/>
    <w:rsid w:val="006C4FAF"/>
    <w:rsid w:val="006C51DE"/>
    <w:rsid w:val="006C538E"/>
    <w:rsid w:val="006C53CC"/>
    <w:rsid w:val="006C5521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E0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896"/>
    <w:rsid w:val="006D38D3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ABE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6C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EE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04B"/>
    <w:rsid w:val="006E513C"/>
    <w:rsid w:val="006E5208"/>
    <w:rsid w:val="006E526D"/>
    <w:rsid w:val="006E5345"/>
    <w:rsid w:val="006E54A1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55A"/>
    <w:rsid w:val="006F6662"/>
    <w:rsid w:val="006F6695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707B"/>
    <w:rsid w:val="006F707C"/>
    <w:rsid w:val="006F712F"/>
    <w:rsid w:val="006F72D2"/>
    <w:rsid w:val="006F73B9"/>
    <w:rsid w:val="006F74C3"/>
    <w:rsid w:val="006F74F6"/>
    <w:rsid w:val="006F756C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6A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5D"/>
    <w:rsid w:val="007065C9"/>
    <w:rsid w:val="00706656"/>
    <w:rsid w:val="00706692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139"/>
    <w:rsid w:val="00707173"/>
    <w:rsid w:val="007071B5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2B6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406"/>
    <w:rsid w:val="00721437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8B"/>
    <w:rsid w:val="0073460D"/>
    <w:rsid w:val="007346B2"/>
    <w:rsid w:val="007346CA"/>
    <w:rsid w:val="007346DA"/>
    <w:rsid w:val="007346F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B4"/>
    <w:rsid w:val="00736528"/>
    <w:rsid w:val="0073659D"/>
    <w:rsid w:val="007365AD"/>
    <w:rsid w:val="007365B8"/>
    <w:rsid w:val="007365C1"/>
    <w:rsid w:val="0073671B"/>
    <w:rsid w:val="00736757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24C"/>
    <w:rsid w:val="00744461"/>
    <w:rsid w:val="007444A2"/>
    <w:rsid w:val="00744575"/>
    <w:rsid w:val="00744723"/>
    <w:rsid w:val="0074472C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78F"/>
    <w:rsid w:val="0074693E"/>
    <w:rsid w:val="0074699D"/>
    <w:rsid w:val="00746AE4"/>
    <w:rsid w:val="00746AFC"/>
    <w:rsid w:val="00746B1E"/>
    <w:rsid w:val="00746B85"/>
    <w:rsid w:val="00746D07"/>
    <w:rsid w:val="00746DC1"/>
    <w:rsid w:val="00746E04"/>
    <w:rsid w:val="00746E08"/>
    <w:rsid w:val="00746E11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2F0"/>
    <w:rsid w:val="0075737A"/>
    <w:rsid w:val="00757480"/>
    <w:rsid w:val="007574C6"/>
    <w:rsid w:val="007574CF"/>
    <w:rsid w:val="00757576"/>
    <w:rsid w:val="0075774D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B38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9C"/>
    <w:rsid w:val="0076314A"/>
    <w:rsid w:val="007631E3"/>
    <w:rsid w:val="007631FC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C8"/>
    <w:rsid w:val="0077410C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9D7"/>
    <w:rsid w:val="00776B0D"/>
    <w:rsid w:val="00776C5F"/>
    <w:rsid w:val="00776CAB"/>
    <w:rsid w:val="00776CB2"/>
    <w:rsid w:val="00776D50"/>
    <w:rsid w:val="00776D88"/>
    <w:rsid w:val="00776D96"/>
    <w:rsid w:val="00776F25"/>
    <w:rsid w:val="00776F48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765"/>
    <w:rsid w:val="007778C6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EA"/>
    <w:rsid w:val="007867A6"/>
    <w:rsid w:val="007867BA"/>
    <w:rsid w:val="0078687A"/>
    <w:rsid w:val="0078698A"/>
    <w:rsid w:val="00786ACB"/>
    <w:rsid w:val="00786BDC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F7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4C"/>
    <w:rsid w:val="00794B7F"/>
    <w:rsid w:val="00794C0E"/>
    <w:rsid w:val="00794C85"/>
    <w:rsid w:val="00794E9C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EF7"/>
    <w:rsid w:val="007A0FD4"/>
    <w:rsid w:val="007A10F2"/>
    <w:rsid w:val="007A1142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5F65"/>
    <w:rsid w:val="007A60B9"/>
    <w:rsid w:val="007A61D6"/>
    <w:rsid w:val="007A627D"/>
    <w:rsid w:val="007A62AF"/>
    <w:rsid w:val="007A62FF"/>
    <w:rsid w:val="007A6523"/>
    <w:rsid w:val="007A6543"/>
    <w:rsid w:val="007A6567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2000"/>
    <w:rsid w:val="007B2012"/>
    <w:rsid w:val="007B203B"/>
    <w:rsid w:val="007B222B"/>
    <w:rsid w:val="007B2284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981"/>
    <w:rsid w:val="007B7A73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20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7A1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B34"/>
    <w:rsid w:val="007F1CB2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521"/>
    <w:rsid w:val="007F553F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E2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7F0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19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2C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CC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81"/>
    <w:rsid w:val="00822A9F"/>
    <w:rsid w:val="00822ADC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9F7"/>
    <w:rsid w:val="00831A3C"/>
    <w:rsid w:val="00831AA5"/>
    <w:rsid w:val="00831B1F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E32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BC3"/>
    <w:rsid w:val="00840BFB"/>
    <w:rsid w:val="00840C24"/>
    <w:rsid w:val="00840C5E"/>
    <w:rsid w:val="00840C69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CA0"/>
    <w:rsid w:val="00846CA6"/>
    <w:rsid w:val="00846CFC"/>
    <w:rsid w:val="00846D08"/>
    <w:rsid w:val="00846DCB"/>
    <w:rsid w:val="00846E30"/>
    <w:rsid w:val="00846F71"/>
    <w:rsid w:val="00846FB6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898"/>
    <w:rsid w:val="008508B7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4"/>
    <w:rsid w:val="00854D76"/>
    <w:rsid w:val="00854DFD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38"/>
    <w:rsid w:val="008563B2"/>
    <w:rsid w:val="00856476"/>
    <w:rsid w:val="0085648E"/>
    <w:rsid w:val="00856490"/>
    <w:rsid w:val="00856555"/>
    <w:rsid w:val="00856596"/>
    <w:rsid w:val="0085662C"/>
    <w:rsid w:val="00856664"/>
    <w:rsid w:val="0085678D"/>
    <w:rsid w:val="008568BD"/>
    <w:rsid w:val="00856929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976"/>
    <w:rsid w:val="008579BD"/>
    <w:rsid w:val="00857A01"/>
    <w:rsid w:val="00857A58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6A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83"/>
    <w:rsid w:val="008616C3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90"/>
    <w:rsid w:val="00863AC2"/>
    <w:rsid w:val="00863C1E"/>
    <w:rsid w:val="00863C64"/>
    <w:rsid w:val="00863FC4"/>
    <w:rsid w:val="00863FE1"/>
    <w:rsid w:val="00863FED"/>
    <w:rsid w:val="00864075"/>
    <w:rsid w:val="008640AF"/>
    <w:rsid w:val="008640C3"/>
    <w:rsid w:val="008641BB"/>
    <w:rsid w:val="0086433C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07"/>
    <w:rsid w:val="00866AC3"/>
    <w:rsid w:val="00866B00"/>
    <w:rsid w:val="00866B33"/>
    <w:rsid w:val="00866B70"/>
    <w:rsid w:val="00866BFF"/>
    <w:rsid w:val="00866C8E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357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A9"/>
    <w:rsid w:val="008845F6"/>
    <w:rsid w:val="008845FB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E44"/>
    <w:rsid w:val="00890FDA"/>
    <w:rsid w:val="00891050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34"/>
    <w:rsid w:val="008A1B47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73"/>
    <w:rsid w:val="008A2197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E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E0"/>
    <w:rsid w:val="008A46D1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2E9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127"/>
    <w:rsid w:val="008C421C"/>
    <w:rsid w:val="008C4228"/>
    <w:rsid w:val="008C4254"/>
    <w:rsid w:val="008C42BA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719"/>
    <w:rsid w:val="008C7846"/>
    <w:rsid w:val="008C7941"/>
    <w:rsid w:val="008C7970"/>
    <w:rsid w:val="008C798B"/>
    <w:rsid w:val="008C79A3"/>
    <w:rsid w:val="008C7B17"/>
    <w:rsid w:val="008C7BD9"/>
    <w:rsid w:val="008C7C15"/>
    <w:rsid w:val="008C7CCB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5F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05"/>
    <w:rsid w:val="008E2B4B"/>
    <w:rsid w:val="008E2B5A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D7"/>
    <w:rsid w:val="008E40FB"/>
    <w:rsid w:val="008E4319"/>
    <w:rsid w:val="008E434B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3CE"/>
    <w:rsid w:val="008E7432"/>
    <w:rsid w:val="008E7492"/>
    <w:rsid w:val="008E7523"/>
    <w:rsid w:val="008E757D"/>
    <w:rsid w:val="008E7637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1FB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8A6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2CB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911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BAE"/>
    <w:rsid w:val="00923D10"/>
    <w:rsid w:val="00923D83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A2"/>
    <w:rsid w:val="00925120"/>
    <w:rsid w:val="0092515B"/>
    <w:rsid w:val="009251C4"/>
    <w:rsid w:val="00925206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2BA"/>
    <w:rsid w:val="0093430B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879"/>
    <w:rsid w:val="00936939"/>
    <w:rsid w:val="00936B6A"/>
    <w:rsid w:val="00936BEB"/>
    <w:rsid w:val="00936C0D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D3"/>
    <w:rsid w:val="0094112D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7A0"/>
    <w:rsid w:val="00943884"/>
    <w:rsid w:val="009439F8"/>
    <w:rsid w:val="00943AFB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1B1"/>
    <w:rsid w:val="00945275"/>
    <w:rsid w:val="00945305"/>
    <w:rsid w:val="00945509"/>
    <w:rsid w:val="0094557F"/>
    <w:rsid w:val="00945697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83"/>
    <w:rsid w:val="00960CC0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9EB"/>
    <w:rsid w:val="00961A19"/>
    <w:rsid w:val="00961AD8"/>
    <w:rsid w:val="00961C1B"/>
    <w:rsid w:val="00961E4C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A"/>
    <w:rsid w:val="009623EE"/>
    <w:rsid w:val="0096246D"/>
    <w:rsid w:val="009628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1CB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A46"/>
    <w:rsid w:val="00983A69"/>
    <w:rsid w:val="00983A8C"/>
    <w:rsid w:val="00983AD1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B1"/>
    <w:rsid w:val="00997700"/>
    <w:rsid w:val="0099781B"/>
    <w:rsid w:val="00997904"/>
    <w:rsid w:val="009979C9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1EA"/>
    <w:rsid w:val="009A22A2"/>
    <w:rsid w:val="009A22C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DA9"/>
    <w:rsid w:val="009A2E88"/>
    <w:rsid w:val="009A2E97"/>
    <w:rsid w:val="009A308D"/>
    <w:rsid w:val="009A30B8"/>
    <w:rsid w:val="009A342B"/>
    <w:rsid w:val="009A3433"/>
    <w:rsid w:val="009A3442"/>
    <w:rsid w:val="009A348D"/>
    <w:rsid w:val="009A35FA"/>
    <w:rsid w:val="009A3648"/>
    <w:rsid w:val="009A369D"/>
    <w:rsid w:val="009A38B0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C11"/>
    <w:rsid w:val="009A4C95"/>
    <w:rsid w:val="009A4D35"/>
    <w:rsid w:val="009A4DA0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75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3B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8B"/>
    <w:rsid w:val="009C360C"/>
    <w:rsid w:val="009C3688"/>
    <w:rsid w:val="009C37D5"/>
    <w:rsid w:val="009C3814"/>
    <w:rsid w:val="009C38EC"/>
    <w:rsid w:val="009C39DE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684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325"/>
    <w:rsid w:val="009D351F"/>
    <w:rsid w:val="009D35D0"/>
    <w:rsid w:val="009D371C"/>
    <w:rsid w:val="009D37FA"/>
    <w:rsid w:val="009D3821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D4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30B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3E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2F84"/>
    <w:rsid w:val="00A02FB6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B25"/>
    <w:rsid w:val="00A10B2B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84"/>
    <w:rsid w:val="00A119C5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57"/>
    <w:rsid w:val="00A17273"/>
    <w:rsid w:val="00A1728A"/>
    <w:rsid w:val="00A17295"/>
    <w:rsid w:val="00A172C0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C7"/>
    <w:rsid w:val="00A207FB"/>
    <w:rsid w:val="00A208A3"/>
    <w:rsid w:val="00A20AA5"/>
    <w:rsid w:val="00A20B77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2F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72F"/>
    <w:rsid w:val="00A23959"/>
    <w:rsid w:val="00A23A7A"/>
    <w:rsid w:val="00A23AE5"/>
    <w:rsid w:val="00A23AED"/>
    <w:rsid w:val="00A23B68"/>
    <w:rsid w:val="00A23B7A"/>
    <w:rsid w:val="00A23C45"/>
    <w:rsid w:val="00A23CF7"/>
    <w:rsid w:val="00A23D3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D53"/>
    <w:rsid w:val="00A26DA4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9DD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B6"/>
    <w:rsid w:val="00A45848"/>
    <w:rsid w:val="00A45889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3"/>
    <w:rsid w:val="00A46C28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F5"/>
    <w:rsid w:val="00A50B29"/>
    <w:rsid w:val="00A50B90"/>
    <w:rsid w:val="00A50BAA"/>
    <w:rsid w:val="00A50BB2"/>
    <w:rsid w:val="00A50BEC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E"/>
    <w:rsid w:val="00A528CF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C9A"/>
    <w:rsid w:val="00A60D02"/>
    <w:rsid w:val="00A60D4D"/>
    <w:rsid w:val="00A60D88"/>
    <w:rsid w:val="00A60DA3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2C"/>
    <w:rsid w:val="00A650D7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5A4"/>
    <w:rsid w:val="00A715DF"/>
    <w:rsid w:val="00A71658"/>
    <w:rsid w:val="00A716A4"/>
    <w:rsid w:val="00A7175E"/>
    <w:rsid w:val="00A718EF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C8"/>
    <w:rsid w:val="00A72AFE"/>
    <w:rsid w:val="00A72BC0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BB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61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55"/>
    <w:rsid w:val="00A97B8A"/>
    <w:rsid w:val="00A97BF6"/>
    <w:rsid w:val="00A97C95"/>
    <w:rsid w:val="00A97C9B"/>
    <w:rsid w:val="00A97D1C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7AF"/>
    <w:rsid w:val="00AA183E"/>
    <w:rsid w:val="00AA188D"/>
    <w:rsid w:val="00AA18D0"/>
    <w:rsid w:val="00AA18F1"/>
    <w:rsid w:val="00AA191F"/>
    <w:rsid w:val="00AA19A7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D0"/>
    <w:rsid w:val="00AB0AF2"/>
    <w:rsid w:val="00AB0B3E"/>
    <w:rsid w:val="00AB0B48"/>
    <w:rsid w:val="00AB0C4E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374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59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C0"/>
    <w:rsid w:val="00AC5035"/>
    <w:rsid w:val="00AC50A0"/>
    <w:rsid w:val="00AC50C5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2C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16C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AC8"/>
    <w:rsid w:val="00AD1BAD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DB8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A5F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AB"/>
    <w:rsid w:val="00AE35D5"/>
    <w:rsid w:val="00AE35FE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32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F43"/>
    <w:rsid w:val="00B02F64"/>
    <w:rsid w:val="00B03066"/>
    <w:rsid w:val="00B03110"/>
    <w:rsid w:val="00B03257"/>
    <w:rsid w:val="00B0340E"/>
    <w:rsid w:val="00B03442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E7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666"/>
    <w:rsid w:val="00B056B0"/>
    <w:rsid w:val="00B058FE"/>
    <w:rsid w:val="00B059F4"/>
    <w:rsid w:val="00B05A15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2E"/>
    <w:rsid w:val="00B14556"/>
    <w:rsid w:val="00B1465D"/>
    <w:rsid w:val="00B147EC"/>
    <w:rsid w:val="00B1491B"/>
    <w:rsid w:val="00B1494D"/>
    <w:rsid w:val="00B14A4F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C39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2F"/>
    <w:rsid w:val="00B33940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51"/>
    <w:rsid w:val="00B35EFD"/>
    <w:rsid w:val="00B35F63"/>
    <w:rsid w:val="00B35FBD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6E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ED8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3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6E4"/>
    <w:rsid w:val="00B46749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BD"/>
    <w:rsid w:val="00B575EA"/>
    <w:rsid w:val="00B57638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35A"/>
    <w:rsid w:val="00B67466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50C"/>
    <w:rsid w:val="00B75530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DB"/>
    <w:rsid w:val="00B81FDC"/>
    <w:rsid w:val="00B82079"/>
    <w:rsid w:val="00B820AC"/>
    <w:rsid w:val="00B820DA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DB2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4BE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4DA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9B"/>
    <w:rsid w:val="00B953A7"/>
    <w:rsid w:val="00B953D4"/>
    <w:rsid w:val="00B95464"/>
    <w:rsid w:val="00B95479"/>
    <w:rsid w:val="00B95513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AFF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553"/>
    <w:rsid w:val="00BA26C4"/>
    <w:rsid w:val="00BA26DE"/>
    <w:rsid w:val="00BA2738"/>
    <w:rsid w:val="00BA27BA"/>
    <w:rsid w:val="00BA27E5"/>
    <w:rsid w:val="00BA285C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4B8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E"/>
    <w:rsid w:val="00BA7B18"/>
    <w:rsid w:val="00BA7B23"/>
    <w:rsid w:val="00BA7B83"/>
    <w:rsid w:val="00BA7CD3"/>
    <w:rsid w:val="00BA7D0F"/>
    <w:rsid w:val="00BA7DAF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C8"/>
    <w:rsid w:val="00BC1EEC"/>
    <w:rsid w:val="00BC1F63"/>
    <w:rsid w:val="00BC1F65"/>
    <w:rsid w:val="00BC1FC3"/>
    <w:rsid w:val="00BC20B8"/>
    <w:rsid w:val="00BC2150"/>
    <w:rsid w:val="00BC21B1"/>
    <w:rsid w:val="00BC22BC"/>
    <w:rsid w:val="00BC22F1"/>
    <w:rsid w:val="00BC23E0"/>
    <w:rsid w:val="00BC2421"/>
    <w:rsid w:val="00BC257C"/>
    <w:rsid w:val="00BC26BF"/>
    <w:rsid w:val="00BC26E2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7F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0A5"/>
    <w:rsid w:val="00BE516A"/>
    <w:rsid w:val="00BE51A1"/>
    <w:rsid w:val="00BE52AD"/>
    <w:rsid w:val="00BE52D5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F1B"/>
    <w:rsid w:val="00BF2FA5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834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EA"/>
    <w:rsid w:val="00C116F4"/>
    <w:rsid w:val="00C1178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AEB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1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8E4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FA"/>
    <w:rsid w:val="00C21217"/>
    <w:rsid w:val="00C2131C"/>
    <w:rsid w:val="00C2131E"/>
    <w:rsid w:val="00C21435"/>
    <w:rsid w:val="00C21448"/>
    <w:rsid w:val="00C214C5"/>
    <w:rsid w:val="00C21666"/>
    <w:rsid w:val="00C2167D"/>
    <w:rsid w:val="00C21745"/>
    <w:rsid w:val="00C21992"/>
    <w:rsid w:val="00C21C02"/>
    <w:rsid w:val="00C21C27"/>
    <w:rsid w:val="00C21C46"/>
    <w:rsid w:val="00C21D2A"/>
    <w:rsid w:val="00C21ECC"/>
    <w:rsid w:val="00C21F01"/>
    <w:rsid w:val="00C21FE2"/>
    <w:rsid w:val="00C22020"/>
    <w:rsid w:val="00C2218E"/>
    <w:rsid w:val="00C221EA"/>
    <w:rsid w:val="00C22211"/>
    <w:rsid w:val="00C2237C"/>
    <w:rsid w:val="00C223D7"/>
    <w:rsid w:val="00C223F7"/>
    <w:rsid w:val="00C22492"/>
    <w:rsid w:val="00C225FD"/>
    <w:rsid w:val="00C22704"/>
    <w:rsid w:val="00C22747"/>
    <w:rsid w:val="00C228AA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253"/>
    <w:rsid w:val="00C262B5"/>
    <w:rsid w:val="00C26335"/>
    <w:rsid w:val="00C26343"/>
    <w:rsid w:val="00C263D8"/>
    <w:rsid w:val="00C264AF"/>
    <w:rsid w:val="00C26573"/>
    <w:rsid w:val="00C265E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54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B48"/>
    <w:rsid w:val="00C41B6E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507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B2"/>
    <w:rsid w:val="00C629B6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72A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6D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110"/>
    <w:rsid w:val="00C751E0"/>
    <w:rsid w:val="00C752B9"/>
    <w:rsid w:val="00C7530A"/>
    <w:rsid w:val="00C75422"/>
    <w:rsid w:val="00C75542"/>
    <w:rsid w:val="00C75886"/>
    <w:rsid w:val="00C75898"/>
    <w:rsid w:val="00C758E6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2DF"/>
    <w:rsid w:val="00C823FF"/>
    <w:rsid w:val="00C82404"/>
    <w:rsid w:val="00C82467"/>
    <w:rsid w:val="00C82498"/>
    <w:rsid w:val="00C825CB"/>
    <w:rsid w:val="00C825D2"/>
    <w:rsid w:val="00C825EA"/>
    <w:rsid w:val="00C82764"/>
    <w:rsid w:val="00C828B4"/>
    <w:rsid w:val="00C82916"/>
    <w:rsid w:val="00C82961"/>
    <w:rsid w:val="00C829A9"/>
    <w:rsid w:val="00C829F5"/>
    <w:rsid w:val="00C82BC8"/>
    <w:rsid w:val="00C82C8B"/>
    <w:rsid w:val="00C82CE0"/>
    <w:rsid w:val="00C82D8E"/>
    <w:rsid w:val="00C82DDB"/>
    <w:rsid w:val="00C82E80"/>
    <w:rsid w:val="00C82F58"/>
    <w:rsid w:val="00C82F5D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183"/>
    <w:rsid w:val="00C92212"/>
    <w:rsid w:val="00C9230C"/>
    <w:rsid w:val="00C9239D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CA6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E7"/>
    <w:rsid w:val="00CA347E"/>
    <w:rsid w:val="00CA34AC"/>
    <w:rsid w:val="00CA34BC"/>
    <w:rsid w:val="00CA34BE"/>
    <w:rsid w:val="00CA34FD"/>
    <w:rsid w:val="00CA3529"/>
    <w:rsid w:val="00CA35EE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8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7CF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29E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0A"/>
    <w:rsid w:val="00CC2169"/>
    <w:rsid w:val="00CC2176"/>
    <w:rsid w:val="00CC219F"/>
    <w:rsid w:val="00CC21AE"/>
    <w:rsid w:val="00CC225F"/>
    <w:rsid w:val="00CC2347"/>
    <w:rsid w:val="00CC234B"/>
    <w:rsid w:val="00CC23C7"/>
    <w:rsid w:val="00CC23E2"/>
    <w:rsid w:val="00CC25E4"/>
    <w:rsid w:val="00CC25F4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06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88B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DFC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B5C"/>
    <w:rsid w:val="00CD0BC4"/>
    <w:rsid w:val="00CD0CAD"/>
    <w:rsid w:val="00CD0D17"/>
    <w:rsid w:val="00CD0D2F"/>
    <w:rsid w:val="00CD0DD0"/>
    <w:rsid w:val="00CD0DF9"/>
    <w:rsid w:val="00CD0E7F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2F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5CF"/>
    <w:rsid w:val="00CD7608"/>
    <w:rsid w:val="00CD76A7"/>
    <w:rsid w:val="00CD7835"/>
    <w:rsid w:val="00CD786D"/>
    <w:rsid w:val="00CD78BC"/>
    <w:rsid w:val="00CD78FF"/>
    <w:rsid w:val="00CD7970"/>
    <w:rsid w:val="00CD79F7"/>
    <w:rsid w:val="00CD7A0C"/>
    <w:rsid w:val="00CD7A95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37"/>
    <w:rsid w:val="00CE3B59"/>
    <w:rsid w:val="00CE3DA6"/>
    <w:rsid w:val="00CE3DD5"/>
    <w:rsid w:val="00CE3E74"/>
    <w:rsid w:val="00CE3F4D"/>
    <w:rsid w:val="00CE3F8F"/>
    <w:rsid w:val="00CE4103"/>
    <w:rsid w:val="00CE4161"/>
    <w:rsid w:val="00CE41E7"/>
    <w:rsid w:val="00CE428A"/>
    <w:rsid w:val="00CE4364"/>
    <w:rsid w:val="00CE44CE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629"/>
    <w:rsid w:val="00CE668E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654"/>
    <w:rsid w:val="00CF2775"/>
    <w:rsid w:val="00CF28AE"/>
    <w:rsid w:val="00CF2937"/>
    <w:rsid w:val="00CF29FD"/>
    <w:rsid w:val="00CF2A5A"/>
    <w:rsid w:val="00CF2B2B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786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C4E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7"/>
    <w:rsid w:val="00D169BE"/>
    <w:rsid w:val="00D16B21"/>
    <w:rsid w:val="00D16BA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BD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BAB"/>
    <w:rsid w:val="00D25C6F"/>
    <w:rsid w:val="00D25C8F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AE0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6C2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4A"/>
    <w:rsid w:val="00D446F4"/>
    <w:rsid w:val="00D4478A"/>
    <w:rsid w:val="00D4478B"/>
    <w:rsid w:val="00D44806"/>
    <w:rsid w:val="00D44812"/>
    <w:rsid w:val="00D4486D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A2B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56C"/>
    <w:rsid w:val="00D5166A"/>
    <w:rsid w:val="00D51680"/>
    <w:rsid w:val="00D5171F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20"/>
    <w:rsid w:val="00D64E66"/>
    <w:rsid w:val="00D64E77"/>
    <w:rsid w:val="00D65087"/>
    <w:rsid w:val="00D65173"/>
    <w:rsid w:val="00D65184"/>
    <w:rsid w:val="00D651C4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269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5A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C18"/>
    <w:rsid w:val="00D84C4B"/>
    <w:rsid w:val="00D84CBA"/>
    <w:rsid w:val="00D84DEE"/>
    <w:rsid w:val="00D84DF4"/>
    <w:rsid w:val="00D84EEE"/>
    <w:rsid w:val="00D85428"/>
    <w:rsid w:val="00D85515"/>
    <w:rsid w:val="00D85546"/>
    <w:rsid w:val="00D8556F"/>
    <w:rsid w:val="00D855AA"/>
    <w:rsid w:val="00D855F6"/>
    <w:rsid w:val="00D8566F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E0C"/>
    <w:rsid w:val="00D97EBD"/>
    <w:rsid w:val="00D97ECE"/>
    <w:rsid w:val="00D97EF8"/>
    <w:rsid w:val="00D97F40"/>
    <w:rsid w:val="00D97F4A"/>
    <w:rsid w:val="00D97F57"/>
    <w:rsid w:val="00D97FC1"/>
    <w:rsid w:val="00DA0095"/>
    <w:rsid w:val="00DA01D3"/>
    <w:rsid w:val="00DA01F6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43C"/>
    <w:rsid w:val="00DA6556"/>
    <w:rsid w:val="00DA659C"/>
    <w:rsid w:val="00DA65C2"/>
    <w:rsid w:val="00DA65F7"/>
    <w:rsid w:val="00DA6694"/>
    <w:rsid w:val="00DA67F6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AE6"/>
    <w:rsid w:val="00DB2B1A"/>
    <w:rsid w:val="00DB2C17"/>
    <w:rsid w:val="00DB2CE3"/>
    <w:rsid w:val="00DB2DFF"/>
    <w:rsid w:val="00DB2EDF"/>
    <w:rsid w:val="00DB2F1D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959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B9"/>
    <w:rsid w:val="00DB5011"/>
    <w:rsid w:val="00DB502F"/>
    <w:rsid w:val="00DB504A"/>
    <w:rsid w:val="00DB511D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5E98"/>
    <w:rsid w:val="00DE5EC3"/>
    <w:rsid w:val="00DE6030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70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9ED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E3"/>
    <w:rsid w:val="00E02A26"/>
    <w:rsid w:val="00E02A6D"/>
    <w:rsid w:val="00E02B04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370"/>
    <w:rsid w:val="00E1141F"/>
    <w:rsid w:val="00E11453"/>
    <w:rsid w:val="00E114FF"/>
    <w:rsid w:val="00E1154B"/>
    <w:rsid w:val="00E115B8"/>
    <w:rsid w:val="00E11800"/>
    <w:rsid w:val="00E118C9"/>
    <w:rsid w:val="00E119A2"/>
    <w:rsid w:val="00E11A14"/>
    <w:rsid w:val="00E11A41"/>
    <w:rsid w:val="00E11A88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1D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490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1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C9"/>
    <w:rsid w:val="00E3425C"/>
    <w:rsid w:val="00E34264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5ED2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B24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A1C"/>
    <w:rsid w:val="00E56C8F"/>
    <w:rsid w:val="00E56CCB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60E"/>
    <w:rsid w:val="00E626FF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BCA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FA"/>
    <w:rsid w:val="00E65032"/>
    <w:rsid w:val="00E65091"/>
    <w:rsid w:val="00E65102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DA3"/>
    <w:rsid w:val="00E65F32"/>
    <w:rsid w:val="00E65FB8"/>
    <w:rsid w:val="00E65FF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E29"/>
    <w:rsid w:val="00E67EDA"/>
    <w:rsid w:val="00E67F17"/>
    <w:rsid w:val="00E67FE4"/>
    <w:rsid w:val="00E70008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030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BAD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F2E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6"/>
    <w:rsid w:val="00E849EC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A0F"/>
    <w:rsid w:val="00EA0A16"/>
    <w:rsid w:val="00EA0B61"/>
    <w:rsid w:val="00EA0CBE"/>
    <w:rsid w:val="00EA0E4D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C1"/>
    <w:rsid w:val="00EA18EA"/>
    <w:rsid w:val="00EA190D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A9F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45E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5E"/>
    <w:rsid w:val="00ED0C5E"/>
    <w:rsid w:val="00ED0D42"/>
    <w:rsid w:val="00ED0DA9"/>
    <w:rsid w:val="00ED0DB1"/>
    <w:rsid w:val="00ED0FFF"/>
    <w:rsid w:val="00ED103F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D2"/>
    <w:rsid w:val="00ED21DA"/>
    <w:rsid w:val="00ED221D"/>
    <w:rsid w:val="00ED2315"/>
    <w:rsid w:val="00ED2388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3CD6"/>
    <w:rsid w:val="00EE3FE1"/>
    <w:rsid w:val="00EE4068"/>
    <w:rsid w:val="00EE40BA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C96"/>
    <w:rsid w:val="00EF4D5D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5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BD"/>
    <w:rsid w:val="00F02F0F"/>
    <w:rsid w:val="00F02FC3"/>
    <w:rsid w:val="00F02FFE"/>
    <w:rsid w:val="00F03261"/>
    <w:rsid w:val="00F03351"/>
    <w:rsid w:val="00F03395"/>
    <w:rsid w:val="00F034F2"/>
    <w:rsid w:val="00F03572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28E"/>
    <w:rsid w:val="00F07303"/>
    <w:rsid w:val="00F073DA"/>
    <w:rsid w:val="00F07449"/>
    <w:rsid w:val="00F07454"/>
    <w:rsid w:val="00F074BF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A1"/>
    <w:rsid w:val="00F11DC7"/>
    <w:rsid w:val="00F11DF4"/>
    <w:rsid w:val="00F11EA4"/>
    <w:rsid w:val="00F11F11"/>
    <w:rsid w:val="00F11F82"/>
    <w:rsid w:val="00F11F85"/>
    <w:rsid w:val="00F11FD7"/>
    <w:rsid w:val="00F1210B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292"/>
    <w:rsid w:val="00F14441"/>
    <w:rsid w:val="00F1446B"/>
    <w:rsid w:val="00F144AA"/>
    <w:rsid w:val="00F14550"/>
    <w:rsid w:val="00F147A2"/>
    <w:rsid w:val="00F149FC"/>
    <w:rsid w:val="00F14A3C"/>
    <w:rsid w:val="00F14BB0"/>
    <w:rsid w:val="00F14C00"/>
    <w:rsid w:val="00F14C72"/>
    <w:rsid w:val="00F14C88"/>
    <w:rsid w:val="00F14CA1"/>
    <w:rsid w:val="00F14CCB"/>
    <w:rsid w:val="00F14D02"/>
    <w:rsid w:val="00F14E25"/>
    <w:rsid w:val="00F14E6F"/>
    <w:rsid w:val="00F14EC8"/>
    <w:rsid w:val="00F14EED"/>
    <w:rsid w:val="00F14F87"/>
    <w:rsid w:val="00F1505C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4EF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0F6"/>
    <w:rsid w:val="00F202BE"/>
    <w:rsid w:val="00F20335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51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5EA"/>
    <w:rsid w:val="00F34799"/>
    <w:rsid w:val="00F347AC"/>
    <w:rsid w:val="00F347C7"/>
    <w:rsid w:val="00F348AB"/>
    <w:rsid w:val="00F348FD"/>
    <w:rsid w:val="00F34906"/>
    <w:rsid w:val="00F34932"/>
    <w:rsid w:val="00F3496E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093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D25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18"/>
    <w:rsid w:val="00F41842"/>
    <w:rsid w:val="00F4185F"/>
    <w:rsid w:val="00F41981"/>
    <w:rsid w:val="00F41BE7"/>
    <w:rsid w:val="00F41CAC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0D7"/>
    <w:rsid w:val="00F471E4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7EE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4E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3B3"/>
    <w:rsid w:val="00F6558B"/>
    <w:rsid w:val="00F656C2"/>
    <w:rsid w:val="00F6587F"/>
    <w:rsid w:val="00F65901"/>
    <w:rsid w:val="00F65932"/>
    <w:rsid w:val="00F6593C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92F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6FA5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238"/>
    <w:rsid w:val="00F9024A"/>
    <w:rsid w:val="00F902D6"/>
    <w:rsid w:val="00F9035F"/>
    <w:rsid w:val="00F903E2"/>
    <w:rsid w:val="00F90419"/>
    <w:rsid w:val="00F90482"/>
    <w:rsid w:val="00F905BD"/>
    <w:rsid w:val="00F9061D"/>
    <w:rsid w:val="00F90644"/>
    <w:rsid w:val="00F9073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4C"/>
    <w:rsid w:val="00F91BA9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B0F"/>
    <w:rsid w:val="00FA5C37"/>
    <w:rsid w:val="00FA5D63"/>
    <w:rsid w:val="00FA5E0C"/>
    <w:rsid w:val="00FA5E78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8C8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772"/>
    <w:rsid w:val="00FC57A8"/>
    <w:rsid w:val="00FC57B9"/>
    <w:rsid w:val="00FC57F7"/>
    <w:rsid w:val="00FC583F"/>
    <w:rsid w:val="00FC595B"/>
    <w:rsid w:val="00FC59EC"/>
    <w:rsid w:val="00FC5A9C"/>
    <w:rsid w:val="00FC5B58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64"/>
    <w:rsid w:val="00FD040B"/>
    <w:rsid w:val="00FD0439"/>
    <w:rsid w:val="00FD0570"/>
    <w:rsid w:val="00FD05B3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9D"/>
    <w:rsid w:val="00FE0DA0"/>
    <w:rsid w:val="00FE0E96"/>
    <w:rsid w:val="00FE0ED9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302E"/>
    <w:rsid w:val="00FE30E0"/>
    <w:rsid w:val="00FE30F3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9F1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860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0CE"/>
    <w:rsid w:val="00FF411A"/>
    <w:rsid w:val="00FF429B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85"/>
    <w:rsid w:val="00FF679B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cc.gov.co/images/ACTA_2111_DEL_12_DE_MARZO_DE_2020_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8010A-C6D1-4B01-84A5-3B9ADF32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451</Words>
  <Characters>2485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2931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2020-07-18T19:53:00Z</dcterms:created>
  <dcterms:modified xsi:type="dcterms:W3CDTF">2020-07-18T19:53:00Z</dcterms:modified>
</cp:coreProperties>
</file>