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FBF4B" w14:textId="549616D7" w:rsidR="0033104C" w:rsidRPr="0033104C" w:rsidRDefault="0033104C" w:rsidP="0033104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33104C">
        <w:rPr>
          <w:position w:val="-9"/>
          <w:sz w:val="123"/>
        </w:rPr>
        <w:t>E</w:t>
      </w:r>
    </w:p>
    <w:p w14:paraId="657B7209" w14:textId="0D3D5CD2" w:rsidR="00617424" w:rsidRDefault="0033104C" w:rsidP="00D67005">
      <w:r>
        <w:t xml:space="preserve">n el nuevo </w:t>
      </w:r>
      <w:hyperlink r:id="rId8" w:history="1">
        <w:r w:rsidRPr="0033104C">
          <w:rPr>
            <w:rStyle w:val="Hipervnculo"/>
          </w:rPr>
          <w:t>procedimiento interno de los procesos disciplinario</w:t>
        </w:r>
        <w:r>
          <w:rPr>
            <w:rStyle w:val="Hipervnculo"/>
          </w:rPr>
          <w:t>s</w:t>
        </w:r>
        <w:r w:rsidRPr="0033104C">
          <w:rPr>
            <w:rStyle w:val="Hipervnculo"/>
          </w:rPr>
          <w:t xml:space="preserve"> adoptado por la Junta Central de Contadores</w:t>
        </w:r>
      </w:hyperlink>
      <w:r w:rsidR="00E3737A">
        <w:rPr>
          <w:rStyle w:val="Hipervnculo"/>
        </w:rPr>
        <w:t xml:space="preserve"> </w:t>
      </w:r>
      <w:r w:rsidR="00D67005" w:rsidRPr="00D67005">
        <w:t xml:space="preserve">se precisa que </w:t>
      </w:r>
      <w:r w:rsidR="00D67005">
        <w:t>“</w:t>
      </w:r>
      <w:r w:rsidR="00D67005" w:rsidRPr="00D67005">
        <w:rPr>
          <w:i/>
          <w:iCs/>
        </w:rPr>
        <w:t>La indagación preliminar tendrá máximo una duración de seis (6) meses y culminará con el archivo definitivo o auto de apertura de la investigación</w:t>
      </w:r>
      <w:r w:rsidR="00D67005" w:rsidRPr="00D67005">
        <w:t>.</w:t>
      </w:r>
      <w:r w:rsidR="00D67005">
        <w:t xml:space="preserve">” Esto no es más que una repetición del Código </w:t>
      </w:r>
      <w:r w:rsidR="00B96B99">
        <w:t xml:space="preserve">Disciplinario </w:t>
      </w:r>
      <w:r w:rsidR="00D67005">
        <w:t>Único.</w:t>
      </w:r>
    </w:p>
    <w:p w14:paraId="2D3B5175" w14:textId="192FEE5B" w:rsidR="00D67005" w:rsidRDefault="00D67005" w:rsidP="00D67005">
      <w:r>
        <w:t xml:space="preserve">Como debemos recordar toda persona tiene el derecho constitucional </w:t>
      </w:r>
      <w:r w:rsidR="00B96B99">
        <w:t>a</w:t>
      </w:r>
      <w:r>
        <w:t xml:space="preserve"> un proceso sin dilaciones injustificadas. Dicen que la justicia cojea, pero llega. Sin embargo, la justicia solo es tal cuando es pronta. En Colombia los códigos fijan plazos y las autoridades no los cumplen, argumentando que no tienen cómo hacerlo. </w:t>
      </w:r>
      <w:r w:rsidR="00B96B99">
        <w:t>L</w:t>
      </w:r>
      <w:r>
        <w:t>a Junta Central de Contadores ha pasado años informando un exceso de procesos a cargo de cada miembro del Tribunal, que las autoridades no han solucionado, a pesar de que el órgano tiene los recursos suficientes para salir de esta situación.</w:t>
      </w:r>
    </w:p>
    <w:p w14:paraId="24802194" w14:textId="5ED7D0A7" w:rsidR="00D67005" w:rsidRDefault="00D67005" w:rsidP="00D67005">
      <w:r>
        <w:t xml:space="preserve">Es así </w:t>
      </w:r>
      <w:r w:rsidR="002862FE">
        <w:t>como</w:t>
      </w:r>
      <w:r>
        <w:t xml:space="preserve"> la tendencia es alargar los plazos de caducidad, en lugar de tomar las medi</w:t>
      </w:r>
      <w:r w:rsidR="002862FE">
        <w:t>das para hacer del Tribunal un entidad eficaz y eficiente. Esta postura nos parece contraria a los intereses de la profesión, a la que no conviene la lenta resolución de las investigaciones. Los miembros del tribunal argumentan que las infracciones son muy graves y que no deberían quedarse sin castigo. Como el Estado tiene los recursos para aligerar los procesos, el planteamiento resulta inconstitucional.</w:t>
      </w:r>
    </w:p>
    <w:p w14:paraId="186C8E55" w14:textId="0B00C895" w:rsidR="00B96B99" w:rsidRDefault="00B96B99" w:rsidP="00D67005">
      <w:r>
        <w:t xml:space="preserve">El personal vinculado a los procesos disciplinarios debe ser muy superior en </w:t>
      </w:r>
      <w:r>
        <w:t>número. Prácticamente se está</w:t>
      </w:r>
      <w:r w:rsidR="00EA18AA">
        <w:t>n</w:t>
      </w:r>
      <w:r>
        <w:t xml:space="preserve"> produciendo leves aumentos y disminuciones de la carga pendiente, de manera que a la luz de estos resultados lo que han tratado de hacer resulta como si no fuera eficaz.</w:t>
      </w:r>
    </w:p>
    <w:p w14:paraId="381BBD64" w14:textId="061DC022" w:rsidR="00EA18AA" w:rsidRDefault="00EA18AA" w:rsidP="00D67005">
      <w:r>
        <w:t xml:space="preserve">El carteo es una de las causas de la lentitud de las diligencias. Días para concebir su texto, para enviarlas, para responderlas, </w:t>
      </w:r>
      <w:r w:rsidR="003756CB">
        <w:t xml:space="preserve">para recurrir nuevamente al correo, </w:t>
      </w:r>
      <w:r>
        <w:t>para que lleguen al escritorio en que deban considerarse. Muchas veces lo que se obtiene son documentos que entran a duplicar los que existían en el expediente.</w:t>
      </w:r>
      <w:r w:rsidR="003756CB">
        <w:t xml:space="preserve"> La solicitud genérica de documentos muestra una muy baja preparación en el derecho contable, especialmente en cuanto se refiere a las pruebas que son admisibles para determinar las conductas de los investigados.</w:t>
      </w:r>
    </w:p>
    <w:p w14:paraId="3E608C6D" w14:textId="4A73BDB2" w:rsidR="003756CB" w:rsidRDefault="00997D93" w:rsidP="00D67005">
      <w:r>
        <w:t>Otro problema, al que nos hemos referido varias veces, es el constante cambio de los contratistas. Si a un plazo de 6 meses hay que quitarle dos o tres mientras llega el nuevo y se pone al tanto, el asunto radica en las prácticas administrativas y no en la cortedad del plazo. Todos sabemos que hay que investigar rápidamente pues así se cuenta con mejor memoria personal e institucional.</w:t>
      </w:r>
    </w:p>
    <w:p w14:paraId="55412310" w14:textId="45D84A28" w:rsidR="00997D93" w:rsidRPr="00D67005" w:rsidRDefault="00997D93" w:rsidP="00D67005">
      <w:r>
        <w:t>No podemos seguir mirando solo para el lado que nos conviene. Una cosa es el esfuerzo de las personas que cumplen las funciones del Tribunal sin una remuneración y sin ajustes claros y oficiales de su carga de trabajo y otra que el sistema que aplican es obsoleto.</w:t>
      </w:r>
    </w:p>
    <w:p w14:paraId="75070912" w14:textId="0E0A8996" w:rsidR="000B52C9" w:rsidRPr="0033104C" w:rsidRDefault="00942399" w:rsidP="00942399">
      <w:pPr>
        <w:jc w:val="right"/>
      </w:pPr>
      <w:r w:rsidRPr="00942399">
        <w:rPr>
          <w:i/>
          <w:iCs/>
        </w:rPr>
        <w:t>H</w:t>
      </w:r>
      <w:r w:rsidR="000B52C9" w:rsidRPr="00942399">
        <w:rPr>
          <w:i/>
          <w:iCs/>
        </w:rPr>
        <w:t>ernando</w:t>
      </w:r>
      <w:r w:rsidR="000B52C9" w:rsidRPr="00A145AF">
        <w:rPr>
          <w:i/>
          <w:iCs/>
        </w:rPr>
        <w:t xml:space="preserve"> Bermúdez Gómez</w:t>
      </w:r>
    </w:p>
    <w:sectPr w:rsidR="000B52C9" w:rsidRPr="0033104C" w:rsidSect="005861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5F7A0" w14:textId="77777777" w:rsidR="0081337B" w:rsidRDefault="0081337B" w:rsidP="00EE7812">
      <w:pPr>
        <w:spacing w:after="0" w:line="240" w:lineRule="auto"/>
      </w:pPr>
      <w:r>
        <w:separator/>
      </w:r>
    </w:p>
  </w:endnote>
  <w:endnote w:type="continuationSeparator" w:id="0">
    <w:p w14:paraId="3C714A83" w14:textId="77777777" w:rsidR="0081337B" w:rsidRDefault="0081337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36B48" w14:textId="77777777" w:rsidR="00EA7A1C" w:rsidRDefault="00EA7A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1B079D4" w:rsidR="00DD2DD9" w:rsidRDefault="00DD2DD9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3A553" w14:textId="77777777" w:rsidR="00EA7A1C" w:rsidRDefault="00EA7A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4596B" w14:textId="77777777" w:rsidR="0081337B" w:rsidRDefault="0081337B" w:rsidP="00EE7812">
      <w:pPr>
        <w:spacing w:after="0" w:line="240" w:lineRule="auto"/>
      </w:pPr>
      <w:r>
        <w:separator/>
      </w:r>
    </w:p>
  </w:footnote>
  <w:footnote w:type="continuationSeparator" w:id="0">
    <w:p w14:paraId="753EAF4B" w14:textId="77777777" w:rsidR="0081337B" w:rsidRDefault="0081337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83AE8" w14:textId="77777777" w:rsidR="00EA7A1C" w:rsidRDefault="00EA7A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47DB9" w14:textId="77777777" w:rsidR="00DD2DD9" w:rsidRDefault="00DD2DD9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DD2DD9" w:rsidRDefault="00DD2DD9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39B8FBB7" w:rsidR="00DD2DD9" w:rsidRDefault="00DD2DD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51</w:t>
    </w:r>
    <w:r w:rsidR="00D67005">
      <w:t>9</w:t>
    </w:r>
    <w:r w:rsidR="00EA7A1C">
      <w:t>1</w:t>
    </w:r>
    <w:r>
      <w:t>, 2</w:t>
    </w:r>
    <w:r w:rsidR="004D17E5">
      <w:t>7</w:t>
    </w:r>
    <w:r>
      <w:t xml:space="preserve"> de julio de 2020</w:t>
    </w:r>
  </w:p>
  <w:p w14:paraId="29566F03" w14:textId="77777777" w:rsidR="00DD2DD9" w:rsidRDefault="0081337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21396" w14:textId="77777777" w:rsidR="00EA7A1C" w:rsidRDefault="00EA7A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"/>
  </w:num>
  <w:num w:numId="5">
    <w:abstractNumId w:val="13"/>
  </w:num>
  <w:num w:numId="6">
    <w:abstractNumId w:val="25"/>
  </w:num>
  <w:num w:numId="7">
    <w:abstractNumId w:val="8"/>
  </w:num>
  <w:num w:numId="8">
    <w:abstractNumId w:val="23"/>
  </w:num>
  <w:num w:numId="9">
    <w:abstractNumId w:val="26"/>
  </w:num>
  <w:num w:numId="10">
    <w:abstractNumId w:val="2"/>
  </w:num>
  <w:num w:numId="11">
    <w:abstractNumId w:val="4"/>
  </w:num>
  <w:num w:numId="12">
    <w:abstractNumId w:val="12"/>
  </w:num>
  <w:num w:numId="13">
    <w:abstractNumId w:val="15"/>
  </w:num>
  <w:num w:numId="14">
    <w:abstractNumId w:val="22"/>
  </w:num>
  <w:num w:numId="15">
    <w:abstractNumId w:val="7"/>
  </w:num>
  <w:num w:numId="16">
    <w:abstractNumId w:val="5"/>
  </w:num>
  <w:num w:numId="17">
    <w:abstractNumId w:val="11"/>
  </w:num>
  <w:num w:numId="18">
    <w:abstractNumId w:val="21"/>
  </w:num>
  <w:num w:numId="19">
    <w:abstractNumId w:val="17"/>
  </w:num>
  <w:num w:numId="20">
    <w:abstractNumId w:val="6"/>
  </w:num>
  <w:num w:numId="21">
    <w:abstractNumId w:val="18"/>
  </w:num>
  <w:num w:numId="22">
    <w:abstractNumId w:val="19"/>
  </w:num>
  <w:num w:numId="23">
    <w:abstractNumId w:val="20"/>
  </w:num>
  <w:num w:numId="24">
    <w:abstractNumId w:val="24"/>
  </w:num>
  <w:num w:numId="25">
    <w:abstractNumId w:val="16"/>
  </w:num>
  <w:num w:numId="26">
    <w:abstractNumId w:val="9"/>
  </w:num>
  <w:num w:numId="2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BCD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D45"/>
    <w:rsid w:val="00010F86"/>
    <w:rsid w:val="00010F90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228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ACF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7B2"/>
    <w:rsid w:val="000858BD"/>
    <w:rsid w:val="0008591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906"/>
    <w:rsid w:val="000A091F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26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9E7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90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5D5"/>
    <w:rsid w:val="00121854"/>
    <w:rsid w:val="00121871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470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61"/>
    <w:rsid w:val="00141AE1"/>
    <w:rsid w:val="00141B5A"/>
    <w:rsid w:val="00141D06"/>
    <w:rsid w:val="00141D30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8B"/>
    <w:rsid w:val="001629EA"/>
    <w:rsid w:val="00162AA7"/>
    <w:rsid w:val="00162B4F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2F2"/>
    <w:rsid w:val="001A43EA"/>
    <w:rsid w:val="001A43EE"/>
    <w:rsid w:val="001A44A4"/>
    <w:rsid w:val="001A451E"/>
    <w:rsid w:val="001A457E"/>
    <w:rsid w:val="001A45E8"/>
    <w:rsid w:val="001A46EE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E35"/>
    <w:rsid w:val="001B2E7F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A37"/>
    <w:rsid w:val="001C6BEE"/>
    <w:rsid w:val="001C6C17"/>
    <w:rsid w:val="001C6CD8"/>
    <w:rsid w:val="001C6D79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2324"/>
    <w:rsid w:val="001E233A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BEA"/>
    <w:rsid w:val="001E7D24"/>
    <w:rsid w:val="001E7E50"/>
    <w:rsid w:val="001E7EA6"/>
    <w:rsid w:val="001F006A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2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8E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89"/>
    <w:rsid w:val="00207A5F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150"/>
    <w:rsid w:val="00225209"/>
    <w:rsid w:val="00225215"/>
    <w:rsid w:val="00225229"/>
    <w:rsid w:val="0022523C"/>
    <w:rsid w:val="002252DC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0F1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D95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1C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4A8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77B"/>
    <w:rsid w:val="0026680B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6D"/>
    <w:rsid w:val="00272BA2"/>
    <w:rsid w:val="00272BF3"/>
    <w:rsid w:val="00272CBD"/>
    <w:rsid w:val="00272CC7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87E1D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0A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D17"/>
    <w:rsid w:val="002A4DA7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23"/>
    <w:rsid w:val="002A6754"/>
    <w:rsid w:val="002A67F3"/>
    <w:rsid w:val="002A6951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57A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AD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374"/>
    <w:rsid w:val="002E13C8"/>
    <w:rsid w:val="002E155B"/>
    <w:rsid w:val="002E15A0"/>
    <w:rsid w:val="002E161F"/>
    <w:rsid w:val="002E164D"/>
    <w:rsid w:val="002E168A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ED"/>
    <w:rsid w:val="002E2FB2"/>
    <w:rsid w:val="002E3006"/>
    <w:rsid w:val="002E32FE"/>
    <w:rsid w:val="002E3371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9CA"/>
    <w:rsid w:val="002F6A58"/>
    <w:rsid w:val="002F6ABD"/>
    <w:rsid w:val="002F6AC1"/>
    <w:rsid w:val="002F6B1F"/>
    <w:rsid w:val="002F6BBF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A08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DD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5F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A96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34B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EC"/>
    <w:rsid w:val="003574F4"/>
    <w:rsid w:val="0035754A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1E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2E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D9E"/>
    <w:rsid w:val="00390E98"/>
    <w:rsid w:val="00390EA0"/>
    <w:rsid w:val="00390EA3"/>
    <w:rsid w:val="00390EDD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20F2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4C"/>
    <w:rsid w:val="003D3BDE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6DB8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DB5"/>
    <w:rsid w:val="003F1DD4"/>
    <w:rsid w:val="003F1FAF"/>
    <w:rsid w:val="003F1FC6"/>
    <w:rsid w:val="003F2037"/>
    <w:rsid w:val="003F20A9"/>
    <w:rsid w:val="003F20E2"/>
    <w:rsid w:val="003F2394"/>
    <w:rsid w:val="003F2452"/>
    <w:rsid w:val="003F2484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E6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D01"/>
    <w:rsid w:val="003F5DC0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A4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6CA"/>
    <w:rsid w:val="004216FC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EFB"/>
    <w:rsid w:val="00423F10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CCF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AFE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C4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82"/>
    <w:rsid w:val="005455F5"/>
    <w:rsid w:val="00545616"/>
    <w:rsid w:val="005457C4"/>
    <w:rsid w:val="005459E8"/>
    <w:rsid w:val="00545A5E"/>
    <w:rsid w:val="00545AB5"/>
    <w:rsid w:val="00545AE2"/>
    <w:rsid w:val="00545B56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52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EF1"/>
    <w:rsid w:val="00583FCF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DF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2B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4072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322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F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36"/>
    <w:rsid w:val="005D7C5C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3D6"/>
    <w:rsid w:val="005E4422"/>
    <w:rsid w:val="005E45B9"/>
    <w:rsid w:val="005E45CF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3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3FB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8FC"/>
    <w:rsid w:val="00646979"/>
    <w:rsid w:val="0064697D"/>
    <w:rsid w:val="006469F7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38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05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8A"/>
    <w:rsid w:val="00682CA9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DE3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1E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E0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896"/>
    <w:rsid w:val="006D38D3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55A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56C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139"/>
    <w:rsid w:val="00707173"/>
    <w:rsid w:val="007071B5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2B6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78F"/>
    <w:rsid w:val="0074693E"/>
    <w:rsid w:val="0074699D"/>
    <w:rsid w:val="00746AE4"/>
    <w:rsid w:val="00746AFC"/>
    <w:rsid w:val="00746B1E"/>
    <w:rsid w:val="00746B85"/>
    <w:rsid w:val="00746D07"/>
    <w:rsid w:val="00746DC1"/>
    <w:rsid w:val="00746E04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2F0"/>
    <w:rsid w:val="0075737A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B38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9C"/>
    <w:rsid w:val="0076314A"/>
    <w:rsid w:val="007631E3"/>
    <w:rsid w:val="007631FC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B0D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87A"/>
    <w:rsid w:val="0078698A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4C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F2"/>
    <w:rsid w:val="007A1142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E2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37B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CC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9F7"/>
    <w:rsid w:val="00831A3C"/>
    <w:rsid w:val="00831AA5"/>
    <w:rsid w:val="00831B1F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E32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CA0"/>
    <w:rsid w:val="00846CA6"/>
    <w:rsid w:val="00846CFC"/>
    <w:rsid w:val="00846D08"/>
    <w:rsid w:val="00846DCB"/>
    <w:rsid w:val="00846E30"/>
    <w:rsid w:val="00846F71"/>
    <w:rsid w:val="00846FB6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8BD"/>
    <w:rsid w:val="00856929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976"/>
    <w:rsid w:val="008579BD"/>
    <w:rsid w:val="00857A01"/>
    <w:rsid w:val="00857A58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6A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3C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07"/>
    <w:rsid w:val="00866AC3"/>
    <w:rsid w:val="00866B00"/>
    <w:rsid w:val="00866B33"/>
    <w:rsid w:val="00866B70"/>
    <w:rsid w:val="00866BFF"/>
    <w:rsid w:val="00866C8E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357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E44"/>
    <w:rsid w:val="00890FDA"/>
    <w:rsid w:val="00891050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B47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E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2E9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719"/>
    <w:rsid w:val="008C7846"/>
    <w:rsid w:val="008C7941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05"/>
    <w:rsid w:val="008E2B4B"/>
    <w:rsid w:val="008E2B5A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D7"/>
    <w:rsid w:val="008E40FB"/>
    <w:rsid w:val="008E4319"/>
    <w:rsid w:val="008E434B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3CE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1FB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11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E27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879"/>
    <w:rsid w:val="00936939"/>
    <w:rsid w:val="00936B6A"/>
    <w:rsid w:val="00936BEB"/>
    <w:rsid w:val="00936C0D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7A0"/>
    <w:rsid w:val="00943884"/>
    <w:rsid w:val="009439F8"/>
    <w:rsid w:val="00943AFB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275"/>
    <w:rsid w:val="00945305"/>
    <w:rsid w:val="00945509"/>
    <w:rsid w:val="0094557F"/>
    <w:rsid w:val="00945697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9D2"/>
    <w:rsid w:val="009619EB"/>
    <w:rsid w:val="00961A19"/>
    <w:rsid w:val="00961AD8"/>
    <w:rsid w:val="00961C1B"/>
    <w:rsid w:val="00961E4C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AD1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B1"/>
    <w:rsid w:val="00997700"/>
    <w:rsid w:val="0099781B"/>
    <w:rsid w:val="00997904"/>
    <w:rsid w:val="009979C9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5FA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C11"/>
    <w:rsid w:val="009A4C95"/>
    <w:rsid w:val="009A4D35"/>
    <w:rsid w:val="009A4DA0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684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3E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84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72F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D53"/>
    <w:rsid w:val="00A26DA4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3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C8"/>
    <w:rsid w:val="00A72AFE"/>
    <w:rsid w:val="00A72BC0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8D"/>
    <w:rsid w:val="00AA18D0"/>
    <w:rsid w:val="00AA18F1"/>
    <w:rsid w:val="00AA191F"/>
    <w:rsid w:val="00AA19A7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2C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AC8"/>
    <w:rsid w:val="00AD1BAD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A5F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2E"/>
    <w:rsid w:val="00B14556"/>
    <w:rsid w:val="00B1465D"/>
    <w:rsid w:val="00B147EC"/>
    <w:rsid w:val="00B1491B"/>
    <w:rsid w:val="00B1494D"/>
    <w:rsid w:val="00B14A4F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C39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51"/>
    <w:rsid w:val="00B35EFD"/>
    <w:rsid w:val="00B35F63"/>
    <w:rsid w:val="00B35FBD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3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6E4"/>
    <w:rsid w:val="00B46749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5EA"/>
    <w:rsid w:val="00B57638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50C"/>
    <w:rsid w:val="00B75530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9B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47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553"/>
    <w:rsid w:val="00BA26C4"/>
    <w:rsid w:val="00BA26DE"/>
    <w:rsid w:val="00BA2738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3"/>
    <w:rsid w:val="00BA7D0F"/>
    <w:rsid w:val="00BA7DA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C8"/>
    <w:rsid w:val="00BC1EEC"/>
    <w:rsid w:val="00BC1F63"/>
    <w:rsid w:val="00BC1F65"/>
    <w:rsid w:val="00BC1FC3"/>
    <w:rsid w:val="00BC20B8"/>
    <w:rsid w:val="00BC2150"/>
    <w:rsid w:val="00BC21B1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6A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7F9"/>
    <w:rsid w:val="00C178E4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C02"/>
    <w:rsid w:val="00C21C27"/>
    <w:rsid w:val="00C21C46"/>
    <w:rsid w:val="00C21D2A"/>
    <w:rsid w:val="00C21ECC"/>
    <w:rsid w:val="00C21F01"/>
    <w:rsid w:val="00C21FE2"/>
    <w:rsid w:val="00C22020"/>
    <w:rsid w:val="00C2218E"/>
    <w:rsid w:val="00C221EA"/>
    <w:rsid w:val="00C22211"/>
    <w:rsid w:val="00C2237C"/>
    <w:rsid w:val="00C223D7"/>
    <w:rsid w:val="00C223F7"/>
    <w:rsid w:val="00C22492"/>
    <w:rsid w:val="00C225FD"/>
    <w:rsid w:val="00C22704"/>
    <w:rsid w:val="00C22747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B6E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72A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2DF"/>
    <w:rsid w:val="00C823FF"/>
    <w:rsid w:val="00C82404"/>
    <w:rsid w:val="00C82467"/>
    <w:rsid w:val="00C82498"/>
    <w:rsid w:val="00C825CB"/>
    <w:rsid w:val="00C825D2"/>
    <w:rsid w:val="00C825EA"/>
    <w:rsid w:val="00C82764"/>
    <w:rsid w:val="00C828B4"/>
    <w:rsid w:val="00C82916"/>
    <w:rsid w:val="00C82961"/>
    <w:rsid w:val="00C829A9"/>
    <w:rsid w:val="00C829F5"/>
    <w:rsid w:val="00C82BC8"/>
    <w:rsid w:val="00C82C8B"/>
    <w:rsid w:val="00C82CE0"/>
    <w:rsid w:val="00C82D8E"/>
    <w:rsid w:val="00C82DDB"/>
    <w:rsid w:val="00C82E80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76"/>
    <w:rsid w:val="00CC219F"/>
    <w:rsid w:val="00CC21AE"/>
    <w:rsid w:val="00CC225F"/>
    <w:rsid w:val="00CC2347"/>
    <w:rsid w:val="00CC234B"/>
    <w:rsid w:val="00CC23C7"/>
    <w:rsid w:val="00CC23E2"/>
    <w:rsid w:val="00CC25E4"/>
    <w:rsid w:val="00CC25F4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06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88B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DFC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2F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5CF"/>
    <w:rsid w:val="00CD7608"/>
    <w:rsid w:val="00CD76A7"/>
    <w:rsid w:val="00CD7835"/>
    <w:rsid w:val="00CD786D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37"/>
    <w:rsid w:val="00CE3B59"/>
    <w:rsid w:val="00CE3DA6"/>
    <w:rsid w:val="00CE3DD5"/>
    <w:rsid w:val="00CE3E74"/>
    <w:rsid w:val="00CE3F4D"/>
    <w:rsid w:val="00CE3F8F"/>
    <w:rsid w:val="00CE4103"/>
    <w:rsid w:val="00CE4161"/>
    <w:rsid w:val="00CE41E7"/>
    <w:rsid w:val="00CE428A"/>
    <w:rsid w:val="00CE4364"/>
    <w:rsid w:val="00CE44CE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654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AE0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8A"/>
    <w:rsid w:val="00D4478B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A2B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56C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20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C3"/>
    <w:rsid w:val="00D67152"/>
    <w:rsid w:val="00D6723B"/>
    <w:rsid w:val="00D67269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C18"/>
    <w:rsid w:val="00D84C4B"/>
    <w:rsid w:val="00D84CBA"/>
    <w:rsid w:val="00D84DEE"/>
    <w:rsid w:val="00D84DF4"/>
    <w:rsid w:val="00D84EEE"/>
    <w:rsid w:val="00D85428"/>
    <w:rsid w:val="00D85515"/>
    <w:rsid w:val="00D85546"/>
    <w:rsid w:val="00D8556F"/>
    <w:rsid w:val="00D855AA"/>
    <w:rsid w:val="00D855F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959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B9"/>
    <w:rsid w:val="00DB5011"/>
    <w:rsid w:val="00DB502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9ED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370"/>
    <w:rsid w:val="00E1141F"/>
    <w:rsid w:val="00E11453"/>
    <w:rsid w:val="00E114FF"/>
    <w:rsid w:val="00E1154B"/>
    <w:rsid w:val="00E115B8"/>
    <w:rsid w:val="00E11800"/>
    <w:rsid w:val="00E118C9"/>
    <w:rsid w:val="00E119A2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490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61"/>
    <w:rsid w:val="00E341C9"/>
    <w:rsid w:val="00E3425C"/>
    <w:rsid w:val="00E34264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60E"/>
    <w:rsid w:val="00E626FF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AA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A9F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A1C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7A2"/>
    <w:rsid w:val="00F149FC"/>
    <w:rsid w:val="00F14A3C"/>
    <w:rsid w:val="00F14BB0"/>
    <w:rsid w:val="00F14C00"/>
    <w:rsid w:val="00F14C72"/>
    <w:rsid w:val="00F14C88"/>
    <w:rsid w:val="00F14CA1"/>
    <w:rsid w:val="00F14CCB"/>
    <w:rsid w:val="00F14D02"/>
    <w:rsid w:val="00F14E25"/>
    <w:rsid w:val="00F14E6F"/>
    <w:rsid w:val="00F14EC8"/>
    <w:rsid w:val="00F14EED"/>
    <w:rsid w:val="00F14F87"/>
    <w:rsid w:val="00F1505C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0F6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06"/>
    <w:rsid w:val="00F34932"/>
    <w:rsid w:val="00F3496E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D25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18"/>
    <w:rsid w:val="00F41842"/>
    <w:rsid w:val="00F4185F"/>
    <w:rsid w:val="00F41981"/>
    <w:rsid w:val="00F41BE7"/>
    <w:rsid w:val="00F41CAC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932"/>
    <w:rsid w:val="00F6593C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238"/>
    <w:rsid w:val="00F9024A"/>
    <w:rsid w:val="00F902D6"/>
    <w:rsid w:val="00F9035F"/>
    <w:rsid w:val="00F903E2"/>
    <w:rsid w:val="00F90419"/>
    <w:rsid w:val="00F90482"/>
    <w:rsid w:val="00F905BD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B0F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72"/>
    <w:rsid w:val="00FC57A8"/>
    <w:rsid w:val="00FC57B9"/>
    <w:rsid w:val="00FC57F7"/>
    <w:rsid w:val="00FC583F"/>
    <w:rsid w:val="00FC595B"/>
    <w:rsid w:val="00FC59EC"/>
    <w:rsid w:val="00FC5A9C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64"/>
    <w:rsid w:val="00FD040B"/>
    <w:rsid w:val="00FD0439"/>
    <w:rsid w:val="00FD0570"/>
    <w:rsid w:val="00FD05B3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0CE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c.gov.co/images/ACTA_2111_DEL_12_DE_MARZO_DE_2020_1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010A-C6D1-4B01-84A5-3B9ADF32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2974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2020-07-25T16:55:00Z</dcterms:created>
  <dcterms:modified xsi:type="dcterms:W3CDTF">2020-07-25T16:55:00Z</dcterms:modified>
</cp:coreProperties>
</file>