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1762" w14:textId="0ECEACC7" w:rsidR="00CF60F9" w:rsidRPr="00CF60F9" w:rsidRDefault="00CF60F9" w:rsidP="00CF60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CF60F9">
        <w:rPr>
          <w:position w:val="-8"/>
          <w:sz w:val="123"/>
        </w:rPr>
        <w:t>T</w:t>
      </w:r>
    </w:p>
    <w:p w14:paraId="759C315F" w14:textId="6106BDD4" w:rsidR="009B2501" w:rsidRDefault="00CF60F9" w:rsidP="0059059A">
      <w:r>
        <w:t>odos los contadores públicos están obligados a decir la verdad y aconsejar lealmente a sus clientes. Esto comprende a los que estén vinculados laboralmente a una empresa, así esta tenga revisor fiscal.</w:t>
      </w:r>
    </w:p>
    <w:p w14:paraId="5AAD6380" w14:textId="771CCB30" w:rsidR="00CF60F9" w:rsidRDefault="00CF60F9" w:rsidP="0059059A">
      <w:r>
        <w:t xml:space="preserve">En otras palabras, el deber de decir la verdad no se limita a los casos en los que una atestación de un contable podría producir el efecto conocido como fe pública. </w:t>
      </w:r>
    </w:p>
    <w:p w14:paraId="26ABDC1D" w14:textId="3ADCDE4D" w:rsidR="00CF60F9" w:rsidRDefault="00CF60F9" w:rsidP="0059059A">
      <w:r>
        <w:t>En realidad, todas las personas debemos decir la verdad. Si no lo hacemos y con ello causamos un daño tendremos que indemnizarlo.</w:t>
      </w:r>
    </w:p>
    <w:p w14:paraId="46490ADC" w14:textId="5D182B99" w:rsidR="00CF60F9" w:rsidRDefault="00CF60F9" w:rsidP="00CF60F9">
      <w:r>
        <w:t xml:space="preserve">Realmente el artículo 1° de la </w:t>
      </w:r>
      <w:hyperlink r:id="rId8" w:history="1">
        <w:r w:rsidRPr="00CF60F9">
          <w:rPr>
            <w:rStyle w:val="Hipervnculo"/>
          </w:rPr>
          <w:t>Ley 43 de 1990</w:t>
        </w:r>
      </w:hyperlink>
      <w:r>
        <w:t xml:space="preserve"> es inadecuado pues permite entender que existiendo subordinación laboral un contador puede atestar para producir fe pública. Esta disposición se opone al artículo </w:t>
      </w:r>
      <w:r w:rsidR="00BD5B74">
        <w:t>“</w:t>
      </w:r>
      <w:r w:rsidRPr="00BD5B74">
        <w:rPr>
          <w:i/>
          <w:iCs/>
        </w:rPr>
        <w:t>37.3 Independencia. En el ejercicio profesional, el Contador Público deberá tener y demostrar absoluta independencia mental y de criterio con respecto a cualquier interés que pudiere considerarse incompatible con los principios de integridad y objetividad, con respecto a los cuales la independencia, por las características peculiares de la profesión contable, debe considerarse esencial y concomitante</w:t>
      </w:r>
      <w:r>
        <w:t>.</w:t>
      </w:r>
      <w:r w:rsidR="00BD5B74">
        <w:t>” No cabe más remedio que sostener que el artículo posterior prima sobre el anterior y así mantener la exigencia de independencia por encima de una inadmisible relación laboral, pues ésta por esencia, supone subordinación.</w:t>
      </w:r>
    </w:p>
    <w:p w14:paraId="034D8598" w14:textId="559537D6" w:rsidR="001E58EE" w:rsidRDefault="001E58EE" w:rsidP="00CF60F9">
      <w:r>
        <w:t>Una de las modificaciones importantes de la Ley 43 citada es la que limita la capacidad de producir fe pública a los “</w:t>
      </w:r>
      <w:r w:rsidRPr="001E58EE">
        <w:rPr>
          <w:i/>
          <w:iCs/>
        </w:rPr>
        <w:t xml:space="preserve">hechos propios del </w:t>
      </w:r>
      <w:r w:rsidRPr="001E58EE">
        <w:rPr>
          <w:i/>
          <w:iCs/>
        </w:rPr>
        <w:t>ámbito de su profesión</w:t>
      </w:r>
      <w:r>
        <w:t>” o a los “</w:t>
      </w:r>
      <w:r w:rsidRPr="001E58EE">
        <w:rPr>
          <w:i/>
          <w:iCs/>
        </w:rPr>
        <w:t>actos propios de su profesión</w:t>
      </w:r>
      <w:r>
        <w:t>”. El artículo 2° de la ley que estamos citando remite a las certificaciones “</w:t>
      </w:r>
      <w:r w:rsidRPr="001E58EE">
        <w:rPr>
          <w:i/>
          <w:iCs/>
        </w:rPr>
        <w:t>que se expidan con fundamentos en los libros de contabilidad</w:t>
      </w:r>
      <w:r>
        <w:t>”. Por ello, “</w:t>
      </w:r>
      <w:r w:rsidR="009D3773" w:rsidRPr="009D3773">
        <w:rPr>
          <w:i/>
          <w:iCs/>
        </w:rPr>
        <w:t>Tratándose de balances, se presumirá además que los saldos se han tomado fielmente de los libros</w:t>
      </w:r>
      <w:r w:rsidR="009D3773">
        <w:t>”. Por lo tanto, no se da el efecto de la fe pública cuando un contador se pronuncia sobre hechos o actos que no pueden calificarse como propios de los contadores. Así las cosas, muchas autoridades tienen en su poder documentos con base en los cuales no se presume nada.</w:t>
      </w:r>
    </w:p>
    <w:p w14:paraId="588BFC76" w14:textId="19929569" w:rsidR="009D3773" w:rsidRDefault="009D3773" w:rsidP="00CF60F9">
      <w:r>
        <w:t xml:space="preserve">Las certificaciones suponen certeza en quien las expide sobre los hechos o actos que atesta. Tal certeza debe ser profesional, es decir, debe provenir de pruebas o evidencia que se considere </w:t>
      </w:r>
      <w:r w:rsidR="00D52B38">
        <w:t>válida y suficiente. El profesional debe documentar lo que haya hecho para llegar a una conclusión. Esta forma de proceder no es solo para quienes realicen auditorías, revisiones o las demás formas de aseguramiento de información.</w:t>
      </w:r>
    </w:p>
    <w:p w14:paraId="0B16BD3C" w14:textId="25B937DC" w:rsidR="00C33C9C" w:rsidRDefault="00D52B38" w:rsidP="00CF60F9">
      <w:r>
        <w:t>El nombramiento de un contable como revisor fiscal no lo hace competente en asuntos legales, sobre los cuales su formación es cada vez menor. La legislación crece de tamaño y la enseñanza reduce el tiempo que se dedica a esta área.</w:t>
      </w:r>
      <w:r w:rsidR="00C33C9C">
        <w:t xml:space="preserve"> Si bien el derecho es una disciplina auxiliar de la contabilidad y al revés, los asuntos jurídicos no son propios de los contadores. Es errado que las autoridades y algunos colegas se empeñen en que ellos vigilen e informen sobre el cumplimiento de las normas legales.</w:t>
      </w:r>
    </w:p>
    <w:p w14:paraId="4DA0BC34" w14:textId="3C0AA683" w:rsidR="00C33C9C" w:rsidRPr="0059059A" w:rsidRDefault="00C33C9C" w:rsidP="00C33C9C">
      <w:pPr>
        <w:jc w:val="right"/>
      </w:pPr>
      <w:r w:rsidRPr="00A145AF">
        <w:rPr>
          <w:i/>
          <w:iCs/>
        </w:rPr>
        <w:t>Hernando Bermúdez Gómez</w:t>
      </w:r>
    </w:p>
    <w:sectPr w:rsidR="00C33C9C" w:rsidRPr="0059059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F8BCA" w14:textId="77777777" w:rsidR="003E6530" w:rsidRDefault="003E6530" w:rsidP="00EE7812">
      <w:pPr>
        <w:spacing w:after="0" w:line="240" w:lineRule="auto"/>
      </w:pPr>
      <w:r>
        <w:separator/>
      </w:r>
    </w:p>
  </w:endnote>
  <w:endnote w:type="continuationSeparator" w:id="0">
    <w:p w14:paraId="2AAF0F3E" w14:textId="77777777" w:rsidR="003E6530" w:rsidRDefault="003E65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3C09" w14:textId="77777777" w:rsidR="003E6530" w:rsidRDefault="003E6530" w:rsidP="00EE7812">
      <w:pPr>
        <w:spacing w:after="0" w:line="240" w:lineRule="auto"/>
      </w:pPr>
      <w:r>
        <w:separator/>
      </w:r>
    </w:p>
  </w:footnote>
  <w:footnote w:type="continuationSeparator" w:id="0">
    <w:p w14:paraId="4EFBAE16" w14:textId="77777777" w:rsidR="003E6530" w:rsidRDefault="003E65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453C1CF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CC26C1">
      <w:t>3</w:t>
    </w:r>
    <w:r w:rsidR="00044D6F">
      <w:t>2</w:t>
    </w:r>
    <w:r w:rsidR="0059059A">
      <w:t>2</w:t>
    </w:r>
    <w:r>
      <w:t xml:space="preserve">, </w:t>
    </w:r>
    <w:r w:rsidR="00CC37BC">
      <w:t>21</w:t>
    </w:r>
    <w:r w:rsidR="00435BB8">
      <w:t xml:space="preserve"> de </w:t>
    </w:r>
    <w:r w:rsidR="00D05AED">
      <w:t>septiembre</w:t>
    </w:r>
    <w:r>
      <w:t xml:space="preserve"> de 2020</w:t>
    </w:r>
  </w:p>
  <w:p w14:paraId="29566F03" w14:textId="77777777" w:rsidR="00DD2DD9" w:rsidRDefault="003E653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530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ED6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CDA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98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B8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3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B3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598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2020-09-19T20:14:00Z</dcterms:created>
  <dcterms:modified xsi:type="dcterms:W3CDTF">2020-09-19T20:14:00Z</dcterms:modified>
</cp:coreProperties>
</file>