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C7" w:rsidRPr="00573CC7" w:rsidRDefault="00573CC7" w:rsidP="00573CC7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573CC7">
        <w:rPr>
          <w:rFonts w:cs="Calibri"/>
          <w:position w:val="-9"/>
          <w:sz w:val="123"/>
        </w:rPr>
        <w:t>L</w:t>
      </w:r>
    </w:p>
    <w:p w:rsidR="00093D93" w:rsidRPr="00093D93" w:rsidRDefault="00093D93" w:rsidP="00093D93">
      <w:r w:rsidRPr="00093D93">
        <w:t xml:space="preserve">a humanidad ha tenido grandes evoluciones </w:t>
      </w:r>
      <w:r w:rsidR="00F36BCA">
        <w:t xml:space="preserve">de todo orden. </w:t>
      </w:r>
      <w:r w:rsidRPr="00093D93">
        <w:t>Históricamente</w:t>
      </w:r>
      <w:r w:rsidR="00573CC7">
        <w:t>,</w:t>
      </w:r>
      <w:r w:rsidRPr="00093D93">
        <w:t xml:space="preserve"> desde la creación del hombre, </w:t>
      </w:r>
      <w:r w:rsidR="00F36BCA">
        <w:t>según</w:t>
      </w:r>
      <w:r w:rsidRPr="00093D93">
        <w:t xml:space="preserve"> algunas teorías científicas </w:t>
      </w:r>
      <w:r w:rsidR="00573CC7">
        <w:t>como</w:t>
      </w:r>
      <w:r w:rsidRPr="00093D93">
        <w:t xml:space="preserve"> el “</w:t>
      </w:r>
      <w:proofErr w:type="spellStart"/>
      <w:r w:rsidRPr="00093D93">
        <w:t>Bin</w:t>
      </w:r>
      <w:proofErr w:type="spellEnd"/>
      <w:r w:rsidRPr="00093D93">
        <w:t xml:space="preserve"> </w:t>
      </w:r>
      <w:proofErr w:type="spellStart"/>
      <w:r w:rsidRPr="00093D93">
        <w:t>Bang</w:t>
      </w:r>
      <w:proofErr w:type="spellEnd"/>
      <w:r w:rsidRPr="00093D93">
        <w:t>” y otras desde el punto teológico</w:t>
      </w:r>
      <w:r w:rsidR="00573CC7">
        <w:t>,</w:t>
      </w:r>
      <w:r w:rsidRPr="00093D93">
        <w:t xml:space="preserve"> con un Dios que </w:t>
      </w:r>
      <w:r w:rsidR="00573CC7" w:rsidRPr="00093D93">
        <w:t>di</w:t>
      </w:r>
      <w:r w:rsidR="00573CC7">
        <w:t>o</w:t>
      </w:r>
      <w:r w:rsidRPr="00093D93">
        <w:t xml:space="preserve"> inicio a todo lo que existe hoy, se </w:t>
      </w:r>
      <w:r w:rsidR="00573CC7" w:rsidRPr="00093D93">
        <w:t>d</w:t>
      </w:r>
      <w:r w:rsidR="00573CC7">
        <w:t>io</w:t>
      </w:r>
      <w:r w:rsidRPr="00093D93">
        <w:t xml:space="preserve"> origen a lo que intentamos interpretar como lo que “es bueno” y “no tan bueno”</w:t>
      </w:r>
      <w:r w:rsidR="00573CC7">
        <w:t>,</w:t>
      </w:r>
      <w:r w:rsidRPr="00093D93">
        <w:t xml:space="preserve"> que no necesariamente para la sociedad de hoy es malo</w:t>
      </w:r>
      <w:r w:rsidR="00573CC7">
        <w:t>,</w:t>
      </w:r>
      <w:r w:rsidRPr="00093D93">
        <w:t xml:space="preserve"> que algunos </w:t>
      </w:r>
      <w:r w:rsidR="001B655F">
        <w:t xml:space="preserve">han </w:t>
      </w:r>
      <w:r w:rsidRPr="00093D93">
        <w:t>llegado a denominar “la doble moral”</w:t>
      </w:r>
      <w:r w:rsidR="00573CC7">
        <w:t>,</w:t>
      </w:r>
      <w:r w:rsidRPr="00093D93">
        <w:t xml:space="preserve"> que posiblemente se da al interior de las organizaciones. </w:t>
      </w:r>
    </w:p>
    <w:p w:rsidR="00093D93" w:rsidRPr="00093D93" w:rsidRDefault="00093D93" w:rsidP="00093D93">
      <w:r w:rsidRPr="00093D93">
        <w:t xml:space="preserve">Esta forma de ver </w:t>
      </w:r>
      <w:r w:rsidR="00F36BCA">
        <w:t>las cosas constituye</w:t>
      </w:r>
      <w:r w:rsidRPr="00093D93">
        <w:t xml:space="preserve"> una antesala de grandes retos empresariales para generar </w:t>
      </w:r>
      <w:r w:rsidR="00F36BCA">
        <w:t>r</w:t>
      </w:r>
      <w:r w:rsidRPr="00093D93">
        <w:t xml:space="preserve">esponsabilidad </w:t>
      </w:r>
      <w:r w:rsidR="00F36BCA">
        <w:t>s</w:t>
      </w:r>
      <w:r w:rsidRPr="00093D93">
        <w:t xml:space="preserve">ocial al interior y exterior de las compañías, que trascienda los procesos de crecimiento, continuidad y desarrollo empresarial. Un primer elemento de ésta antesala en las organizaciones </w:t>
      </w:r>
      <w:r w:rsidR="00F36BCA">
        <w:t>es</w:t>
      </w:r>
      <w:r w:rsidRPr="00093D93">
        <w:t xml:space="preserve"> </w:t>
      </w:r>
      <w:r w:rsidRPr="00093D93">
        <w:rPr>
          <w:i/>
        </w:rPr>
        <w:t>la Sociedad</w:t>
      </w:r>
      <w:r w:rsidR="00F36BCA">
        <w:rPr>
          <w:i/>
        </w:rPr>
        <w:t>,</w:t>
      </w:r>
      <w:r w:rsidRPr="00093D93">
        <w:t xml:space="preserve"> </w:t>
      </w:r>
      <w:r w:rsidR="00F36BCA">
        <w:t>de manera que</w:t>
      </w:r>
      <w:r w:rsidRPr="00093D93">
        <w:t xml:space="preserve"> los principios éticos y morales que se incul</w:t>
      </w:r>
      <w:r w:rsidR="00F36BCA">
        <w:t>quen</w:t>
      </w:r>
      <w:r w:rsidRPr="00093D93">
        <w:t xml:space="preserve"> en cada uno de los miembros de la organización se reflej</w:t>
      </w:r>
      <w:r w:rsidR="00F36BCA">
        <w:t>en</w:t>
      </w:r>
      <w:r w:rsidRPr="00093D93">
        <w:t xml:space="preserve"> en productos o servicios de alta calidad</w:t>
      </w:r>
      <w:r w:rsidR="007C6272">
        <w:t>,</w:t>
      </w:r>
      <w:r w:rsidRPr="00093D93">
        <w:t xml:space="preserve"> servicios comunitarios a poblaciones altamente vulnerables, equidad e igualdad en toda interacción de los empleados </w:t>
      </w:r>
      <w:r w:rsidR="001B655F">
        <w:t>con</w:t>
      </w:r>
      <w:r w:rsidRPr="00093D93">
        <w:t xml:space="preserve"> la comunidad a la que pertenecen, entre otros tantos factores que allí se podrían generar como seres sociales que somos. </w:t>
      </w:r>
    </w:p>
    <w:p w:rsidR="00093D93" w:rsidRPr="00093D93" w:rsidRDefault="001B655F" w:rsidP="00093D93">
      <w:r>
        <w:t>Un</w:t>
      </w:r>
      <w:r w:rsidR="00093D93" w:rsidRPr="00093D93">
        <w:t xml:space="preserve"> segundo aspecto es </w:t>
      </w:r>
      <w:r w:rsidR="00093D93" w:rsidRPr="00093D93">
        <w:rPr>
          <w:i/>
        </w:rPr>
        <w:t>el Medio Ambiente</w:t>
      </w:r>
      <w:r w:rsidR="00093D93" w:rsidRPr="00093D93">
        <w:t xml:space="preserve"> (M.A</w:t>
      </w:r>
      <w:r>
        <w:t>.</w:t>
      </w:r>
      <w:r w:rsidR="00093D93" w:rsidRPr="00093D93">
        <w:t>), generador de los recursos que permiten el cumplimiento del objeto social empresarial</w:t>
      </w:r>
      <w:r>
        <w:t xml:space="preserve">. Es </w:t>
      </w:r>
      <w:r w:rsidR="00093D93" w:rsidRPr="00093D93">
        <w:t xml:space="preserve">al M.A. a quien muchas veces no consideramos importante por no tener un “alguien” que reclame y luche por su sobrevivencia. Pero </w:t>
      </w:r>
      <w:r>
        <w:t>h</w:t>
      </w:r>
      <w:r w:rsidR="00093D93" w:rsidRPr="00093D93">
        <w:t>oy es un tema de conciencia corporativa</w:t>
      </w:r>
      <w:r>
        <w:t>:</w:t>
      </w:r>
      <w:r w:rsidR="00093D93" w:rsidRPr="00093D93">
        <w:t xml:space="preserve"> las acciones </w:t>
      </w:r>
      <w:r w:rsidR="00093D93" w:rsidRPr="00093D93">
        <w:lastRenderedPageBreak/>
        <w:t xml:space="preserve">realizadas repercutirán </w:t>
      </w:r>
      <w:r w:rsidR="00093D93" w:rsidRPr="00093D93">
        <w:rPr>
          <w:i/>
        </w:rPr>
        <w:t>en pro</w:t>
      </w:r>
      <w:r w:rsidR="00093D93" w:rsidRPr="00093D93">
        <w:t xml:space="preserve"> o </w:t>
      </w:r>
      <w:r w:rsidR="00093D93" w:rsidRPr="00093D93">
        <w:rPr>
          <w:i/>
        </w:rPr>
        <w:t>en</w:t>
      </w:r>
      <w:r w:rsidR="00093D93" w:rsidRPr="00093D93">
        <w:t xml:space="preserve"> </w:t>
      </w:r>
      <w:r w:rsidR="00093D93" w:rsidRPr="00093D93">
        <w:rPr>
          <w:i/>
        </w:rPr>
        <w:t>contra</w:t>
      </w:r>
      <w:r w:rsidR="00093D93" w:rsidRPr="00093D93">
        <w:t xml:space="preserve">  en el mediano y largo plazo, </w:t>
      </w:r>
      <w:r>
        <w:t>sobre</w:t>
      </w:r>
      <w:r w:rsidR="00093D93" w:rsidRPr="00093D93">
        <w:t xml:space="preserve"> las futuras generaciones tanto en su calidad de vida como supervivencia. Posiblemente en el presente estemos abusando del </w:t>
      </w:r>
      <w:r w:rsidR="00093D93" w:rsidRPr="00093D93">
        <w:rPr>
          <w:i/>
        </w:rPr>
        <w:t>M.A.</w:t>
      </w:r>
      <w:r w:rsidR="00093D93" w:rsidRPr="00093D93">
        <w:t xml:space="preserve"> de manera excesiva</w:t>
      </w:r>
      <w:r>
        <w:t>, pasando por alto</w:t>
      </w:r>
      <w:r w:rsidR="00093D93" w:rsidRPr="00093D93">
        <w:t xml:space="preserve"> su capacidad de regenerarse por sí misma, sin detenernos un poco para colaborarle</w:t>
      </w:r>
      <w:r>
        <w:t>,</w:t>
      </w:r>
      <w:r w:rsidR="00093D93" w:rsidRPr="00093D93">
        <w:t xml:space="preserve"> de manera activa </w:t>
      </w:r>
      <w:r>
        <w:t>en</w:t>
      </w:r>
      <w:r w:rsidR="00093D93" w:rsidRPr="00093D93">
        <w:t xml:space="preserve"> la recuperación de todo aquello que está altamente contaminado</w:t>
      </w:r>
      <w:r>
        <w:t>,</w:t>
      </w:r>
      <w:r w:rsidR="00093D93" w:rsidRPr="00093D93">
        <w:t xml:space="preserve"> o pasiva mediante la reducción de procesos productivos altamente contaminantes</w:t>
      </w:r>
      <w:r>
        <w:t>,</w:t>
      </w:r>
      <w:r w:rsidR="00093D93" w:rsidRPr="00093D93">
        <w:t xml:space="preserve"> como la utilización de artículos o materias primas que </w:t>
      </w:r>
      <w:r>
        <w:t>contribuyen</w:t>
      </w:r>
      <w:r w:rsidR="00093D93" w:rsidRPr="00093D93">
        <w:t xml:space="preserve"> a su continuo deterioro. </w:t>
      </w:r>
    </w:p>
    <w:p w:rsidR="00093D93" w:rsidRPr="00093D93" w:rsidRDefault="00093D93" w:rsidP="00093D93">
      <w:r w:rsidRPr="00093D93">
        <w:t>Un último elemento</w:t>
      </w:r>
      <w:r w:rsidR="001B655F">
        <w:t>,</w:t>
      </w:r>
      <w:r w:rsidRPr="00093D93">
        <w:t xml:space="preserve"> </w:t>
      </w:r>
      <w:r w:rsidR="001B655F">
        <w:t>que</w:t>
      </w:r>
      <w:r w:rsidRPr="00093D93">
        <w:t xml:space="preserve"> las empresas posiblemente han priorizado más que los dos anteriores</w:t>
      </w:r>
      <w:r w:rsidR="001B655F">
        <w:t>,</w:t>
      </w:r>
      <w:r w:rsidRPr="00093D93">
        <w:t xml:space="preserve"> es </w:t>
      </w:r>
      <w:r w:rsidRPr="00093D93">
        <w:rPr>
          <w:i/>
        </w:rPr>
        <w:t>la Economía,</w:t>
      </w:r>
      <w:r w:rsidRPr="00093D93">
        <w:t xml:space="preserve"> vista </w:t>
      </w:r>
      <w:r w:rsidR="001B655F">
        <w:t>como</w:t>
      </w:r>
      <w:r w:rsidRPr="00093D93">
        <w:t xml:space="preserve"> la generación de beneficios o utilidades a gran escala para un grupo de interés específico, ya sean accionistas, clientes o empleados, olvidándonos de que la responsabilidad social está compuesta por elementos que conjuntamente deben generar de manera exponencial estos mismos beneficios o utilidades tanto a los grupos mencionados, como a la comunidad, </w:t>
      </w:r>
      <w:r w:rsidR="001B655F">
        <w:t xml:space="preserve">a </w:t>
      </w:r>
      <w:r w:rsidRPr="00093D93">
        <w:t xml:space="preserve">los grupos de intereses en el extranjero, </w:t>
      </w:r>
      <w:r w:rsidR="001B655F">
        <w:t xml:space="preserve">a </w:t>
      </w:r>
      <w:r w:rsidRPr="00093D93">
        <w:t xml:space="preserve">las mujeres, </w:t>
      </w:r>
      <w:r w:rsidR="001B655F">
        <w:t xml:space="preserve">a </w:t>
      </w:r>
      <w:r w:rsidRPr="00093D93">
        <w:t xml:space="preserve">las minorías y todo aquel que internamente o externamente se relacione en algún momento con una organización empresarial. </w:t>
      </w:r>
    </w:p>
    <w:p w:rsidR="00573CC7" w:rsidRDefault="001B655F" w:rsidP="00093D93">
      <w:r>
        <w:t>Es</w:t>
      </w:r>
      <w:r w:rsidR="00093D93" w:rsidRPr="00093D93">
        <w:t xml:space="preserve"> importante crear </w:t>
      </w:r>
      <w:r w:rsidR="00093D93" w:rsidRPr="00093D93">
        <w:rPr>
          <w:i/>
        </w:rPr>
        <w:t>Responsabilidad Social</w:t>
      </w:r>
      <w:r w:rsidR="00093D93" w:rsidRPr="00093D93">
        <w:t xml:space="preserve"> para proyectar unos principios éticos y morales que generen calidad de vida presente y futura </w:t>
      </w:r>
      <w:r>
        <w:t>para</w:t>
      </w:r>
      <w:r w:rsidR="00093D93" w:rsidRPr="00093D93">
        <w:t xml:space="preserve"> nuestra raza humana.</w:t>
      </w:r>
      <w:bookmarkStart w:id="0" w:name="_GoBack"/>
      <w:bookmarkEnd w:id="0"/>
    </w:p>
    <w:p w:rsidR="00727006" w:rsidRPr="00CF1007" w:rsidRDefault="00093D93" w:rsidP="00573CC7">
      <w:pPr>
        <w:jc w:val="right"/>
      </w:pPr>
      <w:r w:rsidRPr="00093D93">
        <w:rPr>
          <w:i/>
        </w:rPr>
        <w:t xml:space="preserve">Henry Julián Serrato Gutiérrez </w:t>
      </w:r>
    </w:p>
    <w:sectPr w:rsidR="00727006" w:rsidRPr="00CF1007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C7" w:rsidRDefault="00072CC7" w:rsidP="00EE7812">
      <w:pPr>
        <w:spacing w:after="0" w:line="240" w:lineRule="auto"/>
      </w:pPr>
      <w:r>
        <w:separator/>
      </w:r>
    </w:p>
  </w:endnote>
  <w:endnote w:type="continuationSeparator" w:id="0">
    <w:p w:rsidR="00072CC7" w:rsidRDefault="00072CC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C7" w:rsidRDefault="00072CC7" w:rsidP="00EE7812">
      <w:pPr>
        <w:spacing w:after="0" w:line="240" w:lineRule="auto"/>
      </w:pPr>
      <w:r>
        <w:separator/>
      </w:r>
    </w:p>
  </w:footnote>
  <w:footnote w:type="continuationSeparator" w:id="0">
    <w:p w:rsidR="00072CC7" w:rsidRDefault="00072CC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4864C0">
      <w:t>4</w:t>
    </w:r>
    <w:r w:rsidR="00CF1007">
      <w:t>5</w:t>
    </w:r>
    <w:r w:rsidR="009D09BB">
      <w:t xml:space="preserve">, </w:t>
    </w:r>
    <w:r w:rsidR="00E00D55">
      <w:t xml:space="preserve">julio </w:t>
    </w:r>
    <w:r w:rsidR="003B132B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072CC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CC7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101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938"/>
    <w:rsid w:val="002206E3"/>
    <w:rsid w:val="00220756"/>
    <w:rsid w:val="002209EF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3CC7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68E5-E0B9-4969-88BD-C166EEAC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6</cp:revision>
  <cp:lastPrinted>2011-08-23T16:28:00Z</cp:lastPrinted>
  <dcterms:created xsi:type="dcterms:W3CDTF">2012-07-16T14:19:00Z</dcterms:created>
  <dcterms:modified xsi:type="dcterms:W3CDTF">2012-07-16T14:42:00Z</dcterms:modified>
</cp:coreProperties>
</file>