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431A0" w14:textId="3061428C" w:rsidR="003404FA" w:rsidRPr="003404FA" w:rsidRDefault="003404FA" w:rsidP="003404FA">
      <w:pPr>
        <w:keepNext/>
        <w:framePr w:dropCap="drop" w:lines="3" w:wrap="around" w:vAnchor="text" w:hAnchor="text"/>
        <w:spacing w:after="0" w:line="926" w:lineRule="exact"/>
        <w:textAlignment w:val="baseline"/>
        <w:rPr>
          <w:position w:val="-9"/>
          <w:sz w:val="123"/>
          <w:lang w:val="en-US"/>
        </w:rPr>
      </w:pPr>
      <w:r w:rsidRPr="003404FA">
        <w:rPr>
          <w:position w:val="-9"/>
          <w:sz w:val="123"/>
          <w:lang w:val="en-US"/>
        </w:rPr>
        <w:t>E</w:t>
      </w:r>
    </w:p>
    <w:p w14:paraId="434F4156" w14:textId="10FC98A8" w:rsidR="00505DFE" w:rsidRDefault="0003117C" w:rsidP="00CD6D92">
      <w:pPr>
        <w:rPr>
          <w:lang w:val="en-US"/>
        </w:rPr>
      </w:pPr>
      <w:r w:rsidRPr="0003117C">
        <w:rPr>
          <w:lang w:val="en-US"/>
        </w:rPr>
        <w:t xml:space="preserve">n el </w:t>
      </w:r>
      <w:proofErr w:type="spellStart"/>
      <w:r w:rsidRPr="0003117C">
        <w:rPr>
          <w:lang w:val="en-US"/>
        </w:rPr>
        <w:t>artículo</w:t>
      </w:r>
      <w:proofErr w:type="spellEnd"/>
      <w:r w:rsidRPr="0003117C">
        <w:rPr>
          <w:lang w:val="en-US"/>
        </w:rPr>
        <w:t xml:space="preserve"> </w:t>
      </w:r>
      <w:hyperlink r:id="rId8" w:history="1">
        <w:r w:rsidRPr="00064747">
          <w:rPr>
            <w:rStyle w:val="Hipervnculo"/>
            <w:i/>
            <w:iCs/>
            <w:lang w:val="en-US"/>
          </w:rPr>
          <w:t>Activity‐Based Costing in a Challenging Business Environment: An Instructional Case</w:t>
        </w:r>
      </w:hyperlink>
      <w:r w:rsidR="003404FA">
        <w:rPr>
          <w:lang w:val="en-US"/>
        </w:rPr>
        <w:t xml:space="preserve">, </w:t>
      </w:r>
      <w:proofErr w:type="spellStart"/>
      <w:r w:rsidR="003404FA">
        <w:rPr>
          <w:lang w:val="en-US"/>
        </w:rPr>
        <w:t>escrito</w:t>
      </w:r>
      <w:proofErr w:type="spellEnd"/>
      <w:r w:rsidR="003404FA">
        <w:rPr>
          <w:lang w:val="en-US"/>
        </w:rPr>
        <w:t xml:space="preserve"> por </w:t>
      </w:r>
      <w:proofErr w:type="spellStart"/>
      <w:r w:rsidRPr="003404FA">
        <w:rPr>
          <w:lang w:val="en-US"/>
        </w:rPr>
        <w:t>Alrishani</w:t>
      </w:r>
      <w:proofErr w:type="spellEnd"/>
      <w:r w:rsidRPr="003404FA">
        <w:rPr>
          <w:lang w:val="en-US"/>
        </w:rPr>
        <w:t xml:space="preserve">, Sameer, </w:t>
      </w:r>
      <w:proofErr w:type="spellStart"/>
      <w:r w:rsidR="003404FA">
        <w:rPr>
          <w:lang w:val="en-US"/>
        </w:rPr>
        <w:t>publicado</w:t>
      </w:r>
      <w:proofErr w:type="spellEnd"/>
      <w:r w:rsidR="003404FA">
        <w:rPr>
          <w:lang w:val="en-US"/>
        </w:rPr>
        <w:t xml:space="preserve"> por </w:t>
      </w:r>
      <w:r w:rsidRPr="00064747">
        <w:rPr>
          <w:i/>
          <w:iCs/>
          <w:lang w:val="en-US"/>
        </w:rPr>
        <w:t>Accounting Perspectives</w:t>
      </w:r>
      <w:r w:rsidRPr="003404FA">
        <w:rPr>
          <w:lang w:val="en-US"/>
        </w:rPr>
        <w:t xml:space="preserve">, 1911382X, Mar2020, Vol. 19, </w:t>
      </w:r>
      <w:proofErr w:type="spellStart"/>
      <w:r w:rsidRPr="003404FA">
        <w:rPr>
          <w:lang w:val="en-US"/>
        </w:rPr>
        <w:t>Fascículo</w:t>
      </w:r>
      <w:proofErr w:type="spellEnd"/>
      <w:r w:rsidRPr="003404FA">
        <w:rPr>
          <w:lang w:val="en-US"/>
        </w:rPr>
        <w:t xml:space="preserve"> 1</w:t>
      </w:r>
      <w:r w:rsidR="003404FA">
        <w:rPr>
          <w:lang w:val="en-US"/>
        </w:rPr>
        <w:t xml:space="preserve">, </w:t>
      </w:r>
      <w:proofErr w:type="spellStart"/>
      <w:r w:rsidR="003404FA">
        <w:rPr>
          <w:lang w:val="en-US"/>
        </w:rPr>
        <w:t>encontramos</w:t>
      </w:r>
      <w:proofErr w:type="spellEnd"/>
      <w:r w:rsidR="003404FA">
        <w:rPr>
          <w:lang w:val="en-US"/>
        </w:rPr>
        <w:t xml:space="preserve"> la </w:t>
      </w:r>
      <w:proofErr w:type="spellStart"/>
      <w:r w:rsidR="003404FA">
        <w:rPr>
          <w:lang w:val="en-US"/>
        </w:rPr>
        <w:t>siguiente</w:t>
      </w:r>
      <w:proofErr w:type="spellEnd"/>
      <w:r w:rsidR="003404FA">
        <w:rPr>
          <w:lang w:val="en-US"/>
        </w:rPr>
        <w:t xml:space="preserve"> </w:t>
      </w:r>
      <w:proofErr w:type="spellStart"/>
      <w:r w:rsidR="003404FA">
        <w:rPr>
          <w:lang w:val="en-US"/>
        </w:rPr>
        <w:t>presentación</w:t>
      </w:r>
      <w:proofErr w:type="spellEnd"/>
      <w:r w:rsidR="003404FA">
        <w:rPr>
          <w:lang w:val="en-US"/>
        </w:rPr>
        <w:t>: “</w:t>
      </w:r>
      <w:r w:rsidR="003404FA" w:rsidRPr="003404FA">
        <w:rPr>
          <w:i/>
          <w:iCs/>
          <w:lang w:val="en-US"/>
        </w:rPr>
        <w:t>This cross‐disciplinary case study uses the concept of the Production Sharing Agreement (PSA) in the upstream petroleum industry to demonstrate the application of activity‐based costing in a challenging international business environment. The case is designed and implemented to encourage students to critically address and solve legal, operational, and accounting challenges from a global perspective. This case is intended to be an appropriate hands‐on, experiential tool for undergraduate degree‐level managerial accounting classes. The learning objectives of this case include (</w:t>
      </w:r>
      <w:proofErr w:type="spellStart"/>
      <w:r w:rsidR="003404FA" w:rsidRPr="003404FA">
        <w:rPr>
          <w:i/>
          <w:iCs/>
          <w:lang w:val="en-US"/>
        </w:rPr>
        <w:t>i</w:t>
      </w:r>
      <w:proofErr w:type="spellEnd"/>
      <w:r w:rsidR="003404FA" w:rsidRPr="003404FA">
        <w:rPr>
          <w:i/>
          <w:iCs/>
          <w:lang w:val="en-US"/>
        </w:rPr>
        <w:t>) to develop an understanding of the PSAs and identify their potential related challenges; (ii) to apply activity‐based costing using a multiple‐step approach in a unique, international, realistic, and challenging environment; and (iii) to identify the gaps between the current case activity‐based costing application and IFRS.</w:t>
      </w:r>
      <w:r w:rsidR="003404FA">
        <w:rPr>
          <w:lang w:val="en-US"/>
        </w:rPr>
        <w:t>”</w:t>
      </w:r>
    </w:p>
    <w:p w14:paraId="45791E20" w14:textId="59833E5E" w:rsidR="00064747" w:rsidRDefault="00064747" w:rsidP="00CD6D92">
      <w:r w:rsidRPr="00064747">
        <w:t>Se trata de un trabajo d</w:t>
      </w:r>
      <w:r>
        <w:t xml:space="preserve">ocente, ciertamente complejo, que requiere de mucho tiempo de preparación. Se basa en un procedimiento real, usado frecuentemente por una industria específica, muy importante en términos económicos, pero de baja cobertura sobre la población de un país. Muchos habitantes pueden ignorar prácticamente todo sobre la forma de obrar de una petrolera. Cuando la enseñanza, como en Colombia, no se orienta a los </w:t>
      </w:r>
      <w:r>
        <w:t>distintos sectores industriales, generalmente no pr</w:t>
      </w:r>
      <w:r w:rsidR="00146F16">
        <w:t>e</w:t>
      </w:r>
      <w:r>
        <w:t xml:space="preserve">para bien para </w:t>
      </w:r>
      <w:r w:rsidR="00146F16">
        <w:t xml:space="preserve">trabajar </w:t>
      </w:r>
      <w:r w:rsidR="001C5ECA">
        <w:t>en</w:t>
      </w:r>
      <w:r w:rsidR="00146F16">
        <w:t xml:space="preserve"> es</w:t>
      </w:r>
      <w:r w:rsidR="001C5ECA">
        <w:t>t</w:t>
      </w:r>
      <w:r w:rsidR="00146F16">
        <w:t>os sectores. Por ello las empresas exigen mayores conocimientos y experiencias, que se retribuyen con mayores sueldos. Solo unos pocos logran ganarse estas posiciones.</w:t>
      </w:r>
    </w:p>
    <w:p w14:paraId="2BA0ADBF" w14:textId="108F9F31" w:rsidR="00146F16" w:rsidRDefault="00146F16" w:rsidP="00CD6D92">
      <w:r>
        <w:t>Se nos advierte que el planteamiento comprende problemas de distinta índole que hay que resolver coherentemente. Por ejemplo, hoy se discute en nuestro país si las exploraciones y explotaciones basadas en agua a presión (</w:t>
      </w:r>
      <w:proofErr w:type="spellStart"/>
      <w:r w:rsidRPr="00146F16">
        <w:rPr>
          <w:i/>
          <w:iCs/>
        </w:rPr>
        <w:t>fracking</w:t>
      </w:r>
      <w:proofErr w:type="spellEnd"/>
      <w:r>
        <w:t>) producirán o no un daño al medio ambiente.</w:t>
      </w:r>
      <w:r w:rsidR="001C5ECA">
        <w:t xml:space="preserve"> Pero, como se enumera en el artículo, no solo hay cuestiones legales que resolver, sino también operacionales y contables. Añádanse las exigencias de las organizaciones que trabajan como </w:t>
      </w:r>
      <w:proofErr w:type="spellStart"/>
      <w:r w:rsidR="001C5ECA">
        <w:t>ONGs</w:t>
      </w:r>
      <w:proofErr w:type="spellEnd"/>
      <w:r w:rsidR="001C5ECA">
        <w:t xml:space="preserve"> buscando la protección de la naturaleza y el sostenimiento de las entidades.</w:t>
      </w:r>
    </w:p>
    <w:p w14:paraId="70DACF19" w14:textId="18F92ED9" w:rsidR="001C5ECA" w:rsidRDefault="001C5ECA" w:rsidP="00CD6D92">
      <w:r>
        <w:t>El método de casos, basado en eventos tomados de la vida real, con verdadera complejidad, supera en mucho a los tradicionales ejercicios o problemas que utilizan gran cantidad de profesores. Una cosa es enseñar a diligenciar formularios y otra es formar personas pensantes, como lo hacen los verdaderos contadores.</w:t>
      </w:r>
    </w:p>
    <w:p w14:paraId="2A86E9F7" w14:textId="4EA445B3" w:rsidR="00256FA0" w:rsidRDefault="00256FA0" w:rsidP="00CD6D92">
      <w:r>
        <w:t>Muchos de nuestros egresados, para quienes la contabilidad solo es financiera, principalmente dedicada a registrar las cosas de cara a los estados que habrán de circular o a las declaraciones que deberán presentarse, pierden la oportunidad de crear valor a través de la información, como hoy se espera de ellos.</w:t>
      </w:r>
    </w:p>
    <w:p w14:paraId="0F12D28D" w14:textId="48F7B165" w:rsidR="00256FA0" w:rsidRPr="00064747" w:rsidRDefault="00256FA0" w:rsidP="00256FA0">
      <w:pPr>
        <w:jc w:val="right"/>
      </w:pPr>
      <w:r w:rsidRPr="00A145AF">
        <w:rPr>
          <w:i/>
          <w:iCs/>
        </w:rPr>
        <w:t>Hernando Bermúdez Gómez</w:t>
      </w:r>
    </w:p>
    <w:sectPr w:rsidR="00256FA0" w:rsidRPr="0006474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A3241" w14:textId="77777777" w:rsidR="005A07F8" w:rsidRDefault="005A07F8" w:rsidP="00EE7812">
      <w:pPr>
        <w:spacing w:after="0" w:line="240" w:lineRule="auto"/>
      </w:pPr>
      <w:r>
        <w:separator/>
      </w:r>
    </w:p>
  </w:endnote>
  <w:endnote w:type="continuationSeparator" w:id="0">
    <w:p w14:paraId="7A2458F9" w14:textId="77777777" w:rsidR="005A07F8" w:rsidRDefault="005A07F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D9187" w14:textId="77777777" w:rsidR="005A07F8" w:rsidRDefault="005A07F8" w:rsidP="00EE7812">
      <w:pPr>
        <w:spacing w:after="0" w:line="240" w:lineRule="auto"/>
      </w:pPr>
      <w:r>
        <w:separator/>
      </w:r>
    </w:p>
  </w:footnote>
  <w:footnote w:type="continuationSeparator" w:id="0">
    <w:p w14:paraId="10B2E5B8" w14:textId="77777777" w:rsidR="005A07F8" w:rsidRDefault="005A07F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DC08E04" w:rsidR="0000261B" w:rsidRDefault="0000261B" w:rsidP="00613BC8">
    <w:pPr>
      <w:pStyle w:val="Encabezado"/>
      <w:tabs>
        <w:tab w:val="left" w:pos="2580"/>
        <w:tab w:val="left" w:pos="2985"/>
      </w:tabs>
      <w:spacing w:line="276" w:lineRule="auto"/>
      <w:jc w:val="right"/>
    </w:pPr>
    <w:r>
      <w:t>Número 5</w:t>
    </w:r>
    <w:r w:rsidR="00E95638">
      <w:t>4</w:t>
    </w:r>
    <w:r w:rsidR="00665975">
      <w:t>5</w:t>
    </w:r>
    <w:r w:rsidR="00CD6D92">
      <w:t>3</w:t>
    </w:r>
    <w:r>
      <w:t xml:space="preserve">, </w:t>
    </w:r>
    <w:r w:rsidR="008B3F7C">
      <w:t>23</w:t>
    </w:r>
    <w:r>
      <w:t xml:space="preserve"> de </w:t>
    </w:r>
    <w:r w:rsidR="00920EB5">
      <w:t>noviembre</w:t>
    </w:r>
    <w:r>
      <w:t xml:space="preserve"> de 2020</w:t>
    </w:r>
  </w:p>
  <w:p w14:paraId="29566F03" w14:textId="77777777" w:rsidR="0000261B" w:rsidRDefault="005A07F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952"/>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7F8"/>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abs/10.1111/1911-3838.122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2639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2020-11-21T16:50:00Z</dcterms:created>
  <dcterms:modified xsi:type="dcterms:W3CDTF">2020-11-21T16:50:00Z</dcterms:modified>
</cp:coreProperties>
</file>