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C2FE" w14:textId="464CC56A" w:rsidR="0073556C" w:rsidRPr="0073556C" w:rsidRDefault="0073556C" w:rsidP="0073556C">
      <w:pPr>
        <w:keepNext/>
        <w:framePr w:dropCap="drop" w:lines="3" w:wrap="around" w:vAnchor="text" w:hAnchor="text"/>
        <w:spacing w:after="0" w:line="926" w:lineRule="exact"/>
        <w:textAlignment w:val="baseline"/>
        <w:rPr>
          <w:position w:val="-9"/>
          <w:sz w:val="123"/>
        </w:rPr>
      </w:pPr>
      <w:r w:rsidRPr="0073556C">
        <w:rPr>
          <w:position w:val="-9"/>
          <w:sz w:val="123"/>
        </w:rPr>
        <w:t>E</w:t>
      </w:r>
    </w:p>
    <w:p w14:paraId="5042111B" w14:textId="58A1BDCC" w:rsidR="0073556C" w:rsidRPr="0073556C" w:rsidRDefault="0073556C" w:rsidP="0073556C">
      <w:r>
        <w:t>l</w:t>
      </w:r>
      <w:r w:rsidRPr="0073556C">
        <w:t xml:space="preserve"> </w:t>
      </w:r>
      <w:r>
        <w:t>d</w:t>
      </w:r>
      <w:r w:rsidRPr="0073556C">
        <w:t xml:space="preserve">ocente </w:t>
      </w:r>
      <w:hyperlink r:id="rId8" w:history="1">
        <w:r w:rsidRPr="0073556C">
          <w:rPr>
            <w:rStyle w:val="Hyperlink"/>
          </w:rPr>
          <w:t>Luis Antonio Godoy</w:t>
        </w:r>
      </w:hyperlink>
      <w:r w:rsidRPr="0073556C">
        <w:t xml:space="preserve"> en su conferencia</w:t>
      </w:r>
      <w:r>
        <w:t xml:space="preserve"> </w:t>
      </w:r>
      <w:r w:rsidRPr="0073556C">
        <w:t>denominada “</w:t>
      </w:r>
      <w:r w:rsidRPr="0073556C">
        <w:rPr>
          <w:i/>
          <w:iCs/>
        </w:rPr>
        <w:t>Visión</w:t>
      </w:r>
      <w:r>
        <w:rPr>
          <w:i/>
          <w:iCs/>
        </w:rPr>
        <w:t xml:space="preserve"> </w:t>
      </w:r>
      <w:r w:rsidRPr="0073556C">
        <w:rPr>
          <w:i/>
          <w:iCs/>
        </w:rPr>
        <w:t>de usuarios</w:t>
      </w:r>
      <w:r>
        <w:rPr>
          <w:i/>
          <w:iCs/>
        </w:rPr>
        <w:t xml:space="preserve"> </w:t>
      </w:r>
      <w:r w:rsidRPr="0073556C">
        <w:rPr>
          <w:i/>
          <w:iCs/>
        </w:rPr>
        <w:t>de auditoría</w:t>
      </w:r>
      <w:r>
        <w:rPr>
          <w:i/>
          <w:iCs/>
        </w:rPr>
        <w:t xml:space="preserve"> </w:t>
      </w:r>
      <w:r w:rsidRPr="0073556C">
        <w:rPr>
          <w:i/>
          <w:iCs/>
        </w:rPr>
        <w:t>sobre la detección</w:t>
      </w:r>
      <w:r>
        <w:rPr>
          <w:i/>
          <w:iCs/>
        </w:rPr>
        <w:t xml:space="preserve"> </w:t>
      </w:r>
      <w:r w:rsidRPr="0073556C">
        <w:rPr>
          <w:i/>
          <w:iCs/>
        </w:rPr>
        <w:t>de riesgos, en las actuales circunstancias , particularmente fraude y empresa en funcionamiento</w:t>
      </w:r>
      <w:r w:rsidRPr="0073556C">
        <w:t>”</w:t>
      </w:r>
      <w:r>
        <w:t xml:space="preserve"> pronunciada</w:t>
      </w:r>
      <w:r w:rsidRPr="0073556C">
        <w:t xml:space="preserve"> el pasado 15 de julio en el marco de las conferencias</w:t>
      </w:r>
      <w:r>
        <w:t xml:space="preserve"> </w:t>
      </w:r>
      <w:r w:rsidRPr="0073556C">
        <w:t xml:space="preserve">de la Asociación Interamericana de Contabilidad, indicó que la actual situación generada por la pandemia </w:t>
      </w:r>
      <w:r>
        <w:t>h</w:t>
      </w:r>
      <w:r w:rsidRPr="0073556C">
        <w:t xml:space="preserve">a acrecentado los problemas empresariales relacionados con riesgos de fraude y empresa en funcionamiento. </w:t>
      </w:r>
    </w:p>
    <w:p w14:paraId="119716B2" w14:textId="13E977A6" w:rsidR="0073556C" w:rsidRPr="0073556C" w:rsidRDefault="0073556C" w:rsidP="0073556C">
      <w:r w:rsidRPr="0073556C">
        <w:t xml:space="preserve">De un lado se indica </w:t>
      </w:r>
      <w:proofErr w:type="gramStart"/>
      <w:r w:rsidRPr="0073556C">
        <w:t>que</w:t>
      </w:r>
      <w:proofErr w:type="gramEnd"/>
      <w:r w:rsidRPr="0073556C">
        <w:t xml:space="preserve"> en el ecosistema de la producción de la información financiera, hay funciones con roles determinados, como lo son la gestión y los preparadores, la junta directiva o comité de auditoría, los auditores externos quienes evalúan la información financiera. También participa el gobierno, los reguladores, organismos profesionales y emisores de normas que establecen y hacen cumplir las normas sobre la información. Y finalmente los inversores, analistas y público en general. Se reflexionó sobre los efectos de la pandemia en la economía y mercados los cual está impactando la continuidad de funcionamiento de las empresas; aspecto que cuestiona a todos los que interactúan en la gestión y producción de la información financiera y lo cual genera un desafío a la auditoría</w:t>
      </w:r>
      <w:r>
        <w:t>,</w:t>
      </w:r>
      <w:r w:rsidRPr="0073556C">
        <w:t xml:space="preserve"> en especial por la responsabilidad de evaluar el principio de negocio en marcha y su responsabilidad sobre la detección del fraude.</w:t>
      </w:r>
    </w:p>
    <w:p w14:paraId="6C4E74FE" w14:textId="54B855B9" w:rsidR="0073556C" w:rsidRPr="0073556C" w:rsidRDefault="0073556C" w:rsidP="0073556C">
      <w:r w:rsidRPr="0073556C">
        <w:t xml:space="preserve">Lo anterior es acompañado por el fenómeno continuo de la brecha de expectativas de auditoría donde cada uno de los </w:t>
      </w:r>
      <w:r w:rsidRPr="0073556C">
        <w:t>participantes en la producción de la información tiene una visión diferente sobre la labor de la auditoría. Entre esas brechas se encuentra la diferencia entre lo que el público piensa que hacen los auditores y lo que realmente hacen los auditores, asunto que se genera en parte por la interpretación inadecuada de los usuarios sobre el papel de los auditores.</w:t>
      </w:r>
      <w:r>
        <w:t xml:space="preserve"> </w:t>
      </w:r>
      <w:r w:rsidRPr="0073556C">
        <w:t>A su vez, existe la brecha de evolución de la auditoría donde hay una demanda actual relacionada con las innovaciones tecnológicas que requieren que la auditoría se transforme.</w:t>
      </w:r>
      <w:r>
        <w:t xml:space="preserve"> </w:t>
      </w:r>
      <w:r w:rsidRPr="0073556C">
        <w:t>Estas brechas generan critica constante sobre la auditoría.</w:t>
      </w:r>
    </w:p>
    <w:p w14:paraId="18EB154F" w14:textId="06223623" w:rsidR="0073556C" w:rsidRPr="0073556C" w:rsidRDefault="0073556C" w:rsidP="0073556C">
      <w:r w:rsidRPr="0073556C">
        <w:t xml:space="preserve">Ahora bien, en la situación actual se incrementó esa brecha debido a la dificultad entre otras de realizar las tareas de validación de la hipótesis de continuidad de las empresas por parte del auditor y adicional se incrementa el riesgo de fraude en las organizaciones debido a las presiones de cumplimiento por parte de dirección en las empresas. Según el conferencista, el auditor debe adecuarse a las circunstancias, manteniendo el escepticismo profesional, debe mejorar la planificación de la auditoría, incrementar sus habilidades tecnológicas, prestar mucha atención a los hechos posteriores y en especial a las situaciones que pueden inducir a una afectación en el funcionamiento empresarial o posibles riesgos de fraude. </w:t>
      </w:r>
    </w:p>
    <w:p w14:paraId="0D9D33DF" w14:textId="77777777" w:rsidR="0073556C" w:rsidRPr="0073556C" w:rsidRDefault="0073556C" w:rsidP="0073556C">
      <w:r w:rsidRPr="0073556C">
        <w:t xml:space="preserve">Dado lo anterior se requiere seguir fortaleciendo la formación académica de los auditores en escepticismo profesional, adaptación rápida a los cambios y herramientas tecnológicas, entre otras. </w:t>
      </w:r>
    </w:p>
    <w:p w14:paraId="6EFAB841" w14:textId="0ECC1817" w:rsidR="002E2064" w:rsidRPr="0073556C" w:rsidRDefault="0073556C" w:rsidP="00A62AFB">
      <w:pPr>
        <w:jc w:val="right"/>
      </w:pPr>
      <w:r w:rsidRPr="0073556C">
        <w:rPr>
          <w:i/>
          <w:iCs/>
        </w:rPr>
        <w:t>Jenny Marlene Sosa Cardozo</w:t>
      </w:r>
    </w:p>
    <w:sectPr w:rsidR="002E2064" w:rsidRPr="0073556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1A81" w14:textId="77777777" w:rsidR="00305EA8" w:rsidRDefault="00305EA8" w:rsidP="00EE7812">
      <w:pPr>
        <w:spacing w:after="0" w:line="240" w:lineRule="auto"/>
      </w:pPr>
      <w:r>
        <w:separator/>
      </w:r>
    </w:p>
  </w:endnote>
  <w:endnote w:type="continuationSeparator" w:id="0">
    <w:p w14:paraId="53950519" w14:textId="77777777" w:rsidR="00305EA8" w:rsidRDefault="00305E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E48F" w14:textId="77777777" w:rsidR="00305EA8" w:rsidRDefault="00305EA8" w:rsidP="00EE7812">
      <w:pPr>
        <w:spacing w:after="0" w:line="240" w:lineRule="auto"/>
      </w:pPr>
      <w:r>
        <w:separator/>
      </w:r>
    </w:p>
  </w:footnote>
  <w:footnote w:type="continuationSeparator" w:id="0">
    <w:p w14:paraId="2E87F68E" w14:textId="77777777" w:rsidR="00305EA8" w:rsidRDefault="00305E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1656BDF" w:rsidR="00934244" w:rsidRDefault="0000261B" w:rsidP="00613BC8">
    <w:pPr>
      <w:pStyle w:val="Header"/>
      <w:tabs>
        <w:tab w:val="left" w:pos="2580"/>
        <w:tab w:val="left" w:pos="2985"/>
      </w:tabs>
      <w:spacing w:line="276" w:lineRule="auto"/>
      <w:jc w:val="right"/>
    </w:pPr>
    <w:r>
      <w:t>Número 5</w:t>
    </w:r>
    <w:r w:rsidR="00581477">
      <w:t>9</w:t>
    </w:r>
    <w:r w:rsidR="004A2EBF">
      <w:t>8</w:t>
    </w:r>
    <w:r w:rsidR="00B32257">
      <w:t>5</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305EA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EA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4A6"/>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linkedin.com/in/luis-antonio-godoy-01471a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2021-07-17T16:11:00Z</dcterms:created>
  <dcterms:modified xsi:type="dcterms:W3CDTF">2021-07-17T16:11:00Z</dcterms:modified>
</cp:coreProperties>
</file>