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B11" w:rsidRPr="00781B11" w:rsidRDefault="00781B11" w:rsidP="00781B11">
      <w:pPr>
        <w:keepNext/>
        <w:framePr w:dropCap="drop" w:lines="3" w:wrap="around" w:vAnchor="text" w:hAnchor="text"/>
        <w:spacing w:after="0" w:line="926" w:lineRule="exact"/>
        <w:textAlignment w:val="baseline"/>
        <w:rPr>
          <w:rFonts w:cs="Calibri"/>
          <w:position w:val="-7"/>
          <w:sz w:val="121"/>
        </w:rPr>
      </w:pPr>
      <w:r w:rsidRPr="00781B11">
        <w:rPr>
          <w:rFonts w:cs="Calibri"/>
          <w:position w:val="-7"/>
          <w:sz w:val="121"/>
        </w:rPr>
        <w:t>U</w:t>
      </w:r>
    </w:p>
    <w:p w:rsidR="0020396B" w:rsidRDefault="00781B11" w:rsidP="00781B11">
      <w:r>
        <w:t>no de los elementos importantes de un régimen profesional es la determinación de las penas que han de imponerse a quienes resulten infractores de las normas que consagran sus deberes.</w:t>
      </w:r>
    </w:p>
    <w:p w:rsidR="00C81E47" w:rsidRDefault="00C81E47" w:rsidP="00781B11">
      <w:r>
        <w:t>Usualmente se consagran varios tipos de castigos, que se estructuran en u</w:t>
      </w:r>
      <w:r w:rsidR="002D7F79">
        <w:t>na escala ascendente de rigor. La estipulación de estos rangos implica la determinación concreta</w:t>
      </w:r>
      <w:r w:rsidR="002721C0">
        <w:t>,</w:t>
      </w:r>
      <w:r w:rsidR="002D7F79">
        <w:t xml:space="preserve"> en cada caso</w:t>
      </w:r>
      <w:r w:rsidR="002721C0">
        <w:t>,</w:t>
      </w:r>
      <w:r w:rsidR="002D7F79">
        <w:t xml:space="preserve"> de la naturaleza y cuantía de la pena, lo que a su vez supone la aplicación de ciertos criterios.</w:t>
      </w:r>
      <w:r w:rsidR="00FD5715">
        <w:t xml:space="preserve"> Hay leyes que estableciendo rangos de castigos no fijan criterios para su tasación. Las hay que definen criterios que obran como orientadores sobre las circunstancias que deberían tenerse en cuenta para definir un castigo. Y las hay que determinan atenuantes y agravantes de responsabilidad, que son mucho más concretas que las anteriores y, por tanto, facilitan una mayor objetividad por parte del juzgador.</w:t>
      </w:r>
    </w:p>
    <w:p w:rsidR="00FD5715" w:rsidRDefault="002721C0" w:rsidP="00781B11">
      <w:r>
        <w:t>La determinación de la cuantía de una pena es cuestión tanto de justicia como de eficacia. De justicia porque la pena debe corresponder a la gravedad de la falta y de eficacia porque las penas irrisorias y las penas excesivas no logran el efecto que el sistema jurídico pretende.</w:t>
      </w:r>
    </w:p>
    <w:p w:rsidR="002721C0" w:rsidRDefault="002721C0" w:rsidP="00781B11">
      <w:r>
        <w:t>Así las cosas, hay que dominar el arte de la dosimetría de la pena, es decir, la técnica de cuantificar la pena sobre los elementos probados en el proceso.</w:t>
      </w:r>
    </w:p>
    <w:p w:rsidR="002721C0" w:rsidRDefault="002721C0" w:rsidP="00781B11">
      <w:r>
        <w:t>He aquí uno de los grandes defectos de ciertos criterios</w:t>
      </w:r>
      <w:r w:rsidR="00B84F96">
        <w:t xml:space="preserve"> cuya existencia y dimensión no se establece fácticamente en las actuaciones, quedando a la especulación de </w:t>
      </w:r>
      <w:r w:rsidR="00B84F96">
        <w:lastRenderedPageBreak/>
        <w:t xml:space="preserve">los funcionarios de turno. </w:t>
      </w:r>
      <w:r w:rsidR="001F36D7">
        <w:t>Así, por ejemplo, s</w:t>
      </w:r>
      <w:r w:rsidR="00B84F96">
        <w:t>uele uno encontrarse normas que sujetan la determinación del castigo a “</w:t>
      </w:r>
      <w:r w:rsidR="00B84F96" w:rsidRPr="00B84F96">
        <w:t>La dimensión del daño o peligro a los intereses jurídicos tutelados</w:t>
      </w:r>
      <w:r w:rsidR="00B84F96">
        <w:t xml:space="preserve">”, dimensión que muchas veces no se prueba dentro del proceso y que en otras tantas no es posible de establecer. Así las cosas tal criterio se convierte en </w:t>
      </w:r>
      <w:r w:rsidR="00A61B28">
        <w:t xml:space="preserve">el </w:t>
      </w:r>
      <w:r w:rsidR="00B84F96">
        <w:t xml:space="preserve">punto de partida de una actividad </w:t>
      </w:r>
      <w:r w:rsidR="001F36D7">
        <w:t>argumentativa</w:t>
      </w:r>
      <w:r w:rsidR="00B84F96">
        <w:t xml:space="preserve"> del fallador que, lamentablemente, termina </w:t>
      </w:r>
      <w:r w:rsidR="00575327">
        <w:t>sesgada por la ideología del funcionario y por las presiones mediáticas.</w:t>
      </w:r>
    </w:p>
    <w:p w:rsidR="001F36D7" w:rsidRDefault="001F36D7" w:rsidP="00781B11">
      <w:r>
        <w:t xml:space="preserve">También suele uno encontrarse con principios como el del “efecto </w:t>
      </w:r>
      <w:r w:rsidRPr="001F36D7">
        <w:t>disuasorio</w:t>
      </w:r>
      <w:r>
        <w:t>”</w:t>
      </w:r>
      <w:r w:rsidR="00A61B28">
        <w:t>,</w:t>
      </w:r>
      <w:r>
        <w:t xml:space="preserve"> que en varios casos ha llevado a penas de tan gran magnitud que las faltas leves terminan castigadas en </w:t>
      </w:r>
      <w:r w:rsidR="00421243">
        <w:t xml:space="preserve">exceso, </w:t>
      </w:r>
      <w:r w:rsidR="00A61B28">
        <w:t>lo cual hace</w:t>
      </w:r>
      <w:r w:rsidR="00421243">
        <w:t xml:space="preserve"> ineficaces las penas graves.</w:t>
      </w:r>
    </w:p>
    <w:p w:rsidR="00421243" w:rsidRDefault="00421243" w:rsidP="00781B11">
      <w:r>
        <w:t>Hay otros casos en</w:t>
      </w:r>
      <w:r w:rsidR="00F45A79">
        <w:t xml:space="preserve"> que</w:t>
      </w:r>
      <w:bookmarkStart w:id="0" w:name="_GoBack"/>
      <w:bookmarkEnd w:id="0"/>
      <w:r>
        <w:t xml:space="preserve"> la legislación adentra a los juzgadores en el terreno de las hipótesis, como cuando establece como criterio “</w:t>
      </w:r>
      <w:r w:rsidRPr="00421243">
        <w:t>el daño que tal falta disciplinaria hubiere podido causar</w:t>
      </w:r>
      <w:r>
        <w:t xml:space="preserve">”. </w:t>
      </w:r>
      <w:r w:rsidR="00F965E4">
        <w:t>En el mundo de lo posible muchas cosas podrían juzgarse como factibles, aunque en realidad no hayan ocurrido.</w:t>
      </w:r>
    </w:p>
    <w:p w:rsidR="00724E4B" w:rsidRDefault="00724E4B" w:rsidP="00781B11">
      <w:r>
        <w:t xml:space="preserve">Cuestiones como las anotadas deben ser cuidadosamente analizadas al estudiar el </w:t>
      </w:r>
      <w:hyperlink r:id="rId9" w:history="1">
        <w:r w:rsidRPr="00977156">
          <w:rPr>
            <w:rStyle w:val="Hyperlink"/>
          </w:rPr>
          <w:t>proyecto de ley 77 de 2012</w:t>
        </w:r>
      </w:hyperlink>
      <w:r>
        <w:t xml:space="preserve">, que en esta materia ciertamente copia de aquí y de allá, sin tener en cuenta </w:t>
      </w:r>
      <w:r w:rsidR="006F5A6F">
        <w:t>las deficiencias e injusticias que esos modelos han hecho posibles en la realidad punitiva.</w:t>
      </w:r>
    </w:p>
    <w:p w:rsidR="006F5A6F" w:rsidRDefault="00A03894" w:rsidP="00781B11">
      <w:r>
        <w:t>Summum</w:t>
      </w:r>
      <w:r w:rsidR="00C0688B">
        <w:t xml:space="preserve"> </w:t>
      </w:r>
      <w:proofErr w:type="spellStart"/>
      <w:r w:rsidR="00C0688B">
        <w:t>ius</w:t>
      </w:r>
      <w:proofErr w:type="spellEnd"/>
      <w:r w:rsidR="00C0688B">
        <w:t xml:space="preserve">, </w:t>
      </w:r>
      <w:proofErr w:type="spellStart"/>
      <w:r w:rsidR="00C0688B">
        <w:t>summa</w:t>
      </w:r>
      <w:proofErr w:type="spellEnd"/>
      <w:r w:rsidR="00C0688B">
        <w:t xml:space="preserve"> </w:t>
      </w:r>
      <w:proofErr w:type="spellStart"/>
      <w:r w:rsidR="00C0688B">
        <w:t>ini</w:t>
      </w:r>
      <w:r w:rsidR="00977156">
        <w:t>u</w:t>
      </w:r>
      <w:r w:rsidR="006F5A6F">
        <w:t>ria</w:t>
      </w:r>
      <w:proofErr w:type="spellEnd"/>
      <w:r w:rsidR="006F5A6F">
        <w:t>.</w:t>
      </w:r>
    </w:p>
    <w:p w:rsidR="006F5A6F" w:rsidRPr="006F5A6F" w:rsidRDefault="006F5A6F" w:rsidP="006F5A6F">
      <w:pPr>
        <w:jc w:val="right"/>
        <w:rPr>
          <w:i/>
        </w:rPr>
      </w:pPr>
      <w:r w:rsidRPr="006F5A6F">
        <w:rPr>
          <w:i/>
        </w:rPr>
        <w:t>Hernando Bermúdez Gómez</w:t>
      </w:r>
    </w:p>
    <w:sectPr w:rsidR="006F5A6F" w:rsidRPr="006F5A6F"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E48" w:rsidRDefault="004B3E48" w:rsidP="00EE7812">
      <w:pPr>
        <w:spacing w:after="0" w:line="240" w:lineRule="auto"/>
      </w:pPr>
      <w:r>
        <w:separator/>
      </w:r>
    </w:p>
  </w:endnote>
  <w:endnote w:type="continuationSeparator" w:id="0">
    <w:p w:rsidR="004B3E48" w:rsidRDefault="004B3E4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altName w:val="Taffy"/>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E48" w:rsidRDefault="004B3E48" w:rsidP="00EE7812">
      <w:pPr>
        <w:spacing w:after="0" w:line="240" w:lineRule="auto"/>
      </w:pPr>
      <w:r>
        <w:separator/>
      </w:r>
    </w:p>
  </w:footnote>
  <w:footnote w:type="continuationSeparator" w:id="0">
    <w:p w:rsidR="004B3E48" w:rsidRDefault="004B3E4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781B11">
      <w:t>600</w:t>
    </w:r>
    <w:r w:rsidR="009D09BB">
      <w:t xml:space="preserve"> </w:t>
    </w:r>
    <w:r w:rsidR="0085456A">
      <w:t>octubre</w:t>
    </w:r>
    <w:r w:rsidR="00E00D55">
      <w:t xml:space="preserve"> </w:t>
    </w:r>
    <w:r w:rsidR="00320536">
      <w:t>22</w:t>
    </w:r>
    <w:r w:rsidR="0005771D">
      <w:t xml:space="preserve"> </w:t>
    </w:r>
    <w:r w:rsidR="0080786C">
      <w:t>de 201</w:t>
    </w:r>
    <w:r w:rsidR="00297D4C">
      <w:t>2</w:t>
    </w:r>
  </w:p>
  <w:p w:rsidR="0046164F" w:rsidRDefault="004B3E48"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3in;height:3in" o:bullet="t"/>
    </w:pict>
  </w:numPicBullet>
  <w:abstractNum w:abstractNumId="0">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1">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5"/>
  </w:num>
  <w:num w:numId="3">
    <w:abstractNumId w:val="36"/>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7"/>
  </w:num>
  <w:num w:numId="7">
    <w:abstractNumId w:val="38"/>
  </w:num>
  <w:num w:numId="8">
    <w:abstractNumId w:val="17"/>
  </w:num>
  <w:num w:numId="9">
    <w:abstractNumId w:val="6"/>
  </w:num>
  <w:num w:numId="10">
    <w:abstractNumId w:val="25"/>
  </w:num>
  <w:num w:numId="11">
    <w:abstractNumId w:val="28"/>
  </w:num>
  <w:num w:numId="12">
    <w:abstractNumId w:val="1"/>
  </w:num>
  <w:num w:numId="13">
    <w:abstractNumId w:val="10"/>
  </w:num>
  <w:num w:numId="14">
    <w:abstractNumId w:val="12"/>
  </w:num>
  <w:num w:numId="15">
    <w:abstractNumId w:val="24"/>
  </w:num>
  <w:num w:numId="16">
    <w:abstractNumId w:val="8"/>
  </w:num>
  <w:num w:numId="17">
    <w:abstractNumId w:val="5"/>
  </w:num>
  <w:num w:numId="18">
    <w:abstractNumId w:val="34"/>
  </w:num>
  <w:num w:numId="19">
    <w:abstractNumId w:val="14"/>
  </w:num>
  <w:num w:numId="20">
    <w:abstractNumId w:val="21"/>
  </w:num>
  <w:num w:numId="21">
    <w:abstractNumId w:val="19"/>
  </w:num>
  <w:num w:numId="22">
    <w:abstractNumId w:val="3"/>
  </w:num>
  <w:num w:numId="23">
    <w:abstractNumId w:val="20"/>
  </w:num>
  <w:num w:numId="24">
    <w:abstractNumId w:val="26"/>
  </w:num>
  <w:num w:numId="25">
    <w:abstractNumId w:val="2"/>
  </w:num>
  <w:num w:numId="26">
    <w:abstractNumId w:val="16"/>
  </w:num>
  <w:num w:numId="27">
    <w:abstractNumId w:val="30"/>
  </w:num>
  <w:num w:numId="28">
    <w:abstractNumId w:val="31"/>
  </w:num>
  <w:num w:numId="29">
    <w:abstractNumId w:val="29"/>
  </w:num>
  <w:num w:numId="30">
    <w:abstractNumId w:val="33"/>
  </w:num>
  <w:num w:numId="31">
    <w:abstractNumId w:val="4"/>
  </w:num>
  <w:num w:numId="32">
    <w:abstractNumId w:val="39"/>
  </w:num>
  <w:num w:numId="33">
    <w:abstractNumId w:val="11"/>
  </w:num>
  <w:num w:numId="34">
    <w:abstractNumId w:val="41"/>
  </w:num>
  <w:num w:numId="35">
    <w:abstractNumId w:val="23"/>
  </w:num>
  <w:num w:numId="36">
    <w:abstractNumId w:val="22"/>
  </w:num>
  <w:num w:numId="37">
    <w:abstractNumId w:val="27"/>
  </w:num>
  <w:num w:numId="38">
    <w:abstractNumId w:val="9"/>
  </w:num>
  <w:num w:numId="39">
    <w:abstractNumId w:val="13"/>
  </w:num>
  <w:num w:numId="40">
    <w:abstractNumId w:val="0"/>
  </w:num>
  <w:num w:numId="41">
    <w:abstractNumId w:val="32"/>
  </w:num>
  <w:num w:numId="42">
    <w:abstractNumId w:val="4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243D"/>
    <w:rsid w:val="0001252F"/>
    <w:rsid w:val="00012A0E"/>
    <w:rsid w:val="00012F08"/>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352"/>
    <w:rsid w:val="00026414"/>
    <w:rsid w:val="000264D1"/>
    <w:rsid w:val="00026B0C"/>
    <w:rsid w:val="00026B65"/>
    <w:rsid w:val="0002707A"/>
    <w:rsid w:val="00027A38"/>
    <w:rsid w:val="00027CB7"/>
    <w:rsid w:val="00027EE0"/>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A72"/>
    <w:rsid w:val="00041B9E"/>
    <w:rsid w:val="00043130"/>
    <w:rsid w:val="000433A3"/>
    <w:rsid w:val="000440EB"/>
    <w:rsid w:val="00044451"/>
    <w:rsid w:val="00044623"/>
    <w:rsid w:val="00044E70"/>
    <w:rsid w:val="00045584"/>
    <w:rsid w:val="00045CEE"/>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FAD"/>
    <w:rsid w:val="000522F8"/>
    <w:rsid w:val="00052CCD"/>
    <w:rsid w:val="00053715"/>
    <w:rsid w:val="00053A47"/>
    <w:rsid w:val="00054502"/>
    <w:rsid w:val="00054A86"/>
    <w:rsid w:val="000551BC"/>
    <w:rsid w:val="000552FF"/>
    <w:rsid w:val="00055569"/>
    <w:rsid w:val="000558EC"/>
    <w:rsid w:val="00055923"/>
    <w:rsid w:val="00055BEB"/>
    <w:rsid w:val="00055C1C"/>
    <w:rsid w:val="00055E3E"/>
    <w:rsid w:val="00056339"/>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942"/>
    <w:rsid w:val="00064013"/>
    <w:rsid w:val="000642F8"/>
    <w:rsid w:val="000643EC"/>
    <w:rsid w:val="000646F9"/>
    <w:rsid w:val="00064CD2"/>
    <w:rsid w:val="000651A5"/>
    <w:rsid w:val="0006522C"/>
    <w:rsid w:val="00065338"/>
    <w:rsid w:val="00066429"/>
    <w:rsid w:val="00066997"/>
    <w:rsid w:val="00066A49"/>
    <w:rsid w:val="00066A6D"/>
    <w:rsid w:val="00066D70"/>
    <w:rsid w:val="00067385"/>
    <w:rsid w:val="00067527"/>
    <w:rsid w:val="000675BB"/>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D28"/>
    <w:rsid w:val="00077E87"/>
    <w:rsid w:val="00080115"/>
    <w:rsid w:val="0008048F"/>
    <w:rsid w:val="00080714"/>
    <w:rsid w:val="00080B7F"/>
    <w:rsid w:val="00080CB0"/>
    <w:rsid w:val="00080FAA"/>
    <w:rsid w:val="00081573"/>
    <w:rsid w:val="00081758"/>
    <w:rsid w:val="00081996"/>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6056"/>
    <w:rsid w:val="00086488"/>
    <w:rsid w:val="0008661F"/>
    <w:rsid w:val="00086959"/>
    <w:rsid w:val="00086F0E"/>
    <w:rsid w:val="000878CE"/>
    <w:rsid w:val="000908C6"/>
    <w:rsid w:val="00090BDF"/>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83"/>
    <w:rsid w:val="000A61B6"/>
    <w:rsid w:val="000A658A"/>
    <w:rsid w:val="000A65D8"/>
    <w:rsid w:val="000A6A25"/>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E66"/>
    <w:rsid w:val="000B3033"/>
    <w:rsid w:val="000B3468"/>
    <w:rsid w:val="000B37A3"/>
    <w:rsid w:val="000B3901"/>
    <w:rsid w:val="000B4385"/>
    <w:rsid w:val="000B453B"/>
    <w:rsid w:val="000B48AF"/>
    <w:rsid w:val="000B5092"/>
    <w:rsid w:val="000B5945"/>
    <w:rsid w:val="000B6170"/>
    <w:rsid w:val="000B6A4D"/>
    <w:rsid w:val="000B6B81"/>
    <w:rsid w:val="000B6D05"/>
    <w:rsid w:val="000B6DF1"/>
    <w:rsid w:val="000B7250"/>
    <w:rsid w:val="000B7366"/>
    <w:rsid w:val="000B7A05"/>
    <w:rsid w:val="000B7B94"/>
    <w:rsid w:val="000C0156"/>
    <w:rsid w:val="000C0448"/>
    <w:rsid w:val="000C05C9"/>
    <w:rsid w:val="000C08F3"/>
    <w:rsid w:val="000C0D09"/>
    <w:rsid w:val="000C0DB4"/>
    <w:rsid w:val="000C1A44"/>
    <w:rsid w:val="000C1D79"/>
    <w:rsid w:val="000C1F70"/>
    <w:rsid w:val="000C21FA"/>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5CC"/>
    <w:rsid w:val="000D2A3E"/>
    <w:rsid w:val="000D2B8E"/>
    <w:rsid w:val="000D2C6E"/>
    <w:rsid w:val="000D3878"/>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CAC"/>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5BA"/>
    <w:rsid w:val="000E5A9B"/>
    <w:rsid w:val="000E668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40A3"/>
    <w:rsid w:val="000F45AB"/>
    <w:rsid w:val="000F48E0"/>
    <w:rsid w:val="000F4BBE"/>
    <w:rsid w:val="000F4E48"/>
    <w:rsid w:val="000F4EF2"/>
    <w:rsid w:val="000F4F56"/>
    <w:rsid w:val="000F52A8"/>
    <w:rsid w:val="000F561F"/>
    <w:rsid w:val="000F567C"/>
    <w:rsid w:val="000F5776"/>
    <w:rsid w:val="000F58D3"/>
    <w:rsid w:val="000F5E5B"/>
    <w:rsid w:val="000F6174"/>
    <w:rsid w:val="000F669F"/>
    <w:rsid w:val="000F6F00"/>
    <w:rsid w:val="000F72BC"/>
    <w:rsid w:val="000F74AC"/>
    <w:rsid w:val="000F751A"/>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968"/>
    <w:rsid w:val="00110A0E"/>
    <w:rsid w:val="00110A43"/>
    <w:rsid w:val="00111543"/>
    <w:rsid w:val="001119BE"/>
    <w:rsid w:val="00111C15"/>
    <w:rsid w:val="00111C2F"/>
    <w:rsid w:val="00111DD6"/>
    <w:rsid w:val="00111E98"/>
    <w:rsid w:val="0011214A"/>
    <w:rsid w:val="00112152"/>
    <w:rsid w:val="001124C6"/>
    <w:rsid w:val="001127FA"/>
    <w:rsid w:val="00112A29"/>
    <w:rsid w:val="0011354B"/>
    <w:rsid w:val="001136F4"/>
    <w:rsid w:val="001144C9"/>
    <w:rsid w:val="001145B5"/>
    <w:rsid w:val="00114743"/>
    <w:rsid w:val="001147B1"/>
    <w:rsid w:val="0011483A"/>
    <w:rsid w:val="0011491F"/>
    <w:rsid w:val="00114BB6"/>
    <w:rsid w:val="00114E29"/>
    <w:rsid w:val="00115F1A"/>
    <w:rsid w:val="00115F6A"/>
    <w:rsid w:val="001163B3"/>
    <w:rsid w:val="001165AD"/>
    <w:rsid w:val="00116D8C"/>
    <w:rsid w:val="0011702C"/>
    <w:rsid w:val="00117351"/>
    <w:rsid w:val="001177A2"/>
    <w:rsid w:val="00117881"/>
    <w:rsid w:val="00117C4D"/>
    <w:rsid w:val="001201E2"/>
    <w:rsid w:val="00120367"/>
    <w:rsid w:val="00120A65"/>
    <w:rsid w:val="00120FFB"/>
    <w:rsid w:val="00121073"/>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485"/>
    <w:rsid w:val="00132B20"/>
    <w:rsid w:val="00132B2E"/>
    <w:rsid w:val="00132E05"/>
    <w:rsid w:val="001335EF"/>
    <w:rsid w:val="00133A8C"/>
    <w:rsid w:val="00133A9E"/>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569"/>
    <w:rsid w:val="00136EC2"/>
    <w:rsid w:val="001370AC"/>
    <w:rsid w:val="001372E5"/>
    <w:rsid w:val="0013737E"/>
    <w:rsid w:val="00137492"/>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BD1"/>
    <w:rsid w:val="00146FCF"/>
    <w:rsid w:val="00147180"/>
    <w:rsid w:val="00147255"/>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B44"/>
    <w:rsid w:val="00155EFD"/>
    <w:rsid w:val="00156170"/>
    <w:rsid w:val="0015621C"/>
    <w:rsid w:val="001563D9"/>
    <w:rsid w:val="00156730"/>
    <w:rsid w:val="00156CAD"/>
    <w:rsid w:val="001571C3"/>
    <w:rsid w:val="00157627"/>
    <w:rsid w:val="00157FBC"/>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5A4"/>
    <w:rsid w:val="001637A3"/>
    <w:rsid w:val="00163D58"/>
    <w:rsid w:val="00163D83"/>
    <w:rsid w:val="00163D91"/>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B47"/>
    <w:rsid w:val="00170D09"/>
    <w:rsid w:val="00170DDB"/>
    <w:rsid w:val="0017102C"/>
    <w:rsid w:val="00171161"/>
    <w:rsid w:val="00171461"/>
    <w:rsid w:val="001714DE"/>
    <w:rsid w:val="001715AE"/>
    <w:rsid w:val="00171667"/>
    <w:rsid w:val="00171AF0"/>
    <w:rsid w:val="0017231A"/>
    <w:rsid w:val="00172A12"/>
    <w:rsid w:val="00172DFA"/>
    <w:rsid w:val="00172DFC"/>
    <w:rsid w:val="00172E4E"/>
    <w:rsid w:val="00172E72"/>
    <w:rsid w:val="001732F2"/>
    <w:rsid w:val="001733D1"/>
    <w:rsid w:val="0017393B"/>
    <w:rsid w:val="00173AB7"/>
    <w:rsid w:val="00173E5F"/>
    <w:rsid w:val="001747FF"/>
    <w:rsid w:val="00174C11"/>
    <w:rsid w:val="00175566"/>
    <w:rsid w:val="001765FC"/>
    <w:rsid w:val="0017692D"/>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AEC"/>
    <w:rsid w:val="00183CE3"/>
    <w:rsid w:val="00184179"/>
    <w:rsid w:val="001844FE"/>
    <w:rsid w:val="0018520C"/>
    <w:rsid w:val="00185568"/>
    <w:rsid w:val="00185743"/>
    <w:rsid w:val="001857DD"/>
    <w:rsid w:val="0018582D"/>
    <w:rsid w:val="00185D24"/>
    <w:rsid w:val="00186018"/>
    <w:rsid w:val="001860A0"/>
    <w:rsid w:val="001867AE"/>
    <w:rsid w:val="00186B71"/>
    <w:rsid w:val="001872D8"/>
    <w:rsid w:val="0018780E"/>
    <w:rsid w:val="00187F05"/>
    <w:rsid w:val="0019066F"/>
    <w:rsid w:val="00190D63"/>
    <w:rsid w:val="00190FB7"/>
    <w:rsid w:val="00190FD7"/>
    <w:rsid w:val="001914E9"/>
    <w:rsid w:val="001915C8"/>
    <w:rsid w:val="001918EE"/>
    <w:rsid w:val="001918F1"/>
    <w:rsid w:val="00191B53"/>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B1B"/>
    <w:rsid w:val="001A0EB5"/>
    <w:rsid w:val="001A1553"/>
    <w:rsid w:val="001A1A55"/>
    <w:rsid w:val="001A310F"/>
    <w:rsid w:val="001A3AEB"/>
    <w:rsid w:val="001A3C3E"/>
    <w:rsid w:val="001A3F05"/>
    <w:rsid w:val="001A3F61"/>
    <w:rsid w:val="001A419F"/>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2F2"/>
    <w:rsid w:val="001B53B7"/>
    <w:rsid w:val="001B5868"/>
    <w:rsid w:val="001B5A74"/>
    <w:rsid w:val="001B5D7C"/>
    <w:rsid w:val="001B5E77"/>
    <w:rsid w:val="001B63F4"/>
    <w:rsid w:val="001B6419"/>
    <w:rsid w:val="001B655F"/>
    <w:rsid w:val="001B6D75"/>
    <w:rsid w:val="001B6F07"/>
    <w:rsid w:val="001B777C"/>
    <w:rsid w:val="001C0150"/>
    <w:rsid w:val="001C0782"/>
    <w:rsid w:val="001C0A1A"/>
    <w:rsid w:val="001C0F8A"/>
    <w:rsid w:val="001C126A"/>
    <w:rsid w:val="001C12DE"/>
    <w:rsid w:val="001C19A8"/>
    <w:rsid w:val="001C1D29"/>
    <w:rsid w:val="001C2046"/>
    <w:rsid w:val="001C2113"/>
    <w:rsid w:val="001C2390"/>
    <w:rsid w:val="001C2501"/>
    <w:rsid w:val="001C28EB"/>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7F37"/>
    <w:rsid w:val="001D00E3"/>
    <w:rsid w:val="001D0135"/>
    <w:rsid w:val="001D01E2"/>
    <w:rsid w:val="001D0798"/>
    <w:rsid w:val="001D081B"/>
    <w:rsid w:val="001D09A6"/>
    <w:rsid w:val="001D0CC2"/>
    <w:rsid w:val="001D1997"/>
    <w:rsid w:val="001D19A0"/>
    <w:rsid w:val="001D1B5C"/>
    <w:rsid w:val="001D1B73"/>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C13"/>
    <w:rsid w:val="001D732F"/>
    <w:rsid w:val="001E0106"/>
    <w:rsid w:val="001E0409"/>
    <w:rsid w:val="001E04C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90D"/>
    <w:rsid w:val="001E6E51"/>
    <w:rsid w:val="001E6E90"/>
    <w:rsid w:val="001E6EC4"/>
    <w:rsid w:val="001E7254"/>
    <w:rsid w:val="001E77AB"/>
    <w:rsid w:val="001E7E50"/>
    <w:rsid w:val="001F0077"/>
    <w:rsid w:val="001F0202"/>
    <w:rsid w:val="001F0263"/>
    <w:rsid w:val="001F0A57"/>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350"/>
    <w:rsid w:val="001F55AF"/>
    <w:rsid w:val="001F583A"/>
    <w:rsid w:val="001F58EA"/>
    <w:rsid w:val="001F5CED"/>
    <w:rsid w:val="001F5D91"/>
    <w:rsid w:val="001F6459"/>
    <w:rsid w:val="001F6494"/>
    <w:rsid w:val="001F6830"/>
    <w:rsid w:val="001F73EF"/>
    <w:rsid w:val="001F77FD"/>
    <w:rsid w:val="0020028B"/>
    <w:rsid w:val="002008AA"/>
    <w:rsid w:val="00200F09"/>
    <w:rsid w:val="002012A8"/>
    <w:rsid w:val="0020188B"/>
    <w:rsid w:val="00201A00"/>
    <w:rsid w:val="00201C4A"/>
    <w:rsid w:val="002026A6"/>
    <w:rsid w:val="00202C13"/>
    <w:rsid w:val="00202D8C"/>
    <w:rsid w:val="00202FC3"/>
    <w:rsid w:val="00203083"/>
    <w:rsid w:val="00203404"/>
    <w:rsid w:val="0020396B"/>
    <w:rsid w:val="00204202"/>
    <w:rsid w:val="002049DB"/>
    <w:rsid w:val="00204FB5"/>
    <w:rsid w:val="002052A6"/>
    <w:rsid w:val="002057EA"/>
    <w:rsid w:val="002059A3"/>
    <w:rsid w:val="002063CD"/>
    <w:rsid w:val="00206681"/>
    <w:rsid w:val="00206BA1"/>
    <w:rsid w:val="00206D3E"/>
    <w:rsid w:val="00207368"/>
    <w:rsid w:val="0020749A"/>
    <w:rsid w:val="00207874"/>
    <w:rsid w:val="002078E2"/>
    <w:rsid w:val="00210236"/>
    <w:rsid w:val="0021060A"/>
    <w:rsid w:val="00211026"/>
    <w:rsid w:val="002113FF"/>
    <w:rsid w:val="00211906"/>
    <w:rsid w:val="002119DD"/>
    <w:rsid w:val="00211C9F"/>
    <w:rsid w:val="00211E9B"/>
    <w:rsid w:val="00212480"/>
    <w:rsid w:val="0021291D"/>
    <w:rsid w:val="00212974"/>
    <w:rsid w:val="00212A51"/>
    <w:rsid w:val="00212C2D"/>
    <w:rsid w:val="00212CD1"/>
    <w:rsid w:val="002130FD"/>
    <w:rsid w:val="00213394"/>
    <w:rsid w:val="0021380F"/>
    <w:rsid w:val="00213A1B"/>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76EE"/>
    <w:rsid w:val="00217938"/>
    <w:rsid w:val="002206E3"/>
    <w:rsid w:val="00220756"/>
    <w:rsid w:val="002209EF"/>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F84"/>
    <w:rsid w:val="002247DE"/>
    <w:rsid w:val="002249AB"/>
    <w:rsid w:val="002249D8"/>
    <w:rsid w:val="00224E72"/>
    <w:rsid w:val="002251CD"/>
    <w:rsid w:val="00225215"/>
    <w:rsid w:val="002257F2"/>
    <w:rsid w:val="002265A3"/>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E2"/>
    <w:rsid w:val="002424FB"/>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912"/>
    <w:rsid w:val="00246B53"/>
    <w:rsid w:val="00246C3A"/>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21F3"/>
    <w:rsid w:val="00252402"/>
    <w:rsid w:val="00253158"/>
    <w:rsid w:val="00253A07"/>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D7F"/>
    <w:rsid w:val="00270E81"/>
    <w:rsid w:val="002712F3"/>
    <w:rsid w:val="0027150E"/>
    <w:rsid w:val="00271959"/>
    <w:rsid w:val="00271A29"/>
    <w:rsid w:val="00271B27"/>
    <w:rsid w:val="0027216E"/>
    <w:rsid w:val="002721C0"/>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5A3"/>
    <w:rsid w:val="00283F03"/>
    <w:rsid w:val="00283F82"/>
    <w:rsid w:val="00284177"/>
    <w:rsid w:val="0028481B"/>
    <w:rsid w:val="0028489B"/>
    <w:rsid w:val="00284B03"/>
    <w:rsid w:val="00284BA1"/>
    <w:rsid w:val="0028558C"/>
    <w:rsid w:val="00285726"/>
    <w:rsid w:val="00286511"/>
    <w:rsid w:val="00286732"/>
    <w:rsid w:val="002879BA"/>
    <w:rsid w:val="00290191"/>
    <w:rsid w:val="00290EF7"/>
    <w:rsid w:val="00290F9C"/>
    <w:rsid w:val="0029152D"/>
    <w:rsid w:val="00292BEF"/>
    <w:rsid w:val="00292D09"/>
    <w:rsid w:val="00293C7C"/>
    <w:rsid w:val="00293FAE"/>
    <w:rsid w:val="00294213"/>
    <w:rsid w:val="00294BEA"/>
    <w:rsid w:val="00294D70"/>
    <w:rsid w:val="00294DF3"/>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5863"/>
    <w:rsid w:val="002A599B"/>
    <w:rsid w:val="002A5B82"/>
    <w:rsid w:val="002A609A"/>
    <w:rsid w:val="002A60E9"/>
    <w:rsid w:val="002A642D"/>
    <w:rsid w:val="002A7161"/>
    <w:rsid w:val="002A7670"/>
    <w:rsid w:val="002A7695"/>
    <w:rsid w:val="002A7ABE"/>
    <w:rsid w:val="002A7B27"/>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534"/>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2006"/>
    <w:rsid w:val="002C2133"/>
    <w:rsid w:val="002C228A"/>
    <w:rsid w:val="002C2784"/>
    <w:rsid w:val="002C27B4"/>
    <w:rsid w:val="002C3250"/>
    <w:rsid w:val="002C375A"/>
    <w:rsid w:val="002C3C5A"/>
    <w:rsid w:val="002C3E8B"/>
    <w:rsid w:val="002C4152"/>
    <w:rsid w:val="002C4849"/>
    <w:rsid w:val="002C4859"/>
    <w:rsid w:val="002C48DF"/>
    <w:rsid w:val="002C4AD6"/>
    <w:rsid w:val="002C4D83"/>
    <w:rsid w:val="002C4F13"/>
    <w:rsid w:val="002C5288"/>
    <w:rsid w:val="002C618F"/>
    <w:rsid w:val="002C6ED3"/>
    <w:rsid w:val="002C704C"/>
    <w:rsid w:val="002C77DC"/>
    <w:rsid w:val="002C7C7C"/>
    <w:rsid w:val="002C7D58"/>
    <w:rsid w:val="002D0529"/>
    <w:rsid w:val="002D05B2"/>
    <w:rsid w:val="002D06BC"/>
    <w:rsid w:val="002D0C46"/>
    <w:rsid w:val="002D138F"/>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131"/>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637E"/>
    <w:rsid w:val="002E6422"/>
    <w:rsid w:val="002E65F9"/>
    <w:rsid w:val="002E6845"/>
    <w:rsid w:val="002E6BA6"/>
    <w:rsid w:val="002E6F6A"/>
    <w:rsid w:val="002E77AF"/>
    <w:rsid w:val="002E7BE7"/>
    <w:rsid w:val="002F0264"/>
    <w:rsid w:val="002F0681"/>
    <w:rsid w:val="002F0863"/>
    <w:rsid w:val="002F0A32"/>
    <w:rsid w:val="002F0D77"/>
    <w:rsid w:val="002F0E75"/>
    <w:rsid w:val="002F0FDB"/>
    <w:rsid w:val="002F103E"/>
    <w:rsid w:val="002F1408"/>
    <w:rsid w:val="002F1F7D"/>
    <w:rsid w:val="002F2B14"/>
    <w:rsid w:val="002F304B"/>
    <w:rsid w:val="002F36A9"/>
    <w:rsid w:val="002F36B3"/>
    <w:rsid w:val="002F38BA"/>
    <w:rsid w:val="002F39F0"/>
    <w:rsid w:val="002F3C11"/>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EB8"/>
    <w:rsid w:val="00305480"/>
    <w:rsid w:val="0030564B"/>
    <w:rsid w:val="00305899"/>
    <w:rsid w:val="003058EA"/>
    <w:rsid w:val="00305948"/>
    <w:rsid w:val="00306249"/>
    <w:rsid w:val="003063E6"/>
    <w:rsid w:val="003066BE"/>
    <w:rsid w:val="00306ABB"/>
    <w:rsid w:val="00306B39"/>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4FB6"/>
    <w:rsid w:val="00314FE7"/>
    <w:rsid w:val="00315542"/>
    <w:rsid w:val="003157D4"/>
    <w:rsid w:val="00315A20"/>
    <w:rsid w:val="00315CC1"/>
    <w:rsid w:val="00315EA5"/>
    <w:rsid w:val="0031663A"/>
    <w:rsid w:val="003169DD"/>
    <w:rsid w:val="00316D42"/>
    <w:rsid w:val="00316E93"/>
    <w:rsid w:val="00317170"/>
    <w:rsid w:val="003173F7"/>
    <w:rsid w:val="00317522"/>
    <w:rsid w:val="003175B6"/>
    <w:rsid w:val="00317CE5"/>
    <w:rsid w:val="00317DD8"/>
    <w:rsid w:val="003202AE"/>
    <w:rsid w:val="003203A6"/>
    <w:rsid w:val="00320536"/>
    <w:rsid w:val="00320575"/>
    <w:rsid w:val="003205BC"/>
    <w:rsid w:val="00320C47"/>
    <w:rsid w:val="00320D2E"/>
    <w:rsid w:val="00320FF7"/>
    <w:rsid w:val="00321188"/>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518F"/>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4337"/>
    <w:rsid w:val="0033435C"/>
    <w:rsid w:val="00335373"/>
    <w:rsid w:val="0033549B"/>
    <w:rsid w:val="00335BD5"/>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41E"/>
    <w:rsid w:val="0034292F"/>
    <w:rsid w:val="00342B2C"/>
    <w:rsid w:val="00342CA1"/>
    <w:rsid w:val="00342F0F"/>
    <w:rsid w:val="0034366D"/>
    <w:rsid w:val="0034378A"/>
    <w:rsid w:val="0034412D"/>
    <w:rsid w:val="00344545"/>
    <w:rsid w:val="00344775"/>
    <w:rsid w:val="00344941"/>
    <w:rsid w:val="00344E61"/>
    <w:rsid w:val="003457F5"/>
    <w:rsid w:val="00345B50"/>
    <w:rsid w:val="00345DD3"/>
    <w:rsid w:val="00345E34"/>
    <w:rsid w:val="003463AB"/>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57D41"/>
    <w:rsid w:val="00360214"/>
    <w:rsid w:val="00360219"/>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7C1"/>
    <w:rsid w:val="0037282A"/>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89B"/>
    <w:rsid w:val="00377B87"/>
    <w:rsid w:val="00377C2C"/>
    <w:rsid w:val="003803C0"/>
    <w:rsid w:val="00380E6A"/>
    <w:rsid w:val="0038131F"/>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65"/>
    <w:rsid w:val="003A227D"/>
    <w:rsid w:val="003A32BA"/>
    <w:rsid w:val="003A3EAB"/>
    <w:rsid w:val="003A471E"/>
    <w:rsid w:val="003A61A3"/>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55E"/>
    <w:rsid w:val="003B4D77"/>
    <w:rsid w:val="003B4FE1"/>
    <w:rsid w:val="003B5614"/>
    <w:rsid w:val="003B56F2"/>
    <w:rsid w:val="003B5A05"/>
    <w:rsid w:val="003B5CBD"/>
    <w:rsid w:val="003B5D27"/>
    <w:rsid w:val="003B5D58"/>
    <w:rsid w:val="003B607B"/>
    <w:rsid w:val="003B6119"/>
    <w:rsid w:val="003B67BF"/>
    <w:rsid w:val="003B67CA"/>
    <w:rsid w:val="003B6C99"/>
    <w:rsid w:val="003B7930"/>
    <w:rsid w:val="003B7C9C"/>
    <w:rsid w:val="003C0424"/>
    <w:rsid w:val="003C048A"/>
    <w:rsid w:val="003C04A8"/>
    <w:rsid w:val="003C0568"/>
    <w:rsid w:val="003C119E"/>
    <w:rsid w:val="003C1436"/>
    <w:rsid w:val="003C17C3"/>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6769"/>
    <w:rsid w:val="003C6EBB"/>
    <w:rsid w:val="003C737F"/>
    <w:rsid w:val="003D00BB"/>
    <w:rsid w:val="003D035B"/>
    <w:rsid w:val="003D0432"/>
    <w:rsid w:val="003D0945"/>
    <w:rsid w:val="003D0AF1"/>
    <w:rsid w:val="003D0BC5"/>
    <w:rsid w:val="003D16C3"/>
    <w:rsid w:val="003D1C14"/>
    <w:rsid w:val="003D2097"/>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27F"/>
    <w:rsid w:val="003D66F5"/>
    <w:rsid w:val="003D6852"/>
    <w:rsid w:val="003D6868"/>
    <w:rsid w:val="003D6C0C"/>
    <w:rsid w:val="003D6C4B"/>
    <w:rsid w:val="003D6C64"/>
    <w:rsid w:val="003D73A1"/>
    <w:rsid w:val="003D7525"/>
    <w:rsid w:val="003D769E"/>
    <w:rsid w:val="003D77C5"/>
    <w:rsid w:val="003D785C"/>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D11"/>
    <w:rsid w:val="003E5E78"/>
    <w:rsid w:val="003E619A"/>
    <w:rsid w:val="003E6A8E"/>
    <w:rsid w:val="003E6B81"/>
    <w:rsid w:val="003E70EB"/>
    <w:rsid w:val="003E7584"/>
    <w:rsid w:val="003F0341"/>
    <w:rsid w:val="003F09E3"/>
    <w:rsid w:val="003F11DF"/>
    <w:rsid w:val="003F139E"/>
    <w:rsid w:val="003F1671"/>
    <w:rsid w:val="003F176B"/>
    <w:rsid w:val="003F1878"/>
    <w:rsid w:val="003F2037"/>
    <w:rsid w:val="003F2695"/>
    <w:rsid w:val="003F311E"/>
    <w:rsid w:val="003F311F"/>
    <w:rsid w:val="003F33E8"/>
    <w:rsid w:val="003F3C1B"/>
    <w:rsid w:val="003F3D04"/>
    <w:rsid w:val="003F4114"/>
    <w:rsid w:val="003F4169"/>
    <w:rsid w:val="003F4682"/>
    <w:rsid w:val="003F4A5B"/>
    <w:rsid w:val="003F516B"/>
    <w:rsid w:val="003F52F2"/>
    <w:rsid w:val="003F556C"/>
    <w:rsid w:val="003F5947"/>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34"/>
    <w:rsid w:val="00412B93"/>
    <w:rsid w:val="00412D0C"/>
    <w:rsid w:val="00412E86"/>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E1"/>
    <w:rsid w:val="00420140"/>
    <w:rsid w:val="0042039F"/>
    <w:rsid w:val="0042060A"/>
    <w:rsid w:val="00420767"/>
    <w:rsid w:val="00420E06"/>
    <w:rsid w:val="004210F0"/>
    <w:rsid w:val="004210FE"/>
    <w:rsid w:val="00421243"/>
    <w:rsid w:val="0042127C"/>
    <w:rsid w:val="0042199A"/>
    <w:rsid w:val="00421FCA"/>
    <w:rsid w:val="004220F6"/>
    <w:rsid w:val="00422827"/>
    <w:rsid w:val="00422EE5"/>
    <w:rsid w:val="0042319C"/>
    <w:rsid w:val="0042355F"/>
    <w:rsid w:val="004235DE"/>
    <w:rsid w:val="00423609"/>
    <w:rsid w:val="0042378E"/>
    <w:rsid w:val="00423AA5"/>
    <w:rsid w:val="004246A4"/>
    <w:rsid w:val="00424BC5"/>
    <w:rsid w:val="0042518A"/>
    <w:rsid w:val="0042525F"/>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2F93"/>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4765E"/>
    <w:rsid w:val="00447870"/>
    <w:rsid w:val="0045061B"/>
    <w:rsid w:val="00450634"/>
    <w:rsid w:val="004507AC"/>
    <w:rsid w:val="004508E6"/>
    <w:rsid w:val="00451888"/>
    <w:rsid w:val="00451D33"/>
    <w:rsid w:val="00452363"/>
    <w:rsid w:val="0045242B"/>
    <w:rsid w:val="004530AD"/>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5F04"/>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823"/>
    <w:rsid w:val="00472A38"/>
    <w:rsid w:val="00472E9A"/>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80D5D"/>
    <w:rsid w:val="00480FCB"/>
    <w:rsid w:val="0048162C"/>
    <w:rsid w:val="00481852"/>
    <w:rsid w:val="004828B2"/>
    <w:rsid w:val="00483122"/>
    <w:rsid w:val="00483185"/>
    <w:rsid w:val="0048321C"/>
    <w:rsid w:val="004836CE"/>
    <w:rsid w:val="0048406A"/>
    <w:rsid w:val="004846CA"/>
    <w:rsid w:val="0048494A"/>
    <w:rsid w:val="00484C62"/>
    <w:rsid w:val="00485267"/>
    <w:rsid w:val="00485453"/>
    <w:rsid w:val="00485636"/>
    <w:rsid w:val="00485907"/>
    <w:rsid w:val="0048594B"/>
    <w:rsid w:val="004859DC"/>
    <w:rsid w:val="00485B80"/>
    <w:rsid w:val="00485D0C"/>
    <w:rsid w:val="004860FC"/>
    <w:rsid w:val="004864C0"/>
    <w:rsid w:val="00486557"/>
    <w:rsid w:val="00486961"/>
    <w:rsid w:val="004871AF"/>
    <w:rsid w:val="004873D5"/>
    <w:rsid w:val="00487471"/>
    <w:rsid w:val="00487721"/>
    <w:rsid w:val="00487767"/>
    <w:rsid w:val="0048776A"/>
    <w:rsid w:val="00487925"/>
    <w:rsid w:val="00490487"/>
    <w:rsid w:val="004906A4"/>
    <w:rsid w:val="004907A2"/>
    <w:rsid w:val="00491389"/>
    <w:rsid w:val="004914F8"/>
    <w:rsid w:val="004919C9"/>
    <w:rsid w:val="00491C06"/>
    <w:rsid w:val="00491D6B"/>
    <w:rsid w:val="00491FD4"/>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609A"/>
    <w:rsid w:val="00496197"/>
    <w:rsid w:val="00496767"/>
    <w:rsid w:val="00496896"/>
    <w:rsid w:val="00496975"/>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92E"/>
    <w:rsid w:val="004A4AA4"/>
    <w:rsid w:val="004A4E45"/>
    <w:rsid w:val="004A513D"/>
    <w:rsid w:val="004A55DD"/>
    <w:rsid w:val="004A57C3"/>
    <w:rsid w:val="004A6375"/>
    <w:rsid w:val="004A6584"/>
    <w:rsid w:val="004A7033"/>
    <w:rsid w:val="004A72F1"/>
    <w:rsid w:val="004A734E"/>
    <w:rsid w:val="004A7CF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CE"/>
    <w:rsid w:val="004B5616"/>
    <w:rsid w:val="004B5E77"/>
    <w:rsid w:val="004B5FE7"/>
    <w:rsid w:val="004B6926"/>
    <w:rsid w:val="004B6948"/>
    <w:rsid w:val="004B71DC"/>
    <w:rsid w:val="004C0499"/>
    <w:rsid w:val="004C0D6A"/>
    <w:rsid w:val="004C0F33"/>
    <w:rsid w:val="004C1247"/>
    <w:rsid w:val="004C132E"/>
    <w:rsid w:val="004C13E7"/>
    <w:rsid w:val="004C1A4D"/>
    <w:rsid w:val="004C1AD9"/>
    <w:rsid w:val="004C1B99"/>
    <w:rsid w:val="004C1B9E"/>
    <w:rsid w:val="004C1E11"/>
    <w:rsid w:val="004C1E1A"/>
    <w:rsid w:val="004C2259"/>
    <w:rsid w:val="004C264E"/>
    <w:rsid w:val="004C3080"/>
    <w:rsid w:val="004C33A8"/>
    <w:rsid w:val="004C3524"/>
    <w:rsid w:val="004C4285"/>
    <w:rsid w:val="004C4504"/>
    <w:rsid w:val="004C49A0"/>
    <w:rsid w:val="004C4C04"/>
    <w:rsid w:val="004C4F7C"/>
    <w:rsid w:val="004C50D4"/>
    <w:rsid w:val="004C51D7"/>
    <w:rsid w:val="004C51F0"/>
    <w:rsid w:val="004C5217"/>
    <w:rsid w:val="004C53D2"/>
    <w:rsid w:val="004C562C"/>
    <w:rsid w:val="004C57D4"/>
    <w:rsid w:val="004C6777"/>
    <w:rsid w:val="004C69F6"/>
    <w:rsid w:val="004C6E53"/>
    <w:rsid w:val="004C6ECE"/>
    <w:rsid w:val="004C6F9C"/>
    <w:rsid w:val="004C725F"/>
    <w:rsid w:val="004C7429"/>
    <w:rsid w:val="004C7577"/>
    <w:rsid w:val="004C7A6D"/>
    <w:rsid w:val="004D05D3"/>
    <w:rsid w:val="004D0B19"/>
    <w:rsid w:val="004D12CB"/>
    <w:rsid w:val="004D1E3E"/>
    <w:rsid w:val="004D2328"/>
    <w:rsid w:val="004D2690"/>
    <w:rsid w:val="004D2A50"/>
    <w:rsid w:val="004D2B4B"/>
    <w:rsid w:val="004D3017"/>
    <w:rsid w:val="004D3293"/>
    <w:rsid w:val="004D3651"/>
    <w:rsid w:val="004D3AAA"/>
    <w:rsid w:val="004D3BE8"/>
    <w:rsid w:val="004D3FB7"/>
    <w:rsid w:val="004D403F"/>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0E43"/>
    <w:rsid w:val="004E126F"/>
    <w:rsid w:val="004E158A"/>
    <w:rsid w:val="004E1A20"/>
    <w:rsid w:val="004E1BFD"/>
    <w:rsid w:val="004E1CF6"/>
    <w:rsid w:val="004E2713"/>
    <w:rsid w:val="004E2C59"/>
    <w:rsid w:val="004E32C3"/>
    <w:rsid w:val="004E32C6"/>
    <w:rsid w:val="004E36E3"/>
    <w:rsid w:val="004E41C5"/>
    <w:rsid w:val="004E4A4A"/>
    <w:rsid w:val="004E4A50"/>
    <w:rsid w:val="004E4FC2"/>
    <w:rsid w:val="004E513E"/>
    <w:rsid w:val="004E5C8A"/>
    <w:rsid w:val="004E61BE"/>
    <w:rsid w:val="004E671F"/>
    <w:rsid w:val="004E6B3C"/>
    <w:rsid w:val="004E7909"/>
    <w:rsid w:val="004E794E"/>
    <w:rsid w:val="004E7EDE"/>
    <w:rsid w:val="004F0417"/>
    <w:rsid w:val="004F043B"/>
    <w:rsid w:val="004F06B0"/>
    <w:rsid w:val="004F096D"/>
    <w:rsid w:val="004F0B10"/>
    <w:rsid w:val="004F0D6C"/>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22C"/>
    <w:rsid w:val="004F7471"/>
    <w:rsid w:val="005000FE"/>
    <w:rsid w:val="0050025C"/>
    <w:rsid w:val="00500391"/>
    <w:rsid w:val="005008F6"/>
    <w:rsid w:val="00500EC4"/>
    <w:rsid w:val="0050135C"/>
    <w:rsid w:val="0050165D"/>
    <w:rsid w:val="00501F41"/>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F7D"/>
    <w:rsid w:val="00512052"/>
    <w:rsid w:val="00512981"/>
    <w:rsid w:val="00512DDE"/>
    <w:rsid w:val="005137FD"/>
    <w:rsid w:val="00513A61"/>
    <w:rsid w:val="00513C52"/>
    <w:rsid w:val="00513F76"/>
    <w:rsid w:val="00514060"/>
    <w:rsid w:val="005145A1"/>
    <w:rsid w:val="00514A16"/>
    <w:rsid w:val="00514CAB"/>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921"/>
    <w:rsid w:val="00522B92"/>
    <w:rsid w:val="00522CFA"/>
    <w:rsid w:val="0052320F"/>
    <w:rsid w:val="00523A4D"/>
    <w:rsid w:val="00523CAB"/>
    <w:rsid w:val="005240E8"/>
    <w:rsid w:val="005240F4"/>
    <w:rsid w:val="0052416F"/>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EF0"/>
    <w:rsid w:val="005311A4"/>
    <w:rsid w:val="005312B6"/>
    <w:rsid w:val="005314A3"/>
    <w:rsid w:val="0053155F"/>
    <w:rsid w:val="00531C0A"/>
    <w:rsid w:val="00532359"/>
    <w:rsid w:val="005325D9"/>
    <w:rsid w:val="0053266E"/>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B04"/>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4CE9"/>
    <w:rsid w:val="0055514A"/>
    <w:rsid w:val="0055540F"/>
    <w:rsid w:val="005554DB"/>
    <w:rsid w:val="00555BCF"/>
    <w:rsid w:val="00556066"/>
    <w:rsid w:val="0055652B"/>
    <w:rsid w:val="0055679A"/>
    <w:rsid w:val="00557888"/>
    <w:rsid w:val="00557B1B"/>
    <w:rsid w:val="00557C55"/>
    <w:rsid w:val="005600C0"/>
    <w:rsid w:val="0056075D"/>
    <w:rsid w:val="00560C53"/>
    <w:rsid w:val="00560CE5"/>
    <w:rsid w:val="00560D9E"/>
    <w:rsid w:val="00560E21"/>
    <w:rsid w:val="0056104E"/>
    <w:rsid w:val="005610B4"/>
    <w:rsid w:val="0056116F"/>
    <w:rsid w:val="00561ACA"/>
    <w:rsid w:val="00561C68"/>
    <w:rsid w:val="005620F9"/>
    <w:rsid w:val="0056252A"/>
    <w:rsid w:val="00562550"/>
    <w:rsid w:val="005625A5"/>
    <w:rsid w:val="005631BC"/>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F45"/>
    <w:rsid w:val="00567FAB"/>
    <w:rsid w:val="00570941"/>
    <w:rsid w:val="00570D2C"/>
    <w:rsid w:val="00570F0B"/>
    <w:rsid w:val="00570F86"/>
    <w:rsid w:val="00570FC5"/>
    <w:rsid w:val="00571289"/>
    <w:rsid w:val="005719D6"/>
    <w:rsid w:val="00571A10"/>
    <w:rsid w:val="00571DC1"/>
    <w:rsid w:val="005720AA"/>
    <w:rsid w:val="005720BA"/>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F19"/>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1D2D"/>
    <w:rsid w:val="00582630"/>
    <w:rsid w:val="0058325A"/>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BE2"/>
    <w:rsid w:val="00593ECF"/>
    <w:rsid w:val="005946F0"/>
    <w:rsid w:val="00594935"/>
    <w:rsid w:val="00594E2E"/>
    <w:rsid w:val="00594F6F"/>
    <w:rsid w:val="00595063"/>
    <w:rsid w:val="00595A11"/>
    <w:rsid w:val="00595A39"/>
    <w:rsid w:val="00595D9E"/>
    <w:rsid w:val="00595FAF"/>
    <w:rsid w:val="005961F0"/>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F8"/>
    <w:rsid w:val="005A34D4"/>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A20"/>
    <w:rsid w:val="005C6260"/>
    <w:rsid w:val="005C6318"/>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DF3"/>
    <w:rsid w:val="005D0F96"/>
    <w:rsid w:val="005D1630"/>
    <w:rsid w:val="005D1D2A"/>
    <w:rsid w:val="005D211E"/>
    <w:rsid w:val="005D28EA"/>
    <w:rsid w:val="005D2953"/>
    <w:rsid w:val="005D2D09"/>
    <w:rsid w:val="005D308F"/>
    <w:rsid w:val="005D323F"/>
    <w:rsid w:val="005D34AC"/>
    <w:rsid w:val="005D3AB8"/>
    <w:rsid w:val="005D3FC2"/>
    <w:rsid w:val="005D4AB9"/>
    <w:rsid w:val="005D4E1F"/>
    <w:rsid w:val="005D5123"/>
    <w:rsid w:val="005D5208"/>
    <w:rsid w:val="005D53AD"/>
    <w:rsid w:val="005D6123"/>
    <w:rsid w:val="005D6212"/>
    <w:rsid w:val="005D6643"/>
    <w:rsid w:val="005D6829"/>
    <w:rsid w:val="005D698C"/>
    <w:rsid w:val="005D70A7"/>
    <w:rsid w:val="005D745B"/>
    <w:rsid w:val="005D77B0"/>
    <w:rsid w:val="005D7865"/>
    <w:rsid w:val="005D7ADA"/>
    <w:rsid w:val="005E021D"/>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7CC"/>
    <w:rsid w:val="005F31D7"/>
    <w:rsid w:val="005F38E0"/>
    <w:rsid w:val="005F38EB"/>
    <w:rsid w:val="005F403A"/>
    <w:rsid w:val="005F46DF"/>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076DA"/>
    <w:rsid w:val="00610CD3"/>
    <w:rsid w:val="00611198"/>
    <w:rsid w:val="006114B6"/>
    <w:rsid w:val="006115AA"/>
    <w:rsid w:val="00611891"/>
    <w:rsid w:val="006118EA"/>
    <w:rsid w:val="00611B3B"/>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FB"/>
    <w:rsid w:val="0062210E"/>
    <w:rsid w:val="00622271"/>
    <w:rsid w:val="0062227E"/>
    <w:rsid w:val="00622909"/>
    <w:rsid w:val="006229C3"/>
    <w:rsid w:val="006229F9"/>
    <w:rsid w:val="00622B2A"/>
    <w:rsid w:val="00622D1F"/>
    <w:rsid w:val="006232CE"/>
    <w:rsid w:val="006236E5"/>
    <w:rsid w:val="00623D00"/>
    <w:rsid w:val="0062429E"/>
    <w:rsid w:val="006247DC"/>
    <w:rsid w:val="006251EA"/>
    <w:rsid w:val="00625266"/>
    <w:rsid w:val="0062588D"/>
    <w:rsid w:val="00625D7A"/>
    <w:rsid w:val="00625FE3"/>
    <w:rsid w:val="0062664F"/>
    <w:rsid w:val="00626CF1"/>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28A8"/>
    <w:rsid w:val="00632B12"/>
    <w:rsid w:val="006334AC"/>
    <w:rsid w:val="00633C23"/>
    <w:rsid w:val="00633EA1"/>
    <w:rsid w:val="00634109"/>
    <w:rsid w:val="0063429D"/>
    <w:rsid w:val="0063499C"/>
    <w:rsid w:val="006356B0"/>
    <w:rsid w:val="006357AD"/>
    <w:rsid w:val="00635821"/>
    <w:rsid w:val="0063586E"/>
    <w:rsid w:val="00635D3B"/>
    <w:rsid w:val="00635EC2"/>
    <w:rsid w:val="00636129"/>
    <w:rsid w:val="006365F1"/>
    <w:rsid w:val="00636778"/>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8DE"/>
    <w:rsid w:val="006467C4"/>
    <w:rsid w:val="0064681D"/>
    <w:rsid w:val="00646A1F"/>
    <w:rsid w:val="0064713F"/>
    <w:rsid w:val="00647508"/>
    <w:rsid w:val="00647568"/>
    <w:rsid w:val="0064765E"/>
    <w:rsid w:val="00647A04"/>
    <w:rsid w:val="00647C00"/>
    <w:rsid w:val="00650F13"/>
    <w:rsid w:val="00651ECE"/>
    <w:rsid w:val="00651F62"/>
    <w:rsid w:val="00651FCE"/>
    <w:rsid w:val="006522A8"/>
    <w:rsid w:val="00652764"/>
    <w:rsid w:val="006528F1"/>
    <w:rsid w:val="00652949"/>
    <w:rsid w:val="00652B6C"/>
    <w:rsid w:val="00652FCC"/>
    <w:rsid w:val="006531FC"/>
    <w:rsid w:val="006538FA"/>
    <w:rsid w:val="00654028"/>
    <w:rsid w:val="00654131"/>
    <w:rsid w:val="0065524B"/>
    <w:rsid w:val="00655ABD"/>
    <w:rsid w:val="00655D7D"/>
    <w:rsid w:val="00655E9A"/>
    <w:rsid w:val="006560BC"/>
    <w:rsid w:val="006565D1"/>
    <w:rsid w:val="00656C8E"/>
    <w:rsid w:val="00656CE4"/>
    <w:rsid w:val="00656E38"/>
    <w:rsid w:val="0065728D"/>
    <w:rsid w:val="00657DE3"/>
    <w:rsid w:val="00660214"/>
    <w:rsid w:val="006605F3"/>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3D"/>
    <w:rsid w:val="006700A8"/>
    <w:rsid w:val="006700C1"/>
    <w:rsid w:val="0067010C"/>
    <w:rsid w:val="00670309"/>
    <w:rsid w:val="00670AF9"/>
    <w:rsid w:val="00670D19"/>
    <w:rsid w:val="00670F36"/>
    <w:rsid w:val="006713E5"/>
    <w:rsid w:val="00671AC0"/>
    <w:rsid w:val="00672858"/>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8E3"/>
    <w:rsid w:val="006868E5"/>
    <w:rsid w:val="00686DAA"/>
    <w:rsid w:val="00686F5B"/>
    <w:rsid w:val="006874FA"/>
    <w:rsid w:val="00687679"/>
    <w:rsid w:val="00687CBA"/>
    <w:rsid w:val="00690152"/>
    <w:rsid w:val="00690380"/>
    <w:rsid w:val="00690535"/>
    <w:rsid w:val="0069057D"/>
    <w:rsid w:val="0069058D"/>
    <w:rsid w:val="0069085A"/>
    <w:rsid w:val="00690FE2"/>
    <w:rsid w:val="006911E8"/>
    <w:rsid w:val="00691461"/>
    <w:rsid w:val="00691583"/>
    <w:rsid w:val="00691AA6"/>
    <w:rsid w:val="00691C96"/>
    <w:rsid w:val="00691CE3"/>
    <w:rsid w:val="00691D4A"/>
    <w:rsid w:val="006928DD"/>
    <w:rsid w:val="00692CF1"/>
    <w:rsid w:val="00693306"/>
    <w:rsid w:val="00693A2C"/>
    <w:rsid w:val="00693ED2"/>
    <w:rsid w:val="00694199"/>
    <w:rsid w:val="006941C0"/>
    <w:rsid w:val="006942F5"/>
    <w:rsid w:val="0069448C"/>
    <w:rsid w:val="00695019"/>
    <w:rsid w:val="006951EA"/>
    <w:rsid w:val="006954B8"/>
    <w:rsid w:val="00695C25"/>
    <w:rsid w:val="00695C57"/>
    <w:rsid w:val="00695E8A"/>
    <w:rsid w:val="00696AC4"/>
    <w:rsid w:val="00697562"/>
    <w:rsid w:val="00697703"/>
    <w:rsid w:val="006979AC"/>
    <w:rsid w:val="006A02CB"/>
    <w:rsid w:val="006A0487"/>
    <w:rsid w:val="006A0C2E"/>
    <w:rsid w:val="006A0F8B"/>
    <w:rsid w:val="006A1063"/>
    <w:rsid w:val="006A28A7"/>
    <w:rsid w:val="006A29E3"/>
    <w:rsid w:val="006A3751"/>
    <w:rsid w:val="006A3793"/>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A8D"/>
    <w:rsid w:val="006A74F4"/>
    <w:rsid w:val="006B0161"/>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F3E"/>
    <w:rsid w:val="006F332C"/>
    <w:rsid w:val="006F3459"/>
    <w:rsid w:val="006F3696"/>
    <w:rsid w:val="006F36E4"/>
    <w:rsid w:val="006F37B1"/>
    <w:rsid w:val="006F4034"/>
    <w:rsid w:val="006F403E"/>
    <w:rsid w:val="006F4569"/>
    <w:rsid w:val="006F48AB"/>
    <w:rsid w:val="006F4B2D"/>
    <w:rsid w:val="006F4F69"/>
    <w:rsid w:val="006F50BB"/>
    <w:rsid w:val="006F51BC"/>
    <w:rsid w:val="006F5A6F"/>
    <w:rsid w:val="006F5EF5"/>
    <w:rsid w:val="006F6662"/>
    <w:rsid w:val="006F671F"/>
    <w:rsid w:val="006F6731"/>
    <w:rsid w:val="006F6AC7"/>
    <w:rsid w:val="006F76E5"/>
    <w:rsid w:val="006F7721"/>
    <w:rsid w:val="006F7D92"/>
    <w:rsid w:val="007000EA"/>
    <w:rsid w:val="007003A4"/>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FF8"/>
    <w:rsid w:val="00705786"/>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FCD"/>
    <w:rsid w:val="00712268"/>
    <w:rsid w:val="007129E9"/>
    <w:rsid w:val="00713224"/>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3C0D"/>
    <w:rsid w:val="00724337"/>
    <w:rsid w:val="007243EC"/>
    <w:rsid w:val="007244F3"/>
    <w:rsid w:val="00724E4B"/>
    <w:rsid w:val="0072513A"/>
    <w:rsid w:val="0072521F"/>
    <w:rsid w:val="007259CD"/>
    <w:rsid w:val="0072616B"/>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5862"/>
    <w:rsid w:val="0074667E"/>
    <w:rsid w:val="00746B09"/>
    <w:rsid w:val="00746E08"/>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8CD"/>
    <w:rsid w:val="00751CF6"/>
    <w:rsid w:val="00751D15"/>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13E"/>
    <w:rsid w:val="007722BC"/>
    <w:rsid w:val="00772896"/>
    <w:rsid w:val="00772BA7"/>
    <w:rsid w:val="007730E4"/>
    <w:rsid w:val="007731CB"/>
    <w:rsid w:val="00773C88"/>
    <w:rsid w:val="0077447D"/>
    <w:rsid w:val="00774821"/>
    <w:rsid w:val="00774B79"/>
    <w:rsid w:val="00775286"/>
    <w:rsid w:val="007752AE"/>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1561"/>
    <w:rsid w:val="007818D2"/>
    <w:rsid w:val="00781B11"/>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492D"/>
    <w:rsid w:val="007A4C6A"/>
    <w:rsid w:val="007A50E2"/>
    <w:rsid w:val="007A5115"/>
    <w:rsid w:val="007A5166"/>
    <w:rsid w:val="007A52A4"/>
    <w:rsid w:val="007A52CC"/>
    <w:rsid w:val="007A54C3"/>
    <w:rsid w:val="007A5654"/>
    <w:rsid w:val="007A598D"/>
    <w:rsid w:val="007A59DA"/>
    <w:rsid w:val="007A5A38"/>
    <w:rsid w:val="007A5EAC"/>
    <w:rsid w:val="007A6712"/>
    <w:rsid w:val="007A6A44"/>
    <w:rsid w:val="007A6ACD"/>
    <w:rsid w:val="007A6B18"/>
    <w:rsid w:val="007A6DDA"/>
    <w:rsid w:val="007A6F80"/>
    <w:rsid w:val="007A6FB1"/>
    <w:rsid w:val="007A742A"/>
    <w:rsid w:val="007A7703"/>
    <w:rsid w:val="007A7FA3"/>
    <w:rsid w:val="007B06D7"/>
    <w:rsid w:val="007B081D"/>
    <w:rsid w:val="007B0ED2"/>
    <w:rsid w:val="007B0F06"/>
    <w:rsid w:val="007B12AE"/>
    <w:rsid w:val="007B18A3"/>
    <w:rsid w:val="007B18C5"/>
    <w:rsid w:val="007B3445"/>
    <w:rsid w:val="007B374D"/>
    <w:rsid w:val="007B39DC"/>
    <w:rsid w:val="007B3B2F"/>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3781"/>
    <w:rsid w:val="007C379C"/>
    <w:rsid w:val="007C4402"/>
    <w:rsid w:val="007C4B4A"/>
    <w:rsid w:val="007C5172"/>
    <w:rsid w:val="007C53FC"/>
    <w:rsid w:val="007C542D"/>
    <w:rsid w:val="007C55A5"/>
    <w:rsid w:val="007C5C2E"/>
    <w:rsid w:val="007C5CEC"/>
    <w:rsid w:val="007C5FBC"/>
    <w:rsid w:val="007C61C5"/>
    <w:rsid w:val="007C6272"/>
    <w:rsid w:val="007C633B"/>
    <w:rsid w:val="007C6949"/>
    <w:rsid w:val="007C7358"/>
    <w:rsid w:val="007C7935"/>
    <w:rsid w:val="007C7C91"/>
    <w:rsid w:val="007D0300"/>
    <w:rsid w:val="007D04AD"/>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506F"/>
    <w:rsid w:val="007D52F4"/>
    <w:rsid w:val="007D5941"/>
    <w:rsid w:val="007D5B25"/>
    <w:rsid w:val="007D5D81"/>
    <w:rsid w:val="007D5D88"/>
    <w:rsid w:val="007D68AC"/>
    <w:rsid w:val="007D7448"/>
    <w:rsid w:val="007E00DE"/>
    <w:rsid w:val="007E071A"/>
    <w:rsid w:val="007E087B"/>
    <w:rsid w:val="007E0D38"/>
    <w:rsid w:val="007E0FB3"/>
    <w:rsid w:val="007E147C"/>
    <w:rsid w:val="007E1535"/>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521"/>
    <w:rsid w:val="007F5775"/>
    <w:rsid w:val="007F5A8A"/>
    <w:rsid w:val="007F5CE6"/>
    <w:rsid w:val="007F70F5"/>
    <w:rsid w:val="007F755C"/>
    <w:rsid w:val="007F7B2A"/>
    <w:rsid w:val="007F7DC2"/>
    <w:rsid w:val="007F7FCA"/>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14E"/>
    <w:rsid w:val="008046F4"/>
    <w:rsid w:val="0080490C"/>
    <w:rsid w:val="00804DEE"/>
    <w:rsid w:val="008054F4"/>
    <w:rsid w:val="0080583D"/>
    <w:rsid w:val="00806140"/>
    <w:rsid w:val="00806377"/>
    <w:rsid w:val="00806592"/>
    <w:rsid w:val="008067C7"/>
    <w:rsid w:val="00806C78"/>
    <w:rsid w:val="0080708B"/>
    <w:rsid w:val="0080786C"/>
    <w:rsid w:val="00807D4B"/>
    <w:rsid w:val="00807DA9"/>
    <w:rsid w:val="0081006E"/>
    <w:rsid w:val="008105C1"/>
    <w:rsid w:val="00810655"/>
    <w:rsid w:val="008106B0"/>
    <w:rsid w:val="00810DEF"/>
    <w:rsid w:val="00810E60"/>
    <w:rsid w:val="00811171"/>
    <w:rsid w:val="0081117E"/>
    <w:rsid w:val="00811AB2"/>
    <w:rsid w:val="0081236D"/>
    <w:rsid w:val="00812791"/>
    <w:rsid w:val="00812E95"/>
    <w:rsid w:val="008139A5"/>
    <w:rsid w:val="00813ED3"/>
    <w:rsid w:val="00814446"/>
    <w:rsid w:val="00814854"/>
    <w:rsid w:val="008148A0"/>
    <w:rsid w:val="00814959"/>
    <w:rsid w:val="00814AA9"/>
    <w:rsid w:val="00814BD6"/>
    <w:rsid w:val="00815967"/>
    <w:rsid w:val="00815F32"/>
    <w:rsid w:val="00816106"/>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F9"/>
    <w:rsid w:val="0082559A"/>
    <w:rsid w:val="00825769"/>
    <w:rsid w:val="008258C5"/>
    <w:rsid w:val="008260DB"/>
    <w:rsid w:val="0082660B"/>
    <w:rsid w:val="008268C4"/>
    <w:rsid w:val="00826AA2"/>
    <w:rsid w:val="00826AFD"/>
    <w:rsid w:val="00826CE8"/>
    <w:rsid w:val="008302E7"/>
    <w:rsid w:val="00830675"/>
    <w:rsid w:val="00830731"/>
    <w:rsid w:val="008314C4"/>
    <w:rsid w:val="008314D3"/>
    <w:rsid w:val="0083194B"/>
    <w:rsid w:val="00831E38"/>
    <w:rsid w:val="00831F4D"/>
    <w:rsid w:val="00832701"/>
    <w:rsid w:val="00832A31"/>
    <w:rsid w:val="008330E4"/>
    <w:rsid w:val="008332D7"/>
    <w:rsid w:val="00833470"/>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460"/>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7A0"/>
    <w:rsid w:val="00844868"/>
    <w:rsid w:val="00844F4D"/>
    <w:rsid w:val="00844F9D"/>
    <w:rsid w:val="00845197"/>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5491"/>
    <w:rsid w:val="0085568E"/>
    <w:rsid w:val="00855BB0"/>
    <w:rsid w:val="00855C4B"/>
    <w:rsid w:val="00856490"/>
    <w:rsid w:val="0085675D"/>
    <w:rsid w:val="008572AC"/>
    <w:rsid w:val="008579BD"/>
    <w:rsid w:val="00857A4A"/>
    <w:rsid w:val="00857D14"/>
    <w:rsid w:val="008604D9"/>
    <w:rsid w:val="00860948"/>
    <w:rsid w:val="00860A2A"/>
    <w:rsid w:val="00861E57"/>
    <w:rsid w:val="0086224C"/>
    <w:rsid w:val="0086227B"/>
    <w:rsid w:val="008629E8"/>
    <w:rsid w:val="008629ED"/>
    <w:rsid w:val="00862D33"/>
    <w:rsid w:val="00862F40"/>
    <w:rsid w:val="008632B9"/>
    <w:rsid w:val="008632F3"/>
    <w:rsid w:val="0086354F"/>
    <w:rsid w:val="008635A6"/>
    <w:rsid w:val="00863FED"/>
    <w:rsid w:val="008642D1"/>
    <w:rsid w:val="00864395"/>
    <w:rsid w:val="0086504E"/>
    <w:rsid w:val="0086518A"/>
    <w:rsid w:val="008656B5"/>
    <w:rsid w:val="0086612A"/>
    <w:rsid w:val="008665E6"/>
    <w:rsid w:val="00866620"/>
    <w:rsid w:val="00866913"/>
    <w:rsid w:val="00866A19"/>
    <w:rsid w:val="00866E6D"/>
    <w:rsid w:val="0086779B"/>
    <w:rsid w:val="00867A4E"/>
    <w:rsid w:val="00867ACA"/>
    <w:rsid w:val="00867D6E"/>
    <w:rsid w:val="00867E6A"/>
    <w:rsid w:val="00867EEF"/>
    <w:rsid w:val="008708CB"/>
    <w:rsid w:val="00870954"/>
    <w:rsid w:val="00870D46"/>
    <w:rsid w:val="008712BA"/>
    <w:rsid w:val="00871F84"/>
    <w:rsid w:val="00871FCD"/>
    <w:rsid w:val="0087246A"/>
    <w:rsid w:val="008726E6"/>
    <w:rsid w:val="0087337F"/>
    <w:rsid w:val="008737D5"/>
    <w:rsid w:val="00873853"/>
    <w:rsid w:val="00873A25"/>
    <w:rsid w:val="00873BF2"/>
    <w:rsid w:val="00873E35"/>
    <w:rsid w:val="00874913"/>
    <w:rsid w:val="00874B73"/>
    <w:rsid w:val="00874FDF"/>
    <w:rsid w:val="0087513F"/>
    <w:rsid w:val="00875D4E"/>
    <w:rsid w:val="00875E2B"/>
    <w:rsid w:val="00876439"/>
    <w:rsid w:val="00876B7A"/>
    <w:rsid w:val="008773F2"/>
    <w:rsid w:val="00877683"/>
    <w:rsid w:val="00880246"/>
    <w:rsid w:val="00880330"/>
    <w:rsid w:val="008805A8"/>
    <w:rsid w:val="0088069C"/>
    <w:rsid w:val="00880B61"/>
    <w:rsid w:val="008818D0"/>
    <w:rsid w:val="008820EE"/>
    <w:rsid w:val="008821AF"/>
    <w:rsid w:val="008821D7"/>
    <w:rsid w:val="0088252A"/>
    <w:rsid w:val="00882723"/>
    <w:rsid w:val="0088278B"/>
    <w:rsid w:val="00883419"/>
    <w:rsid w:val="00883F92"/>
    <w:rsid w:val="0088409F"/>
    <w:rsid w:val="008843CB"/>
    <w:rsid w:val="00884465"/>
    <w:rsid w:val="008845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7BC"/>
    <w:rsid w:val="00896D07"/>
    <w:rsid w:val="00896E0D"/>
    <w:rsid w:val="00896FBF"/>
    <w:rsid w:val="0089704B"/>
    <w:rsid w:val="00897154"/>
    <w:rsid w:val="008972B5"/>
    <w:rsid w:val="008974E5"/>
    <w:rsid w:val="00897DBC"/>
    <w:rsid w:val="008A055F"/>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7B2"/>
    <w:rsid w:val="008A4C7F"/>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E22"/>
    <w:rsid w:val="008C0FD5"/>
    <w:rsid w:val="008C1905"/>
    <w:rsid w:val="008C2250"/>
    <w:rsid w:val="008C269F"/>
    <w:rsid w:val="008C29BD"/>
    <w:rsid w:val="008C2CC5"/>
    <w:rsid w:val="008C2D33"/>
    <w:rsid w:val="008C3475"/>
    <w:rsid w:val="008C3A7C"/>
    <w:rsid w:val="008C3DED"/>
    <w:rsid w:val="008C456F"/>
    <w:rsid w:val="008C46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51"/>
    <w:rsid w:val="008D67D7"/>
    <w:rsid w:val="008D71CE"/>
    <w:rsid w:val="008D71F4"/>
    <w:rsid w:val="008D7308"/>
    <w:rsid w:val="008D730B"/>
    <w:rsid w:val="008D772E"/>
    <w:rsid w:val="008D77C8"/>
    <w:rsid w:val="008D7D4E"/>
    <w:rsid w:val="008E0807"/>
    <w:rsid w:val="008E082C"/>
    <w:rsid w:val="008E1235"/>
    <w:rsid w:val="008E2897"/>
    <w:rsid w:val="008E2A05"/>
    <w:rsid w:val="008E2B22"/>
    <w:rsid w:val="008E3056"/>
    <w:rsid w:val="008E3287"/>
    <w:rsid w:val="008E39C1"/>
    <w:rsid w:val="008E3CEF"/>
    <w:rsid w:val="008E5313"/>
    <w:rsid w:val="008E536B"/>
    <w:rsid w:val="008E5834"/>
    <w:rsid w:val="008E5C2E"/>
    <w:rsid w:val="008E5FF2"/>
    <w:rsid w:val="008E6229"/>
    <w:rsid w:val="008E6DEF"/>
    <w:rsid w:val="008E757D"/>
    <w:rsid w:val="008E77C8"/>
    <w:rsid w:val="008E780D"/>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166"/>
    <w:rsid w:val="008F618F"/>
    <w:rsid w:val="008F6468"/>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4063"/>
    <w:rsid w:val="009040B6"/>
    <w:rsid w:val="00904279"/>
    <w:rsid w:val="00904803"/>
    <w:rsid w:val="009048F1"/>
    <w:rsid w:val="009051DD"/>
    <w:rsid w:val="009054CB"/>
    <w:rsid w:val="009057B2"/>
    <w:rsid w:val="00905BC5"/>
    <w:rsid w:val="00905D5C"/>
    <w:rsid w:val="00905F8A"/>
    <w:rsid w:val="009064B0"/>
    <w:rsid w:val="009064B8"/>
    <w:rsid w:val="00906663"/>
    <w:rsid w:val="0090674D"/>
    <w:rsid w:val="0090706E"/>
    <w:rsid w:val="009072A4"/>
    <w:rsid w:val="0091051D"/>
    <w:rsid w:val="0091069D"/>
    <w:rsid w:val="00910765"/>
    <w:rsid w:val="00910D2C"/>
    <w:rsid w:val="00910FB2"/>
    <w:rsid w:val="009116A7"/>
    <w:rsid w:val="009116ED"/>
    <w:rsid w:val="00911D16"/>
    <w:rsid w:val="00911D23"/>
    <w:rsid w:val="00911F36"/>
    <w:rsid w:val="00911FB3"/>
    <w:rsid w:val="00912853"/>
    <w:rsid w:val="009129B4"/>
    <w:rsid w:val="0091348F"/>
    <w:rsid w:val="00913900"/>
    <w:rsid w:val="00913CAE"/>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35E7"/>
    <w:rsid w:val="009237E7"/>
    <w:rsid w:val="0092380C"/>
    <w:rsid w:val="00923B1C"/>
    <w:rsid w:val="00923E8B"/>
    <w:rsid w:val="00923FAE"/>
    <w:rsid w:val="0092471F"/>
    <w:rsid w:val="00924ADE"/>
    <w:rsid w:val="00924C6C"/>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12"/>
    <w:rsid w:val="00932793"/>
    <w:rsid w:val="00932CA4"/>
    <w:rsid w:val="00933069"/>
    <w:rsid w:val="0093308F"/>
    <w:rsid w:val="0093330A"/>
    <w:rsid w:val="00933353"/>
    <w:rsid w:val="00933640"/>
    <w:rsid w:val="00933669"/>
    <w:rsid w:val="009338B9"/>
    <w:rsid w:val="00933F0A"/>
    <w:rsid w:val="00934292"/>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402C0"/>
    <w:rsid w:val="009404D7"/>
    <w:rsid w:val="0094104F"/>
    <w:rsid w:val="0094105D"/>
    <w:rsid w:val="009410D3"/>
    <w:rsid w:val="0094123A"/>
    <w:rsid w:val="0094148B"/>
    <w:rsid w:val="009416E1"/>
    <w:rsid w:val="00941864"/>
    <w:rsid w:val="00941AA9"/>
    <w:rsid w:val="00941AEB"/>
    <w:rsid w:val="00941BB6"/>
    <w:rsid w:val="00941BC7"/>
    <w:rsid w:val="00941E95"/>
    <w:rsid w:val="009423D1"/>
    <w:rsid w:val="00942AF8"/>
    <w:rsid w:val="00942BD2"/>
    <w:rsid w:val="00942F3E"/>
    <w:rsid w:val="00943083"/>
    <w:rsid w:val="009431AE"/>
    <w:rsid w:val="00943377"/>
    <w:rsid w:val="00943381"/>
    <w:rsid w:val="009435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705"/>
    <w:rsid w:val="00950D75"/>
    <w:rsid w:val="00950D7F"/>
    <w:rsid w:val="00951094"/>
    <w:rsid w:val="0095178A"/>
    <w:rsid w:val="00951D59"/>
    <w:rsid w:val="00952284"/>
    <w:rsid w:val="00952DBD"/>
    <w:rsid w:val="0095311B"/>
    <w:rsid w:val="009541C7"/>
    <w:rsid w:val="0095453A"/>
    <w:rsid w:val="009546A7"/>
    <w:rsid w:val="00955113"/>
    <w:rsid w:val="0095527D"/>
    <w:rsid w:val="00955DAF"/>
    <w:rsid w:val="00957115"/>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4554"/>
    <w:rsid w:val="0096503A"/>
    <w:rsid w:val="00965159"/>
    <w:rsid w:val="0096563A"/>
    <w:rsid w:val="00965802"/>
    <w:rsid w:val="00965EF2"/>
    <w:rsid w:val="009660FE"/>
    <w:rsid w:val="00966488"/>
    <w:rsid w:val="0096662F"/>
    <w:rsid w:val="00967993"/>
    <w:rsid w:val="0096799A"/>
    <w:rsid w:val="00970556"/>
    <w:rsid w:val="009705CB"/>
    <w:rsid w:val="00970CA6"/>
    <w:rsid w:val="00971244"/>
    <w:rsid w:val="00971579"/>
    <w:rsid w:val="00971B2D"/>
    <w:rsid w:val="00972A19"/>
    <w:rsid w:val="00972F00"/>
    <w:rsid w:val="00973C93"/>
    <w:rsid w:val="00973D50"/>
    <w:rsid w:val="00973DB9"/>
    <w:rsid w:val="00973F93"/>
    <w:rsid w:val="00973FCE"/>
    <w:rsid w:val="009747B5"/>
    <w:rsid w:val="0097482D"/>
    <w:rsid w:val="0097508E"/>
    <w:rsid w:val="00975421"/>
    <w:rsid w:val="009754F0"/>
    <w:rsid w:val="00975C5E"/>
    <w:rsid w:val="00975F58"/>
    <w:rsid w:val="00976B0A"/>
    <w:rsid w:val="00976EA2"/>
    <w:rsid w:val="00977156"/>
    <w:rsid w:val="009772A1"/>
    <w:rsid w:val="0097741F"/>
    <w:rsid w:val="00977471"/>
    <w:rsid w:val="00977C20"/>
    <w:rsid w:val="00977F31"/>
    <w:rsid w:val="009801BC"/>
    <w:rsid w:val="00980418"/>
    <w:rsid w:val="00980671"/>
    <w:rsid w:val="00980A99"/>
    <w:rsid w:val="0098184C"/>
    <w:rsid w:val="00981A70"/>
    <w:rsid w:val="00981B36"/>
    <w:rsid w:val="009822A7"/>
    <w:rsid w:val="00982352"/>
    <w:rsid w:val="0098261B"/>
    <w:rsid w:val="009828FB"/>
    <w:rsid w:val="00982BC1"/>
    <w:rsid w:val="00983070"/>
    <w:rsid w:val="009831B0"/>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765"/>
    <w:rsid w:val="00986A7F"/>
    <w:rsid w:val="00986DD4"/>
    <w:rsid w:val="00986F6A"/>
    <w:rsid w:val="00987E09"/>
    <w:rsid w:val="00987F10"/>
    <w:rsid w:val="00987F6E"/>
    <w:rsid w:val="0099019D"/>
    <w:rsid w:val="0099093F"/>
    <w:rsid w:val="00990F2D"/>
    <w:rsid w:val="00991245"/>
    <w:rsid w:val="00991A5C"/>
    <w:rsid w:val="00991A5D"/>
    <w:rsid w:val="00991BD1"/>
    <w:rsid w:val="00991D5C"/>
    <w:rsid w:val="0099225E"/>
    <w:rsid w:val="00992849"/>
    <w:rsid w:val="009936C9"/>
    <w:rsid w:val="00993898"/>
    <w:rsid w:val="00993A30"/>
    <w:rsid w:val="00993AE1"/>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829"/>
    <w:rsid w:val="009A0ABF"/>
    <w:rsid w:val="009A0B2B"/>
    <w:rsid w:val="009A0BA4"/>
    <w:rsid w:val="009A0FBA"/>
    <w:rsid w:val="009A1703"/>
    <w:rsid w:val="009A1B61"/>
    <w:rsid w:val="009A217F"/>
    <w:rsid w:val="009A22C5"/>
    <w:rsid w:val="009A230D"/>
    <w:rsid w:val="009A2B1F"/>
    <w:rsid w:val="009A2CD7"/>
    <w:rsid w:val="009A3CE3"/>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3BD"/>
    <w:rsid w:val="009C13C0"/>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C7885"/>
    <w:rsid w:val="009D01AF"/>
    <w:rsid w:val="009D0208"/>
    <w:rsid w:val="009D02F2"/>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266E"/>
    <w:rsid w:val="009E2790"/>
    <w:rsid w:val="009E297C"/>
    <w:rsid w:val="009E2A77"/>
    <w:rsid w:val="009E34C1"/>
    <w:rsid w:val="009E3B27"/>
    <w:rsid w:val="009E3F63"/>
    <w:rsid w:val="009E474A"/>
    <w:rsid w:val="009E4787"/>
    <w:rsid w:val="009E4BA4"/>
    <w:rsid w:val="009E52EC"/>
    <w:rsid w:val="009E5648"/>
    <w:rsid w:val="009E58A5"/>
    <w:rsid w:val="009E61DF"/>
    <w:rsid w:val="009E632D"/>
    <w:rsid w:val="009E6490"/>
    <w:rsid w:val="009E7107"/>
    <w:rsid w:val="009E726D"/>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B78"/>
    <w:rsid w:val="009F464A"/>
    <w:rsid w:val="009F4C47"/>
    <w:rsid w:val="009F4CD3"/>
    <w:rsid w:val="009F4D85"/>
    <w:rsid w:val="009F510F"/>
    <w:rsid w:val="009F5749"/>
    <w:rsid w:val="009F5BDB"/>
    <w:rsid w:val="009F5BF1"/>
    <w:rsid w:val="009F5DC3"/>
    <w:rsid w:val="009F5DE4"/>
    <w:rsid w:val="009F5F57"/>
    <w:rsid w:val="009F609D"/>
    <w:rsid w:val="009F62A5"/>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6029"/>
    <w:rsid w:val="00A06746"/>
    <w:rsid w:val="00A06C7C"/>
    <w:rsid w:val="00A071E5"/>
    <w:rsid w:val="00A0747B"/>
    <w:rsid w:val="00A07C1B"/>
    <w:rsid w:val="00A07C94"/>
    <w:rsid w:val="00A07CFA"/>
    <w:rsid w:val="00A07E7D"/>
    <w:rsid w:val="00A10A3C"/>
    <w:rsid w:val="00A10E03"/>
    <w:rsid w:val="00A1122D"/>
    <w:rsid w:val="00A112E3"/>
    <w:rsid w:val="00A11EFB"/>
    <w:rsid w:val="00A12046"/>
    <w:rsid w:val="00A12890"/>
    <w:rsid w:val="00A128F8"/>
    <w:rsid w:val="00A129C7"/>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27DCE"/>
    <w:rsid w:val="00A300F2"/>
    <w:rsid w:val="00A3038E"/>
    <w:rsid w:val="00A3068F"/>
    <w:rsid w:val="00A317F3"/>
    <w:rsid w:val="00A31FF9"/>
    <w:rsid w:val="00A32208"/>
    <w:rsid w:val="00A32757"/>
    <w:rsid w:val="00A32AD1"/>
    <w:rsid w:val="00A32E07"/>
    <w:rsid w:val="00A32E37"/>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210"/>
    <w:rsid w:val="00A473A9"/>
    <w:rsid w:val="00A47532"/>
    <w:rsid w:val="00A4797B"/>
    <w:rsid w:val="00A47FEE"/>
    <w:rsid w:val="00A50236"/>
    <w:rsid w:val="00A503DF"/>
    <w:rsid w:val="00A50669"/>
    <w:rsid w:val="00A50A39"/>
    <w:rsid w:val="00A51278"/>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B28"/>
    <w:rsid w:val="00A61E72"/>
    <w:rsid w:val="00A6209D"/>
    <w:rsid w:val="00A62906"/>
    <w:rsid w:val="00A62C20"/>
    <w:rsid w:val="00A62D2F"/>
    <w:rsid w:val="00A63047"/>
    <w:rsid w:val="00A63271"/>
    <w:rsid w:val="00A63CA0"/>
    <w:rsid w:val="00A63F37"/>
    <w:rsid w:val="00A63F96"/>
    <w:rsid w:val="00A643B4"/>
    <w:rsid w:val="00A64967"/>
    <w:rsid w:val="00A64A57"/>
    <w:rsid w:val="00A64CF6"/>
    <w:rsid w:val="00A65B50"/>
    <w:rsid w:val="00A66588"/>
    <w:rsid w:val="00A665A1"/>
    <w:rsid w:val="00A667C6"/>
    <w:rsid w:val="00A673FE"/>
    <w:rsid w:val="00A674BB"/>
    <w:rsid w:val="00A6775D"/>
    <w:rsid w:val="00A67937"/>
    <w:rsid w:val="00A67AA9"/>
    <w:rsid w:val="00A67EFD"/>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4F9E"/>
    <w:rsid w:val="00A7507B"/>
    <w:rsid w:val="00A75A50"/>
    <w:rsid w:val="00A75C29"/>
    <w:rsid w:val="00A75FE1"/>
    <w:rsid w:val="00A7602C"/>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9768B"/>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C5B"/>
    <w:rsid w:val="00AB0D41"/>
    <w:rsid w:val="00AB15FD"/>
    <w:rsid w:val="00AB1BEB"/>
    <w:rsid w:val="00AB2084"/>
    <w:rsid w:val="00AB23D2"/>
    <w:rsid w:val="00AB2CF0"/>
    <w:rsid w:val="00AB2E27"/>
    <w:rsid w:val="00AB311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57F"/>
    <w:rsid w:val="00AB5840"/>
    <w:rsid w:val="00AB64D5"/>
    <w:rsid w:val="00AB682A"/>
    <w:rsid w:val="00AB69F0"/>
    <w:rsid w:val="00AB6DAD"/>
    <w:rsid w:val="00AB769F"/>
    <w:rsid w:val="00AC004F"/>
    <w:rsid w:val="00AC0610"/>
    <w:rsid w:val="00AC102E"/>
    <w:rsid w:val="00AC11D1"/>
    <w:rsid w:val="00AC16BE"/>
    <w:rsid w:val="00AC1988"/>
    <w:rsid w:val="00AC19E9"/>
    <w:rsid w:val="00AC1DAD"/>
    <w:rsid w:val="00AC223A"/>
    <w:rsid w:val="00AC2333"/>
    <w:rsid w:val="00AC2548"/>
    <w:rsid w:val="00AC26FD"/>
    <w:rsid w:val="00AC2C34"/>
    <w:rsid w:val="00AC2D33"/>
    <w:rsid w:val="00AC2DA1"/>
    <w:rsid w:val="00AC2F32"/>
    <w:rsid w:val="00AC361D"/>
    <w:rsid w:val="00AC4BC4"/>
    <w:rsid w:val="00AC5026"/>
    <w:rsid w:val="00AC5403"/>
    <w:rsid w:val="00AC6562"/>
    <w:rsid w:val="00AC679B"/>
    <w:rsid w:val="00AC6AD3"/>
    <w:rsid w:val="00AC73BB"/>
    <w:rsid w:val="00AC7DB4"/>
    <w:rsid w:val="00AD080D"/>
    <w:rsid w:val="00AD09E9"/>
    <w:rsid w:val="00AD0C61"/>
    <w:rsid w:val="00AD0EEF"/>
    <w:rsid w:val="00AD0FB5"/>
    <w:rsid w:val="00AD100F"/>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21B"/>
    <w:rsid w:val="00B02544"/>
    <w:rsid w:val="00B02898"/>
    <w:rsid w:val="00B02A87"/>
    <w:rsid w:val="00B03D91"/>
    <w:rsid w:val="00B041FC"/>
    <w:rsid w:val="00B059F4"/>
    <w:rsid w:val="00B05DB2"/>
    <w:rsid w:val="00B06078"/>
    <w:rsid w:val="00B062EF"/>
    <w:rsid w:val="00B06AEE"/>
    <w:rsid w:val="00B06D17"/>
    <w:rsid w:val="00B07257"/>
    <w:rsid w:val="00B07426"/>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73B2"/>
    <w:rsid w:val="00B17471"/>
    <w:rsid w:val="00B17498"/>
    <w:rsid w:val="00B17A93"/>
    <w:rsid w:val="00B20035"/>
    <w:rsid w:val="00B20566"/>
    <w:rsid w:val="00B20DB7"/>
    <w:rsid w:val="00B20EE2"/>
    <w:rsid w:val="00B21934"/>
    <w:rsid w:val="00B21C59"/>
    <w:rsid w:val="00B22251"/>
    <w:rsid w:val="00B2280F"/>
    <w:rsid w:val="00B22818"/>
    <w:rsid w:val="00B22C0D"/>
    <w:rsid w:val="00B2317C"/>
    <w:rsid w:val="00B237D2"/>
    <w:rsid w:val="00B23822"/>
    <w:rsid w:val="00B23DCC"/>
    <w:rsid w:val="00B23DFD"/>
    <w:rsid w:val="00B241C9"/>
    <w:rsid w:val="00B244FE"/>
    <w:rsid w:val="00B244FF"/>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616F"/>
    <w:rsid w:val="00B3684F"/>
    <w:rsid w:val="00B373EC"/>
    <w:rsid w:val="00B373FC"/>
    <w:rsid w:val="00B379C4"/>
    <w:rsid w:val="00B37ACE"/>
    <w:rsid w:val="00B40957"/>
    <w:rsid w:val="00B40D78"/>
    <w:rsid w:val="00B40E7F"/>
    <w:rsid w:val="00B413B7"/>
    <w:rsid w:val="00B4174B"/>
    <w:rsid w:val="00B41943"/>
    <w:rsid w:val="00B426AA"/>
    <w:rsid w:val="00B42912"/>
    <w:rsid w:val="00B429DE"/>
    <w:rsid w:val="00B42A63"/>
    <w:rsid w:val="00B42D9E"/>
    <w:rsid w:val="00B43142"/>
    <w:rsid w:val="00B43780"/>
    <w:rsid w:val="00B4425D"/>
    <w:rsid w:val="00B44904"/>
    <w:rsid w:val="00B45086"/>
    <w:rsid w:val="00B453D6"/>
    <w:rsid w:val="00B4584D"/>
    <w:rsid w:val="00B45C55"/>
    <w:rsid w:val="00B46D4C"/>
    <w:rsid w:val="00B4751E"/>
    <w:rsid w:val="00B475F7"/>
    <w:rsid w:val="00B476A8"/>
    <w:rsid w:val="00B502B2"/>
    <w:rsid w:val="00B503DD"/>
    <w:rsid w:val="00B504C9"/>
    <w:rsid w:val="00B50655"/>
    <w:rsid w:val="00B50D1A"/>
    <w:rsid w:val="00B5100F"/>
    <w:rsid w:val="00B513A4"/>
    <w:rsid w:val="00B51E33"/>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405"/>
    <w:rsid w:val="00B66540"/>
    <w:rsid w:val="00B665AD"/>
    <w:rsid w:val="00B66985"/>
    <w:rsid w:val="00B6723C"/>
    <w:rsid w:val="00B672CE"/>
    <w:rsid w:val="00B67B8F"/>
    <w:rsid w:val="00B67E30"/>
    <w:rsid w:val="00B7021B"/>
    <w:rsid w:val="00B7052D"/>
    <w:rsid w:val="00B7097E"/>
    <w:rsid w:val="00B70B9A"/>
    <w:rsid w:val="00B70EA2"/>
    <w:rsid w:val="00B71100"/>
    <w:rsid w:val="00B71198"/>
    <w:rsid w:val="00B71356"/>
    <w:rsid w:val="00B716C8"/>
    <w:rsid w:val="00B725FF"/>
    <w:rsid w:val="00B72B48"/>
    <w:rsid w:val="00B735EF"/>
    <w:rsid w:val="00B73A84"/>
    <w:rsid w:val="00B73DF3"/>
    <w:rsid w:val="00B74105"/>
    <w:rsid w:val="00B741FC"/>
    <w:rsid w:val="00B7442E"/>
    <w:rsid w:val="00B7443A"/>
    <w:rsid w:val="00B74744"/>
    <w:rsid w:val="00B74CEE"/>
    <w:rsid w:val="00B75297"/>
    <w:rsid w:val="00B75407"/>
    <w:rsid w:val="00B75CD5"/>
    <w:rsid w:val="00B76A04"/>
    <w:rsid w:val="00B76BF2"/>
    <w:rsid w:val="00B7798A"/>
    <w:rsid w:val="00B77BE5"/>
    <w:rsid w:val="00B77E10"/>
    <w:rsid w:val="00B77F12"/>
    <w:rsid w:val="00B77F5D"/>
    <w:rsid w:val="00B8045D"/>
    <w:rsid w:val="00B8045E"/>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8C3"/>
    <w:rsid w:val="00B84A94"/>
    <w:rsid w:val="00B84AEA"/>
    <w:rsid w:val="00B84E08"/>
    <w:rsid w:val="00B84F96"/>
    <w:rsid w:val="00B8597B"/>
    <w:rsid w:val="00B85EAD"/>
    <w:rsid w:val="00B861D1"/>
    <w:rsid w:val="00B86223"/>
    <w:rsid w:val="00B86478"/>
    <w:rsid w:val="00B86943"/>
    <w:rsid w:val="00B86C70"/>
    <w:rsid w:val="00B86FB6"/>
    <w:rsid w:val="00B86FD7"/>
    <w:rsid w:val="00B8709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5C7"/>
    <w:rsid w:val="00B96CD9"/>
    <w:rsid w:val="00B97070"/>
    <w:rsid w:val="00B97116"/>
    <w:rsid w:val="00B97343"/>
    <w:rsid w:val="00B9753A"/>
    <w:rsid w:val="00B97672"/>
    <w:rsid w:val="00B977E7"/>
    <w:rsid w:val="00B97913"/>
    <w:rsid w:val="00B97B4C"/>
    <w:rsid w:val="00BA01BA"/>
    <w:rsid w:val="00BA0331"/>
    <w:rsid w:val="00BA0365"/>
    <w:rsid w:val="00BA0C51"/>
    <w:rsid w:val="00BA12BA"/>
    <w:rsid w:val="00BA1354"/>
    <w:rsid w:val="00BA148F"/>
    <w:rsid w:val="00BA1A3F"/>
    <w:rsid w:val="00BA1A9A"/>
    <w:rsid w:val="00BA1ABA"/>
    <w:rsid w:val="00BA1E20"/>
    <w:rsid w:val="00BA21D3"/>
    <w:rsid w:val="00BA263F"/>
    <w:rsid w:val="00BA3103"/>
    <w:rsid w:val="00BA330B"/>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33B"/>
    <w:rsid w:val="00BA767C"/>
    <w:rsid w:val="00BA7B2C"/>
    <w:rsid w:val="00BA7CD3"/>
    <w:rsid w:val="00BA7E71"/>
    <w:rsid w:val="00BB01E8"/>
    <w:rsid w:val="00BB04A9"/>
    <w:rsid w:val="00BB0641"/>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60D"/>
    <w:rsid w:val="00BC37B8"/>
    <w:rsid w:val="00BC3F5C"/>
    <w:rsid w:val="00BC3F88"/>
    <w:rsid w:val="00BC45BD"/>
    <w:rsid w:val="00BC4954"/>
    <w:rsid w:val="00BC4976"/>
    <w:rsid w:val="00BC4B81"/>
    <w:rsid w:val="00BC4DCC"/>
    <w:rsid w:val="00BC5022"/>
    <w:rsid w:val="00BC5343"/>
    <w:rsid w:val="00BC53C6"/>
    <w:rsid w:val="00BC5FDF"/>
    <w:rsid w:val="00BC65E0"/>
    <w:rsid w:val="00BC67CA"/>
    <w:rsid w:val="00BC6C89"/>
    <w:rsid w:val="00BC7099"/>
    <w:rsid w:val="00BC713A"/>
    <w:rsid w:val="00BC768D"/>
    <w:rsid w:val="00BC7AEA"/>
    <w:rsid w:val="00BD019D"/>
    <w:rsid w:val="00BD0BB1"/>
    <w:rsid w:val="00BD0CF3"/>
    <w:rsid w:val="00BD0F6F"/>
    <w:rsid w:val="00BD18DA"/>
    <w:rsid w:val="00BD20DB"/>
    <w:rsid w:val="00BD2147"/>
    <w:rsid w:val="00BD2298"/>
    <w:rsid w:val="00BD22AA"/>
    <w:rsid w:val="00BD26A3"/>
    <w:rsid w:val="00BD299E"/>
    <w:rsid w:val="00BD2D89"/>
    <w:rsid w:val="00BD2F5B"/>
    <w:rsid w:val="00BD36AD"/>
    <w:rsid w:val="00BD39AF"/>
    <w:rsid w:val="00BD3BD1"/>
    <w:rsid w:val="00BD429E"/>
    <w:rsid w:val="00BD44BD"/>
    <w:rsid w:val="00BD4670"/>
    <w:rsid w:val="00BD4691"/>
    <w:rsid w:val="00BD478E"/>
    <w:rsid w:val="00BD49B6"/>
    <w:rsid w:val="00BD4B25"/>
    <w:rsid w:val="00BD4EB8"/>
    <w:rsid w:val="00BD555A"/>
    <w:rsid w:val="00BD577C"/>
    <w:rsid w:val="00BD6C0F"/>
    <w:rsid w:val="00BD6DFA"/>
    <w:rsid w:val="00BD71F6"/>
    <w:rsid w:val="00BD72E6"/>
    <w:rsid w:val="00BE08A9"/>
    <w:rsid w:val="00BE0A40"/>
    <w:rsid w:val="00BE0D84"/>
    <w:rsid w:val="00BE0EE0"/>
    <w:rsid w:val="00BE0FF6"/>
    <w:rsid w:val="00BE1095"/>
    <w:rsid w:val="00BE1B15"/>
    <w:rsid w:val="00BE1B8D"/>
    <w:rsid w:val="00BE1ED5"/>
    <w:rsid w:val="00BE2010"/>
    <w:rsid w:val="00BE21D0"/>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C26"/>
    <w:rsid w:val="00BF200D"/>
    <w:rsid w:val="00BF203B"/>
    <w:rsid w:val="00BF2405"/>
    <w:rsid w:val="00BF2915"/>
    <w:rsid w:val="00BF334C"/>
    <w:rsid w:val="00BF3430"/>
    <w:rsid w:val="00BF3CE5"/>
    <w:rsid w:val="00BF3D09"/>
    <w:rsid w:val="00BF3E44"/>
    <w:rsid w:val="00BF44AC"/>
    <w:rsid w:val="00BF4672"/>
    <w:rsid w:val="00BF4F46"/>
    <w:rsid w:val="00BF5A58"/>
    <w:rsid w:val="00BF5DF4"/>
    <w:rsid w:val="00BF62D8"/>
    <w:rsid w:val="00BF6F06"/>
    <w:rsid w:val="00BF720D"/>
    <w:rsid w:val="00BF7B51"/>
    <w:rsid w:val="00C00040"/>
    <w:rsid w:val="00C00719"/>
    <w:rsid w:val="00C0072E"/>
    <w:rsid w:val="00C009B8"/>
    <w:rsid w:val="00C00AF2"/>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4220"/>
    <w:rsid w:val="00C1423A"/>
    <w:rsid w:val="00C142CA"/>
    <w:rsid w:val="00C147AD"/>
    <w:rsid w:val="00C14FB6"/>
    <w:rsid w:val="00C151AA"/>
    <w:rsid w:val="00C15C9B"/>
    <w:rsid w:val="00C15CF6"/>
    <w:rsid w:val="00C15DB8"/>
    <w:rsid w:val="00C1635E"/>
    <w:rsid w:val="00C163E5"/>
    <w:rsid w:val="00C1689E"/>
    <w:rsid w:val="00C16AF0"/>
    <w:rsid w:val="00C16C49"/>
    <w:rsid w:val="00C170AC"/>
    <w:rsid w:val="00C174B7"/>
    <w:rsid w:val="00C17600"/>
    <w:rsid w:val="00C17C30"/>
    <w:rsid w:val="00C20121"/>
    <w:rsid w:val="00C204EF"/>
    <w:rsid w:val="00C20531"/>
    <w:rsid w:val="00C2055C"/>
    <w:rsid w:val="00C21029"/>
    <w:rsid w:val="00C21C46"/>
    <w:rsid w:val="00C22A96"/>
    <w:rsid w:val="00C2337F"/>
    <w:rsid w:val="00C23579"/>
    <w:rsid w:val="00C238A3"/>
    <w:rsid w:val="00C2432D"/>
    <w:rsid w:val="00C24483"/>
    <w:rsid w:val="00C24667"/>
    <w:rsid w:val="00C249B2"/>
    <w:rsid w:val="00C24CE6"/>
    <w:rsid w:val="00C24D7E"/>
    <w:rsid w:val="00C25922"/>
    <w:rsid w:val="00C25A45"/>
    <w:rsid w:val="00C25AA4"/>
    <w:rsid w:val="00C25B41"/>
    <w:rsid w:val="00C25B7D"/>
    <w:rsid w:val="00C25E02"/>
    <w:rsid w:val="00C26335"/>
    <w:rsid w:val="00C2645E"/>
    <w:rsid w:val="00C26C99"/>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70E"/>
    <w:rsid w:val="00C36C7E"/>
    <w:rsid w:val="00C36CB9"/>
    <w:rsid w:val="00C36DE6"/>
    <w:rsid w:val="00C37062"/>
    <w:rsid w:val="00C37357"/>
    <w:rsid w:val="00C3737A"/>
    <w:rsid w:val="00C373F8"/>
    <w:rsid w:val="00C378B4"/>
    <w:rsid w:val="00C378C7"/>
    <w:rsid w:val="00C37DA1"/>
    <w:rsid w:val="00C4071D"/>
    <w:rsid w:val="00C408DC"/>
    <w:rsid w:val="00C40AE5"/>
    <w:rsid w:val="00C40CDF"/>
    <w:rsid w:val="00C40E80"/>
    <w:rsid w:val="00C40F36"/>
    <w:rsid w:val="00C41209"/>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3276"/>
    <w:rsid w:val="00C534F3"/>
    <w:rsid w:val="00C535C4"/>
    <w:rsid w:val="00C53E3C"/>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4FF"/>
    <w:rsid w:val="00C7054A"/>
    <w:rsid w:val="00C70974"/>
    <w:rsid w:val="00C71381"/>
    <w:rsid w:val="00C715EE"/>
    <w:rsid w:val="00C729B5"/>
    <w:rsid w:val="00C73418"/>
    <w:rsid w:val="00C7398F"/>
    <w:rsid w:val="00C747D4"/>
    <w:rsid w:val="00C74A56"/>
    <w:rsid w:val="00C74F53"/>
    <w:rsid w:val="00C74FE0"/>
    <w:rsid w:val="00C753C4"/>
    <w:rsid w:val="00C75537"/>
    <w:rsid w:val="00C76016"/>
    <w:rsid w:val="00C76157"/>
    <w:rsid w:val="00C76680"/>
    <w:rsid w:val="00C7676E"/>
    <w:rsid w:val="00C76D5E"/>
    <w:rsid w:val="00C7757A"/>
    <w:rsid w:val="00C775FD"/>
    <w:rsid w:val="00C778F7"/>
    <w:rsid w:val="00C77E9E"/>
    <w:rsid w:val="00C80E8C"/>
    <w:rsid w:val="00C81AD2"/>
    <w:rsid w:val="00C81B1C"/>
    <w:rsid w:val="00C81E47"/>
    <w:rsid w:val="00C82105"/>
    <w:rsid w:val="00C82ABF"/>
    <w:rsid w:val="00C849B4"/>
    <w:rsid w:val="00C84A7C"/>
    <w:rsid w:val="00C84E4D"/>
    <w:rsid w:val="00C85A3C"/>
    <w:rsid w:val="00C85AF7"/>
    <w:rsid w:val="00C85FA5"/>
    <w:rsid w:val="00C863C5"/>
    <w:rsid w:val="00C86B27"/>
    <w:rsid w:val="00C86EED"/>
    <w:rsid w:val="00C8721C"/>
    <w:rsid w:val="00C8723D"/>
    <w:rsid w:val="00C872AC"/>
    <w:rsid w:val="00C87ECF"/>
    <w:rsid w:val="00C87EED"/>
    <w:rsid w:val="00C87F6B"/>
    <w:rsid w:val="00C90162"/>
    <w:rsid w:val="00C905C9"/>
    <w:rsid w:val="00C9066F"/>
    <w:rsid w:val="00C9067F"/>
    <w:rsid w:val="00C906EB"/>
    <w:rsid w:val="00C909FE"/>
    <w:rsid w:val="00C90BC0"/>
    <w:rsid w:val="00C91468"/>
    <w:rsid w:val="00C9193D"/>
    <w:rsid w:val="00C91943"/>
    <w:rsid w:val="00C91976"/>
    <w:rsid w:val="00C91C90"/>
    <w:rsid w:val="00C91FFC"/>
    <w:rsid w:val="00C9230C"/>
    <w:rsid w:val="00C9293E"/>
    <w:rsid w:val="00C92BA9"/>
    <w:rsid w:val="00C92E51"/>
    <w:rsid w:val="00C92F7A"/>
    <w:rsid w:val="00C93C93"/>
    <w:rsid w:val="00C93E08"/>
    <w:rsid w:val="00C93E65"/>
    <w:rsid w:val="00C9404B"/>
    <w:rsid w:val="00C94549"/>
    <w:rsid w:val="00C94DE1"/>
    <w:rsid w:val="00C950F0"/>
    <w:rsid w:val="00C95370"/>
    <w:rsid w:val="00C95C7D"/>
    <w:rsid w:val="00C962DD"/>
    <w:rsid w:val="00C9678C"/>
    <w:rsid w:val="00C96848"/>
    <w:rsid w:val="00C96948"/>
    <w:rsid w:val="00CA0631"/>
    <w:rsid w:val="00CA1340"/>
    <w:rsid w:val="00CA1627"/>
    <w:rsid w:val="00CA1B17"/>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E36"/>
    <w:rsid w:val="00CB6415"/>
    <w:rsid w:val="00CB67ED"/>
    <w:rsid w:val="00CB6B40"/>
    <w:rsid w:val="00CB6C04"/>
    <w:rsid w:val="00CB6DAD"/>
    <w:rsid w:val="00CB6DFF"/>
    <w:rsid w:val="00CB72E6"/>
    <w:rsid w:val="00CB77EC"/>
    <w:rsid w:val="00CB7885"/>
    <w:rsid w:val="00CB7AF6"/>
    <w:rsid w:val="00CB7BE9"/>
    <w:rsid w:val="00CC0E5E"/>
    <w:rsid w:val="00CC11CA"/>
    <w:rsid w:val="00CC1916"/>
    <w:rsid w:val="00CC1AC5"/>
    <w:rsid w:val="00CC1C9B"/>
    <w:rsid w:val="00CC1F1E"/>
    <w:rsid w:val="00CC20A8"/>
    <w:rsid w:val="00CC23C7"/>
    <w:rsid w:val="00CC2A3F"/>
    <w:rsid w:val="00CC312D"/>
    <w:rsid w:val="00CC316C"/>
    <w:rsid w:val="00CC3616"/>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938"/>
    <w:rsid w:val="00CD49CE"/>
    <w:rsid w:val="00CD50EE"/>
    <w:rsid w:val="00CD5439"/>
    <w:rsid w:val="00CD5485"/>
    <w:rsid w:val="00CD55B5"/>
    <w:rsid w:val="00CD56B3"/>
    <w:rsid w:val="00CD582E"/>
    <w:rsid w:val="00CD5A99"/>
    <w:rsid w:val="00CD5E10"/>
    <w:rsid w:val="00CD5EE3"/>
    <w:rsid w:val="00CD6DFE"/>
    <w:rsid w:val="00CD72C8"/>
    <w:rsid w:val="00CE00DF"/>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44D"/>
    <w:rsid w:val="00CF2775"/>
    <w:rsid w:val="00CF2CD0"/>
    <w:rsid w:val="00CF3696"/>
    <w:rsid w:val="00CF371F"/>
    <w:rsid w:val="00CF3B32"/>
    <w:rsid w:val="00CF3D61"/>
    <w:rsid w:val="00CF4D84"/>
    <w:rsid w:val="00CF4E4C"/>
    <w:rsid w:val="00CF5589"/>
    <w:rsid w:val="00CF569E"/>
    <w:rsid w:val="00CF5776"/>
    <w:rsid w:val="00CF5F0A"/>
    <w:rsid w:val="00CF64ED"/>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3199"/>
    <w:rsid w:val="00D031A2"/>
    <w:rsid w:val="00D03290"/>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529"/>
    <w:rsid w:val="00D12DD9"/>
    <w:rsid w:val="00D13540"/>
    <w:rsid w:val="00D13AD9"/>
    <w:rsid w:val="00D13C2A"/>
    <w:rsid w:val="00D13D6A"/>
    <w:rsid w:val="00D14103"/>
    <w:rsid w:val="00D14354"/>
    <w:rsid w:val="00D145D9"/>
    <w:rsid w:val="00D15132"/>
    <w:rsid w:val="00D1567B"/>
    <w:rsid w:val="00D156D5"/>
    <w:rsid w:val="00D1586D"/>
    <w:rsid w:val="00D15BB0"/>
    <w:rsid w:val="00D15CDA"/>
    <w:rsid w:val="00D15D1D"/>
    <w:rsid w:val="00D15F40"/>
    <w:rsid w:val="00D1661F"/>
    <w:rsid w:val="00D1667C"/>
    <w:rsid w:val="00D166B6"/>
    <w:rsid w:val="00D167B0"/>
    <w:rsid w:val="00D174A8"/>
    <w:rsid w:val="00D174E9"/>
    <w:rsid w:val="00D17692"/>
    <w:rsid w:val="00D17AD0"/>
    <w:rsid w:val="00D17BFF"/>
    <w:rsid w:val="00D20559"/>
    <w:rsid w:val="00D2080E"/>
    <w:rsid w:val="00D209C7"/>
    <w:rsid w:val="00D20B6C"/>
    <w:rsid w:val="00D21434"/>
    <w:rsid w:val="00D217F4"/>
    <w:rsid w:val="00D219F7"/>
    <w:rsid w:val="00D21EFD"/>
    <w:rsid w:val="00D223CA"/>
    <w:rsid w:val="00D227E5"/>
    <w:rsid w:val="00D22917"/>
    <w:rsid w:val="00D2479E"/>
    <w:rsid w:val="00D24C38"/>
    <w:rsid w:val="00D25180"/>
    <w:rsid w:val="00D256F0"/>
    <w:rsid w:val="00D25D36"/>
    <w:rsid w:val="00D26176"/>
    <w:rsid w:val="00D26908"/>
    <w:rsid w:val="00D26D52"/>
    <w:rsid w:val="00D277B5"/>
    <w:rsid w:val="00D304C1"/>
    <w:rsid w:val="00D30A39"/>
    <w:rsid w:val="00D30EE7"/>
    <w:rsid w:val="00D3114C"/>
    <w:rsid w:val="00D31890"/>
    <w:rsid w:val="00D318DC"/>
    <w:rsid w:val="00D31B49"/>
    <w:rsid w:val="00D32179"/>
    <w:rsid w:val="00D322CB"/>
    <w:rsid w:val="00D328A6"/>
    <w:rsid w:val="00D32AC6"/>
    <w:rsid w:val="00D3332C"/>
    <w:rsid w:val="00D33630"/>
    <w:rsid w:val="00D3392D"/>
    <w:rsid w:val="00D344F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E66"/>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6088"/>
    <w:rsid w:val="00D7609E"/>
    <w:rsid w:val="00D76CD7"/>
    <w:rsid w:val="00D76D16"/>
    <w:rsid w:val="00D76D7C"/>
    <w:rsid w:val="00D76E4F"/>
    <w:rsid w:val="00D7735D"/>
    <w:rsid w:val="00D77F7C"/>
    <w:rsid w:val="00D8003B"/>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7E"/>
    <w:rsid w:val="00D8606B"/>
    <w:rsid w:val="00D86115"/>
    <w:rsid w:val="00D8624F"/>
    <w:rsid w:val="00D8687A"/>
    <w:rsid w:val="00D86CCF"/>
    <w:rsid w:val="00D871CD"/>
    <w:rsid w:val="00D8772E"/>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8B9"/>
    <w:rsid w:val="00D92B2B"/>
    <w:rsid w:val="00D92ECA"/>
    <w:rsid w:val="00D93A91"/>
    <w:rsid w:val="00D94438"/>
    <w:rsid w:val="00D94ABD"/>
    <w:rsid w:val="00D94F49"/>
    <w:rsid w:val="00D9604D"/>
    <w:rsid w:val="00D960F8"/>
    <w:rsid w:val="00D96595"/>
    <w:rsid w:val="00D966F8"/>
    <w:rsid w:val="00D96D5D"/>
    <w:rsid w:val="00D97260"/>
    <w:rsid w:val="00D97368"/>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2D7"/>
    <w:rsid w:val="00DA350A"/>
    <w:rsid w:val="00DA3712"/>
    <w:rsid w:val="00DA3783"/>
    <w:rsid w:val="00DA47F3"/>
    <w:rsid w:val="00DA4AE8"/>
    <w:rsid w:val="00DA4D2D"/>
    <w:rsid w:val="00DA5046"/>
    <w:rsid w:val="00DA5142"/>
    <w:rsid w:val="00DA577A"/>
    <w:rsid w:val="00DA5AEA"/>
    <w:rsid w:val="00DA5ED0"/>
    <w:rsid w:val="00DA6215"/>
    <w:rsid w:val="00DA63F5"/>
    <w:rsid w:val="00DA6CB6"/>
    <w:rsid w:val="00DA71FF"/>
    <w:rsid w:val="00DA74CD"/>
    <w:rsid w:val="00DA76D4"/>
    <w:rsid w:val="00DA785A"/>
    <w:rsid w:val="00DA7C63"/>
    <w:rsid w:val="00DA7E62"/>
    <w:rsid w:val="00DA7F4A"/>
    <w:rsid w:val="00DA7FCB"/>
    <w:rsid w:val="00DB00BB"/>
    <w:rsid w:val="00DB01A7"/>
    <w:rsid w:val="00DB0410"/>
    <w:rsid w:val="00DB05B7"/>
    <w:rsid w:val="00DB0806"/>
    <w:rsid w:val="00DB0B33"/>
    <w:rsid w:val="00DB0EAB"/>
    <w:rsid w:val="00DB172A"/>
    <w:rsid w:val="00DB252A"/>
    <w:rsid w:val="00DB27D6"/>
    <w:rsid w:val="00DB28C9"/>
    <w:rsid w:val="00DB29BE"/>
    <w:rsid w:val="00DB2C17"/>
    <w:rsid w:val="00DB2F5F"/>
    <w:rsid w:val="00DB34E4"/>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42A"/>
    <w:rsid w:val="00DC4CD1"/>
    <w:rsid w:val="00DC4F3D"/>
    <w:rsid w:val="00DC4F80"/>
    <w:rsid w:val="00DC510D"/>
    <w:rsid w:val="00DC5A1B"/>
    <w:rsid w:val="00DC5A26"/>
    <w:rsid w:val="00DC6113"/>
    <w:rsid w:val="00DC6258"/>
    <w:rsid w:val="00DC717A"/>
    <w:rsid w:val="00DC72B4"/>
    <w:rsid w:val="00DC73B3"/>
    <w:rsid w:val="00DC7795"/>
    <w:rsid w:val="00DC77F8"/>
    <w:rsid w:val="00DC7EA1"/>
    <w:rsid w:val="00DD009E"/>
    <w:rsid w:val="00DD029C"/>
    <w:rsid w:val="00DD0F30"/>
    <w:rsid w:val="00DD1110"/>
    <w:rsid w:val="00DD12DF"/>
    <w:rsid w:val="00DD19A9"/>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3FA"/>
    <w:rsid w:val="00DE54F8"/>
    <w:rsid w:val="00DE5AD8"/>
    <w:rsid w:val="00DE5AE1"/>
    <w:rsid w:val="00DE5D77"/>
    <w:rsid w:val="00DE5F5B"/>
    <w:rsid w:val="00DE60C2"/>
    <w:rsid w:val="00DE625F"/>
    <w:rsid w:val="00DE6631"/>
    <w:rsid w:val="00DE68F0"/>
    <w:rsid w:val="00DE6AF7"/>
    <w:rsid w:val="00DE6C8B"/>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218C"/>
    <w:rsid w:val="00DF252C"/>
    <w:rsid w:val="00DF29F0"/>
    <w:rsid w:val="00DF2B33"/>
    <w:rsid w:val="00DF3756"/>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D42"/>
    <w:rsid w:val="00E2106E"/>
    <w:rsid w:val="00E21268"/>
    <w:rsid w:val="00E21323"/>
    <w:rsid w:val="00E21F1A"/>
    <w:rsid w:val="00E22056"/>
    <w:rsid w:val="00E22C6C"/>
    <w:rsid w:val="00E2330D"/>
    <w:rsid w:val="00E23406"/>
    <w:rsid w:val="00E23798"/>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6D0"/>
    <w:rsid w:val="00E347DC"/>
    <w:rsid w:val="00E348D4"/>
    <w:rsid w:val="00E349BF"/>
    <w:rsid w:val="00E34FD4"/>
    <w:rsid w:val="00E35B19"/>
    <w:rsid w:val="00E361FF"/>
    <w:rsid w:val="00E36BA8"/>
    <w:rsid w:val="00E36C6B"/>
    <w:rsid w:val="00E37616"/>
    <w:rsid w:val="00E37C7C"/>
    <w:rsid w:val="00E37C8E"/>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D70"/>
    <w:rsid w:val="00E53F0A"/>
    <w:rsid w:val="00E54299"/>
    <w:rsid w:val="00E5462C"/>
    <w:rsid w:val="00E547DC"/>
    <w:rsid w:val="00E54CAA"/>
    <w:rsid w:val="00E555A0"/>
    <w:rsid w:val="00E55A7D"/>
    <w:rsid w:val="00E55B03"/>
    <w:rsid w:val="00E55EE8"/>
    <w:rsid w:val="00E56472"/>
    <w:rsid w:val="00E5689C"/>
    <w:rsid w:val="00E56FD5"/>
    <w:rsid w:val="00E572C9"/>
    <w:rsid w:val="00E573BC"/>
    <w:rsid w:val="00E575DD"/>
    <w:rsid w:val="00E57A79"/>
    <w:rsid w:val="00E57F81"/>
    <w:rsid w:val="00E60272"/>
    <w:rsid w:val="00E603C6"/>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8FE"/>
    <w:rsid w:val="00E67A6A"/>
    <w:rsid w:val="00E70524"/>
    <w:rsid w:val="00E7074C"/>
    <w:rsid w:val="00E709E5"/>
    <w:rsid w:val="00E7105E"/>
    <w:rsid w:val="00E7116A"/>
    <w:rsid w:val="00E71491"/>
    <w:rsid w:val="00E719C7"/>
    <w:rsid w:val="00E71CE1"/>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0664"/>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41A2"/>
    <w:rsid w:val="00E94786"/>
    <w:rsid w:val="00E947E7"/>
    <w:rsid w:val="00E949F5"/>
    <w:rsid w:val="00E94AE0"/>
    <w:rsid w:val="00E9523C"/>
    <w:rsid w:val="00E9565A"/>
    <w:rsid w:val="00E95CB3"/>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35C"/>
    <w:rsid w:val="00EA4366"/>
    <w:rsid w:val="00EA4656"/>
    <w:rsid w:val="00EA4876"/>
    <w:rsid w:val="00EA48E8"/>
    <w:rsid w:val="00EA49E9"/>
    <w:rsid w:val="00EA4EFB"/>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C6A"/>
    <w:rsid w:val="00EB0CA5"/>
    <w:rsid w:val="00EB0E55"/>
    <w:rsid w:val="00EB1356"/>
    <w:rsid w:val="00EB1693"/>
    <w:rsid w:val="00EB1964"/>
    <w:rsid w:val="00EB21FE"/>
    <w:rsid w:val="00EB2546"/>
    <w:rsid w:val="00EB26F0"/>
    <w:rsid w:val="00EB2CA5"/>
    <w:rsid w:val="00EB340E"/>
    <w:rsid w:val="00EB3589"/>
    <w:rsid w:val="00EB37F8"/>
    <w:rsid w:val="00EB38FB"/>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7B0"/>
    <w:rsid w:val="00EC1854"/>
    <w:rsid w:val="00EC1BA2"/>
    <w:rsid w:val="00EC1C11"/>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358"/>
    <w:rsid w:val="00ED3A85"/>
    <w:rsid w:val="00ED4368"/>
    <w:rsid w:val="00ED4440"/>
    <w:rsid w:val="00ED46C5"/>
    <w:rsid w:val="00ED4727"/>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74"/>
    <w:rsid w:val="00EE1C03"/>
    <w:rsid w:val="00EE1F50"/>
    <w:rsid w:val="00EE21D6"/>
    <w:rsid w:val="00EE2751"/>
    <w:rsid w:val="00EE2834"/>
    <w:rsid w:val="00EE299E"/>
    <w:rsid w:val="00EE2E87"/>
    <w:rsid w:val="00EE2FC2"/>
    <w:rsid w:val="00EE3017"/>
    <w:rsid w:val="00EE3573"/>
    <w:rsid w:val="00EE3891"/>
    <w:rsid w:val="00EE4068"/>
    <w:rsid w:val="00EE49E8"/>
    <w:rsid w:val="00EE4A96"/>
    <w:rsid w:val="00EE4AF3"/>
    <w:rsid w:val="00EE4BBD"/>
    <w:rsid w:val="00EE5093"/>
    <w:rsid w:val="00EE518C"/>
    <w:rsid w:val="00EE56D2"/>
    <w:rsid w:val="00EE5770"/>
    <w:rsid w:val="00EE5799"/>
    <w:rsid w:val="00EE5A71"/>
    <w:rsid w:val="00EE5C0D"/>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ED"/>
    <w:rsid w:val="00EF40BA"/>
    <w:rsid w:val="00EF436E"/>
    <w:rsid w:val="00EF4DEF"/>
    <w:rsid w:val="00EF4E5A"/>
    <w:rsid w:val="00EF50C1"/>
    <w:rsid w:val="00EF570F"/>
    <w:rsid w:val="00EF589B"/>
    <w:rsid w:val="00EF5B86"/>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978"/>
    <w:rsid w:val="00F16D10"/>
    <w:rsid w:val="00F17451"/>
    <w:rsid w:val="00F17AC0"/>
    <w:rsid w:val="00F17B54"/>
    <w:rsid w:val="00F17BF5"/>
    <w:rsid w:val="00F17EEE"/>
    <w:rsid w:val="00F208D5"/>
    <w:rsid w:val="00F20CE3"/>
    <w:rsid w:val="00F20D4D"/>
    <w:rsid w:val="00F20FB3"/>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6BB"/>
    <w:rsid w:val="00F27783"/>
    <w:rsid w:val="00F27B5F"/>
    <w:rsid w:val="00F30047"/>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E1E"/>
    <w:rsid w:val="00F41118"/>
    <w:rsid w:val="00F41398"/>
    <w:rsid w:val="00F416B4"/>
    <w:rsid w:val="00F41F73"/>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8D8"/>
    <w:rsid w:val="00F53A37"/>
    <w:rsid w:val="00F54092"/>
    <w:rsid w:val="00F540A5"/>
    <w:rsid w:val="00F54524"/>
    <w:rsid w:val="00F54599"/>
    <w:rsid w:val="00F54C76"/>
    <w:rsid w:val="00F55383"/>
    <w:rsid w:val="00F55401"/>
    <w:rsid w:val="00F554AB"/>
    <w:rsid w:val="00F55787"/>
    <w:rsid w:val="00F55E3F"/>
    <w:rsid w:val="00F55EC9"/>
    <w:rsid w:val="00F55ED5"/>
    <w:rsid w:val="00F5649C"/>
    <w:rsid w:val="00F56F0E"/>
    <w:rsid w:val="00F57194"/>
    <w:rsid w:val="00F57C6C"/>
    <w:rsid w:val="00F57D1B"/>
    <w:rsid w:val="00F60DF4"/>
    <w:rsid w:val="00F612AA"/>
    <w:rsid w:val="00F6150A"/>
    <w:rsid w:val="00F615F7"/>
    <w:rsid w:val="00F61E53"/>
    <w:rsid w:val="00F61EB9"/>
    <w:rsid w:val="00F6201D"/>
    <w:rsid w:val="00F621B1"/>
    <w:rsid w:val="00F62961"/>
    <w:rsid w:val="00F62ADD"/>
    <w:rsid w:val="00F62D45"/>
    <w:rsid w:val="00F62E4F"/>
    <w:rsid w:val="00F62ECB"/>
    <w:rsid w:val="00F62F79"/>
    <w:rsid w:val="00F62FC2"/>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A1E"/>
    <w:rsid w:val="00F70A60"/>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B8D"/>
    <w:rsid w:val="00F85CA5"/>
    <w:rsid w:val="00F85E7A"/>
    <w:rsid w:val="00F85F21"/>
    <w:rsid w:val="00F8625D"/>
    <w:rsid w:val="00F86457"/>
    <w:rsid w:val="00F86A87"/>
    <w:rsid w:val="00F86ABA"/>
    <w:rsid w:val="00F86B7D"/>
    <w:rsid w:val="00F87902"/>
    <w:rsid w:val="00F87D3F"/>
    <w:rsid w:val="00F90482"/>
    <w:rsid w:val="00F9055D"/>
    <w:rsid w:val="00F90833"/>
    <w:rsid w:val="00F912A9"/>
    <w:rsid w:val="00F914A5"/>
    <w:rsid w:val="00F917C9"/>
    <w:rsid w:val="00F917EC"/>
    <w:rsid w:val="00F91F57"/>
    <w:rsid w:val="00F920AB"/>
    <w:rsid w:val="00F92493"/>
    <w:rsid w:val="00F9270C"/>
    <w:rsid w:val="00F92ED5"/>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6338"/>
    <w:rsid w:val="00FD6E4A"/>
    <w:rsid w:val="00FD72B1"/>
    <w:rsid w:val="00FD72DD"/>
    <w:rsid w:val="00FD7624"/>
    <w:rsid w:val="00FD771B"/>
    <w:rsid w:val="00FD79E9"/>
    <w:rsid w:val="00FE04C5"/>
    <w:rsid w:val="00FE1050"/>
    <w:rsid w:val="00FE13B6"/>
    <w:rsid w:val="00FE14B2"/>
    <w:rsid w:val="00FE1851"/>
    <w:rsid w:val="00FE1AC8"/>
    <w:rsid w:val="00FE1EB7"/>
    <w:rsid w:val="00FE2742"/>
    <w:rsid w:val="00FE2B05"/>
    <w:rsid w:val="00FE2B67"/>
    <w:rsid w:val="00FE2C7F"/>
    <w:rsid w:val="00FE31AB"/>
    <w:rsid w:val="00FE3537"/>
    <w:rsid w:val="00FE380B"/>
    <w:rsid w:val="00FE3A75"/>
    <w:rsid w:val="00FE4BD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A65"/>
    <w:rsid w:val="00FF40BB"/>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averiana.edu.co/personales/hbermude/regulacioncontable/documentos/Gaceta519-2012.m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D04CF-7B3B-49F9-B896-B40D688EA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455</Words>
  <Characters>2507</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5</cp:revision>
  <cp:lastPrinted>2011-08-23T16:28:00Z</cp:lastPrinted>
  <dcterms:created xsi:type="dcterms:W3CDTF">2012-10-21T23:35:00Z</dcterms:created>
  <dcterms:modified xsi:type="dcterms:W3CDTF">2012-10-22T00:12:00Z</dcterms:modified>
</cp:coreProperties>
</file>