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9A2C" w14:textId="62868332" w:rsidR="00273D12" w:rsidRPr="00273D12" w:rsidRDefault="00273D12" w:rsidP="00273D1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73D12">
        <w:rPr>
          <w:position w:val="-9"/>
          <w:sz w:val="123"/>
        </w:rPr>
        <w:t>E</w:t>
      </w:r>
    </w:p>
    <w:p w14:paraId="1CCB917F" w14:textId="6AC9A6A9" w:rsidR="00FA7D3A" w:rsidRDefault="00273D12" w:rsidP="00273D12">
      <w:r>
        <w:t xml:space="preserve">n el reciente </w:t>
      </w:r>
      <w:r w:rsidRPr="00273D12">
        <w:t xml:space="preserve">documento </w:t>
      </w:r>
      <w:hyperlink r:id="rId8" w:history="1">
        <w:r w:rsidRPr="00273D12">
          <w:rPr>
            <w:rStyle w:val="Hyperlink"/>
            <w:i/>
            <w:iCs/>
          </w:rPr>
          <w:t xml:space="preserve">Enterprise </w:t>
        </w:r>
        <w:proofErr w:type="spellStart"/>
        <w:r w:rsidRPr="00273D12">
          <w:rPr>
            <w:rStyle w:val="Hyperlink"/>
            <w:i/>
            <w:iCs/>
          </w:rPr>
          <w:t>Risk</w:t>
        </w:r>
        <w:proofErr w:type="spellEnd"/>
        <w:r w:rsidRPr="00273D12">
          <w:rPr>
            <w:rStyle w:val="Hyperlink"/>
            <w:i/>
            <w:iCs/>
          </w:rPr>
          <w:t xml:space="preserve"> Management </w:t>
        </w:r>
        <w:proofErr w:type="spellStart"/>
        <w:r w:rsidRPr="00273D12">
          <w:rPr>
            <w:rStyle w:val="Hyperlink"/>
            <w:i/>
            <w:iCs/>
          </w:rPr>
          <w:t>Realize</w:t>
        </w:r>
        <w:proofErr w:type="spellEnd"/>
        <w:r w:rsidRPr="00273D12">
          <w:rPr>
            <w:rStyle w:val="Hyperlink"/>
            <w:i/>
            <w:iCs/>
          </w:rPr>
          <w:t xml:space="preserve"> </w:t>
        </w:r>
        <w:proofErr w:type="spellStart"/>
        <w:r w:rsidRPr="00273D12">
          <w:rPr>
            <w:rStyle w:val="Hyperlink"/>
            <w:i/>
            <w:iCs/>
          </w:rPr>
          <w:t>The</w:t>
        </w:r>
        <w:proofErr w:type="spellEnd"/>
        <w:r w:rsidRPr="00273D12">
          <w:rPr>
            <w:rStyle w:val="Hyperlink"/>
            <w:i/>
            <w:iCs/>
          </w:rPr>
          <w:t xml:space="preserve"> Full </w:t>
        </w:r>
        <w:proofErr w:type="spellStart"/>
        <w:r w:rsidRPr="00273D12">
          <w:rPr>
            <w:rStyle w:val="Hyperlink"/>
            <w:i/>
            <w:iCs/>
          </w:rPr>
          <w:t>Potential</w:t>
        </w:r>
        <w:proofErr w:type="spellEnd"/>
        <w:r w:rsidRPr="00273D12">
          <w:rPr>
            <w:rStyle w:val="Hyperlink"/>
            <w:i/>
            <w:iCs/>
          </w:rPr>
          <w:t xml:space="preserve"> </w:t>
        </w:r>
        <w:proofErr w:type="spellStart"/>
        <w:r w:rsidRPr="00273D12">
          <w:rPr>
            <w:rStyle w:val="Hyperlink"/>
            <w:i/>
            <w:iCs/>
          </w:rPr>
          <w:t>Of</w:t>
        </w:r>
        <w:proofErr w:type="spellEnd"/>
        <w:r w:rsidRPr="00273D12">
          <w:rPr>
            <w:rStyle w:val="Hyperlink"/>
            <w:i/>
            <w:iCs/>
          </w:rPr>
          <w:t xml:space="preserve"> Artificial </w:t>
        </w:r>
        <w:proofErr w:type="spellStart"/>
        <w:r w:rsidRPr="00273D12">
          <w:rPr>
            <w:rStyle w:val="Hyperlink"/>
            <w:i/>
            <w:iCs/>
          </w:rPr>
          <w:t>Intelligence</w:t>
        </w:r>
        <w:proofErr w:type="spellEnd"/>
        <w:r w:rsidRPr="00273D12">
          <w:rPr>
            <w:rStyle w:val="Hyperlink"/>
            <w:i/>
            <w:iCs/>
          </w:rPr>
          <w:t xml:space="preserve"> </w:t>
        </w:r>
        <w:proofErr w:type="spellStart"/>
        <w:r w:rsidRPr="00273D12">
          <w:rPr>
            <w:rStyle w:val="Hyperlink"/>
            <w:i/>
            <w:iCs/>
          </w:rPr>
          <w:t>Applying</w:t>
        </w:r>
        <w:proofErr w:type="spellEnd"/>
        <w:r w:rsidRPr="00273D12">
          <w:rPr>
            <w:rStyle w:val="Hyperlink"/>
            <w:i/>
            <w:iCs/>
          </w:rPr>
          <w:t xml:space="preserve"> </w:t>
        </w:r>
        <w:proofErr w:type="spellStart"/>
        <w:r w:rsidRPr="00273D12">
          <w:rPr>
            <w:rStyle w:val="Hyperlink"/>
            <w:i/>
            <w:iCs/>
          </w:rPr>
          <w:t>The</w:t>
        </w:r>
        <w:proofErr w:type="spellEnd"/>
        <w:r w:rsidRPr="00273D12">
          <w:rPr>
            <w:rStyle w:val="Hyperlink"/>
            <w:i/>
            <w:iCs/>
          </w:rPr>
          <w:t xml:space="preserve"> Coso Framework And </w:t>
        </w:r>
        <w:proofErr w:type="spellStart"/>
        <w:r w:rsidRPr="00273D12">
          <w:rPr>
            <w:rStyle w:val="Hyperlink"/>
            <w:i/>
            <w:iCs/>
          </w:rPr>
          <w:t>Principles</w:t>
        </w:r>
        <w:proofErr w:type="spellEnd"/>
        <w:r w:rsidRPr="00273D12">
          <w:rPr>
            <w:rStyle w:val="Hyperlink"/>
            <w:i/>
            <w:iCs/>
          </w:rPr>
          <w:t xml:space="preserve"> </w:t>
        </w:r>
        <w:proofErr w:type="spellStart"/>
        <w:r w:rsidRPr="00273D12">
          <w:rPr>
            <w:rStyle w:val="Hyperlink"/>
            <w:i/>
            <w:iCs/>
          </w:rPr>
          <w:t>To</w:t>
        </w:r>
        <w:proofErr w:type="spellEnd"/>
        <w:r w:rsidRPr="00273D12">
          <w:rPr>
            <w:rStyle w:val="Hyperlink"/>
            <w:i/>
            <w:iCs/>
          </w:rPr>
          <w:t xml:space="preserve"> </w:t>
        </w:r>
        <w:proofErr w:type="spellStart"/>
        <w:r w:rsidRPr="00273D12">
          <w:rPr>
            <w:rStyle w:val="Hyperlink"/>
            <w:i/>
            <w:iCs/>
          </w:rPr>
          <w:t>Help</w:t>
        </w:r>
        <w:proofErr w:type="spellEnd"/>
        <w:r w:rsidRPr="00273D12">
          <w:rPr>
            <w:rStyle w:val="Hyperlink"/>
            <w:i/>
            <w:iCs/>
          </w:rPr>
          <w:t xml:space="preserve"> </w:t>
        </w:r>
        <w:proofErr w:type="spellStart"/>
        <w:r w:rsidRPr="00273D12">
          <w:rPr>
            <w:rStyle w:val="Hyperlink"/>
            <w:i/>
            <w:iCs/>
          </w:rPr>
          <w:t>Implement</w:t>
        </w:r>
        <w:proofErr w:type="spellEnd"/>
        <w:r w:rsidRPr="00273D12">
          <w:rPr>
            <w:rStyle w:val="Hyperlink"/>
            <w:i/>
            <w:iCs/>
          </w:rPr>
          <w:t xml:space="preserve"> And </w:t>
        </w:r>
        <w:proofErr w:type="spellStart"/>
        <w:r w:rsidRPr="00273D12">
          <w:rPr>
            <w:rStyle w:val="Hyperlink"/>
            <w:i/>
            <w:iCs/>
          </w:rPr>
          <w:t>Scale</w:t>
        </w:r>
        <w:proofErr w:type="spellEnd"/>
        <w:r w:rsidRPr="00273D12">
          <w:rPr>
            <w:rStyle w:val="Hyperlink"/>
            <w:i/>
            <w:iCs/>
          </w:rPr>
          <w:t xml:space="preserve"> Artificial </w:t>
        </w:r>
        <w:proofErr w:type="spellStart"/>
        <w:r w:rsidRPr="00273D12">
          <w:rPr>
            <w:rStyle w:val="Hyperlink"/>
            <w:i/>
            <w:iCs/>
          </w:rPr>
          <w:t>Intelligence</w:t>
        </w:r>
        <w:proofErr w:type="spellEnd"/>
      </w:hyperlink>
      <w:r w:rsidRPr="00273D12">
        <w:t xml:space="preserve"> se lee: </w:t>
      </w:r>
      <w:r>
        <w:t>“</w:t>
      </w:r>
      <w:r w:rsidRPr="00273D12">
        <w:rPr>
          <w:i/>
          <w:iCs/>
        </w:rPr>
        <w:t xml:space="preserve">Dado que la IA se implementa a una escala más amplia en organizaciones, la gobernanza tiene un papel clave en supervisión de iniciativas de IA y modelos relacionados. Las organizaciones se enfrentan a un mayor escrutinio por parte de varias partes interesadas (por ejemplo, reguladores, clientes, usuarios, etc.) debido, en parte, a la percepción de una supervisión inadecuada de la IA. La gobernanza juega un papel clave en las siguientes áreas clave: 1. Para respaldar el desarrollo y el funcionamiento de los modelos de IA, las organizaciones están recopilando cantidades de datos sin precedentes. Los participantes tienen inquietudes, que incluyen, entre otras, la forma en que se están utilizado y quién más tiene acceso a sus datos. Las organizaciones deben tener reglas claras con respecto al uso de datos, la recopilación de datos, la retención de datos y el acceso a los datos, y aplicar consistentemente esas reglas en toda la organización como parte de su respuesta a esas inquietudes. No abordar adecuadamente estos problemas pueden dañar a las personas e infligir daños a la reputación corporativa y al valor para los accionistas. 2. Las organizaciones están aplicando cada vez más la IA a situaciones que requieren más juicio y pueden tener un impacto significativo en los participantes. Modelos de IA que realizan o informan juicios importantes (p. Ej., decisiones de suscripción, elegibilidad para varios beneficios, diagnóstico médico y tratamiento </w:t>
      </w:r>
      <w:r w:rsidRPr="00273D12">
        <w:rPr>
          <w:i/>
          <w:iCs/>
        </w:rPr>
        <w:t>recomendado, etc.) que tienen un impacto significativo en los participantes pueden generar preocupaciones éticas. Como parte de su respuesta, las organizaciones deben evaluar cuándo, dónde y cómo se usa o se usará la IA y si dicho uso es consistente con los valores y el diseño de la organización, y cómo las estructuras de supervisión de la organización se relacionan con preocupaciones sociales más amplias, si corresponde</w:t>
      </w:r>
      <w:r>
        <w:t>.”</w:t>
      </w:r>
    </w:p>
    <w:p w14:paraId="550B8D5E" w14:textId="108B1723" w:rsidR="00273D12" w:rsidRDefault="00273D12" w:rsidP="00273D12">
      <w:r>
        <w:t>Las organizaciones pueden ser ocasionales e informales. Las empresas suponen organizaciones formales, en las que se planea, organiza, dirige y controla la actividad económica. Los miembros de la organización obran según unos valores, una misión, una visión. Ajustan sus conductas a unas reglas que son indicadas por sus administradores, es decir, por los que las gobiernan.</w:t>
      </w:r>
      <w:r w:rsidR="00DD4399">
        <w:t xml:space="preserve"> El gobierno puede ser bueno o malo, dependiendo de sus valores y de su capacidad de lograr sus objetivos. En el mundo moderno no es admisible obtener buenos resultados económicos a costa del planeta y de los seres humanos. Estos logros se entienden ilícitos. Todo lo que se define en materia de IA es consecuencia de la cultura y del gobierno de la entidad que opera dentro de ella. El buen gobierno supone acertar en las decisiones que toma. </w:t>
      </w:r>
      <w:r w:rsidR="00531D46">
        <w:t>El mal gobierno produce una IA negativa, que en lugar de avanzar hacia la prosperidad lleva a la crisis. Muchas empresas están presas en su tecnología. Más allá de las funciones de control las máquinas pueden estar impidiendo la genialidad humana.</w:t>
      </w:r>
    </w:p>
    <w:p w14:paraId="2FFCCE82" w14:textId="7369E34D" w:rsidR="00531D46" w:rsidRPr="00D05646" w:rsidRDefault="00531D46" w:rsidP="00531D46">
      <w:pPr>
        <w:jc w:val="right"/>
      </w:pPr>
      <w:r w:rsidRPr="003C4ED4">
        <w:rPr>
          <w:i/>
          <w:iCs/>
        </w:rPr>
        <w:t>Hernando Bermúdez Gómez</w:t>
      </w:r>
    </w:p>
    <w:sectPr w:rsidR="00531D46" w:rsidRPr="00D05646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78A1" w14:textId="77777777" w:rsidR="00A01D56" w:rsidRDefault="00A01D56" w:rsidP="00EE7812">
      <w:pPr>
        <w:spacing w:after="0" w:line="240" w:lineRule="auto"/>
      </w:pPr>
      <w:r>
        <w:separator/>
      </w:r>
    </w:p>
  </w:endnote>
  <w:endnote w:type="continuationSeparator" w:id="0">
    <w:p w14:paraId="1B0A6A1A" w14:textId="77777777" w:rsidR="00A01D56" w:rsidRDefault="00A01D5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89F5" w14:textId="77777777" w:rsidR="00A01D56" w:rsidRDefault="00A01D56" w:rsidP="00EE7812">
      <w:pPr>
        <w:spacing w:after="0" w:line="240" w:lineRule="auto"/>
      </w:pPr>
      <w:r>
        <w:separator/>
      </w:r>
    </w:p>
  </w:footnote>
  <w:footnote w:type="continuationSeparator" w:id="0">
    <w:p w14:paraId="55635887" w14:textId="77777777" w:rsidR="00A01D56" w:rsidRDefault="00A01D5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606FF54D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F6A">
      <w:t>61</w:t>
    </w:r>
    <w:r w:rsidR="00EB214E">
      <w:t>3</w:t>
    </w:r>
    <w:r w:rsidR="00D05646">
      <w:t>1</w:t>
    </w:r>
    <w:r>
      <w:t xml:space="preserve">, </w:t>
    </w:r>
    <w:r w:rsidR="00786CE8">
      <w:t>27</w:t>
    </w:r>
    <w:r w:rsidR="0099213A">
      <w:t xml:space="preserve"> de </w:t>
    </w:r>
    <w:r w:rsidR="00677A84">
      <w:t>septiembre</w:t>
    </w:r>
    <w:r>
      <w:t xml:space="preserve"> de 202</w:t>
    </w:r>
    <w:r w:rsidR="00461A09">
      <w:t>1</w:t>
    </w:r>
  </w:p>
  <w:p w14:paraId="29566F03" w14:textId="486D5996" w:rsidR="0000261B" w:rsidRDefault="00A01D5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78"/>
    <w:rsid w:val="003965A4"/>
    <w:rsid w:val="003965B0"/>
    <w:rsid w:val="003965C2"/>
    <w:rsid w:val="003965EE"/>
    <w:rsid w:val="00396655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96"/>
    <w:rsid w:val="00515A04"/>
    <w:rsid w:val="00515ABD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5ED5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42A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23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63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D56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884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177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C7F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64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46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AC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75"/>
    <w:rsid w:val="00FF495D"/>
    <w:rsid w:val="00FF498C"/>
    <w:rsid w:val="00FF49AA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o.org/Documents/Realize-the-Full-Potential-of-Artificial-Intelligen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F03E-071B-4CB8-955A-A9DB99F5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2021-09-25T22:05:00Z</dcterms:created>
  <dcterms:modified xsi:type="dcterms:W3CDTF">2021-09-25T22:05:00Z</dcterms:modified>
</cp:coreProperties>
</file>