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55888" w14:textId="057289F4" w:rsidR="00F531E0" w:rsidRPr="00F531E0" w:rsidRDefault="00F531E0" w:rsidP="00F531E0">
      <w:pPr>
        <w:keepNext/>
        <w:framePr w:dropCap="drop" w:lines="3" w:wrap="around" w:vAnchor="text" w:hAnchor="text"/>
        <w:spacing w:after="0" w:line="926" w:lineRule="exact"/>
        <w:textAlignment w:val="baseline"/>
        <w:rPr>
          <w:position w:val="-9"/>
          <w:sz w:val="123"/>
        </w:rPr>
      </w:pPr>
      <w:r w:rsidRPr="00F531E0">
        <w:rPr>
          <w:position w:val="-9"/>
          <w:sz w:val="123"/>
        </w:rPr>
        <w:t>E</w:t>
      </w:r>
    </w:p>
    <w:p w14:paraId="09061B16" w14:textId="3EFCDC8C" w:rsidR="00F531E0" w:rsidRPr="00F531E0" w:rsidRDefault="00F531E0" w:rsidP="00F531E0">
      <w:pPr>
        <w:rPr>
          <w:lang w:val="es-ES"/>
        </w:rPr>
      </w:pPr>
      <w:r w:rsidRPr="00F531E0">
        <w:rPr>
          <w:lang w:val="es-ES"/>
        </w:rPr>
        <w:t>l pasado 3 de noviembre de 2021, coincidiendo con el anuncio sobre la formación del ISSB en la COP26, se publicaron dos prototipos y un documento resumen elaborado por el Grupo de trabajo de preparación técnica (TRWG) de la Fundación IFRS</w:t>
      </w:r>
      <w:r>
        <w:rPr>
          <w:lang w:val="es-ES"/>
        </w:rPr>
        <w:t>;</w:t>
      </w:r>
      <w:r w:rsidRPr="00F531E0">
        <w:rPr>
          <w:lang w:val="es-ES"/>
        </w:rPr>
        <w:t xml:space="preserve"> dicho grupo lo conforman organizaciones líderes con experiencia en sostenibilidad y el establecimiento de estándares de informes integrados que se enfocan en satisfacer las necesidades de los inversores ( Ver: </w:t>
      </w:r>
      <w:hyperlink r:id="rId8" w:history="1">
        <w:r w:rsidRPr="00F531E0">
          <w:rPr>
            <w:rStyle w:val="Hyperlink"/>
            <w:lang w:val="es-ES"/>
          </w:rPr>
          <w:t>https://www.ifrs.org/news-and-events/news/2021/11/ifrs-foundation-announces-issb-consolidation-with-cdsb-vrf-publication-of-prototypes/</w:t>
        </w:r>
      </w:hyperlink>
      <w:r w:rsidRPr="00F531E0">
        <w:rPr>
          <w:lang w:val="es-ES"/>
        </w:rPr>
        <w:t>)</w:t>
      </w:r>
    </w:p>
    <w:p w14:paraId="4A49CF11" w14:textId="058936AC" w:rsidR="00F531E0" w:rsidRPr="00F531E0" w:rsidRDefault="00F531E0" w:rsidP="00F531E0">
      <w:pPr>
        <w:rPr>
          <w:lang w:val="es-ES"/>
        </w:rPr>
      </w:pPr>
      <w:r w:rsidRPr="00F531E0">
        <w:rPr>
          <w:lang w:val="es-ES"/>
        </w:rPr>
        <w:t>El TRWG se formó para proporcionar una ruta para la nueva junta de sostenibilidad, tal como se describe en la</w:t>
      </w:r>
      <w:r>
        <w:rPr>
          <w:lang w:val="es-ES"/>
        </w:rPr>
        <w:t xml:space="preserve"> </w:t>
      </w:r>
      <w:hyperlink r:id="rId9" w:history="1">
        <w:r w:rsidRPr="00F531E0">
          <w:rPr>
            <w:rStyle w:val="Hyperlink"/>
            <w:lang w:val="es-ES"/>
          </w:rPr>
          <w:t>declaración de</w:t>
        </w:r>
      </w:hyperlink>
      <w:r>
        <w:t xml:space="preserve"> </w:t>
      </w:r>
      <w:r w:rsidRPr="00F531E0">
        <w:rPr>
          <w:lang w:val="es-ES"/>
        </w:rPr>
        <w:t>los Fideicomisarios del</w:t>
      </w:r>
      <w:r>
        <w:rPr>
          <w:lang w:val="es-ES"/>
        </w:rPr>
        <w:t xml:space="preserve"> </w:t>
      </w:r>
      <w:hyperlink r:id="rId10" w:history="1">
        <w:r w:rsidRPr="00F531E0">
          <w:rPr>
            <w:rStyle w:val="Hyperlink"/>
            <w:lang w:val="es-ES"/>
          </w:rPr>
          <w:t>8 de marzo de 2021</w:t>
        </w:r>
      </w:hyperlink>
      <w:r w:rsidRPr="00F531E0">
        <w:rPr>
          <w:lang w:val="es-ES"/>
        </w:rPr>
        <w:t>.</w:t>
      </w:r>
      <w:r>
        <w:rPr>
          <w:lang w:val="es-ES"/>
        </w:rPr>
        <w:t xml:space="preserve"> </w:t>
      </w:r>
      <w:r w:rsidRPr="00F531E0">
        <w:rPr>
          <w:lang w:val="es-ES"/>
        </w:rPr>
        <w:t>El TRWG también respondió al llamado de la Organización Internacional de Comisiones de Valores (IOSCO) del</w:t>
      </w:r>
      <w:r>
        <w:rPr>
          <w:lang w:val="es-ES"/>
        </w:rPr>
        <w:t xml:space="preserve"> </w:t>
      </w:r>
      <w:hyperlink r:id="rId11" w:history="1">
        <w:r w:rsidRPr="00F531E0">
          <w:rPr>
            <w:rStyle w:val="Hyperlink"/>
            <w:lang w:val="es-ES"/>
          </w:rPr>
          <w:t>24 de febrero de 2021</w:t>
        </w:r>
      </w:hyperlink>
      <w:r>
        <w:t xml:space="preserve"> </w:t>
      </w:r>
      <w:r w:rsidRPr="00F531E0">
        <w:rPr>
          <w:lang w:val="es-ES"/>
        </w:rPr>
        <w:t>para la coordinación del trabajo para impulsar la coherencia internacional de las divulgaciones relacionadas con la sostenibilidad de las empresas que se centran en la creación de valor empresarial.</w:t>
      </w:r>
    </w:p>
    <w:p w14:paraId="0C99A23C" w14:textId="07B3B061" w:rsidR="00F531E0" w:rsidRPr="00F531E0" w:rsidRDefault="00F531E0" w:rsidP="00F531E0">
      <w:pPr>
        <w:rPr>
          <w:lang w:val="es-ES"/>
        </w:rPr>
      </w:pPr>
      <w:r w:rsidRPr="00F531E0">
        <w:rPr>
          <w:b/>
          <w:lang w:val="es-ES"/>
        </w:rPr>
        <w:t>El documento resum</w:t>
      </w:r>
      <w:r w:rsidRPr="00F531E0">
        <w:rPr>
          <w:b/>
          <w:bCs/>
          <w:lang w:val="es-ES"/>
        </w:rPr>
        <w:t>en</w:t>
      </w:r>
      <w:r w:rsidRPr="00F531E0">
        <w:rPr>
          <w:lang w:val="es-ES"/>
        </w:rPr>
        <w:t xml:space="preserve"> (Ver: </w:t>
      </w:r>
      <w:hyperlink r:id="rId12" w:history="1">
        <w:r w:rsidRPr="00F531E0">
          <w:rPr>
            <w:rStyle w:val="Hyperlink"/>
            <w:lang w:val="es-ES"/>
          </w:rPr>
          <w:t>https://www.ifrs.org/content/dam/ifrs/groups/trwg/summary-of-the-trwg-work-programme.pdf</w:t>
        </w:r>
      </w:hyperlink>
      <w:r w:rsidRPr="00F531E0">
        <w:rPr>
          <w:lang w:val="es-ES"/>
        </w:rPr>
        <w:t>) explica los antecedentes y el propósito del TRWG y resume los ocho entregables e implicaciones para los preparadores.</w:t>
      </w:r>
      <w:r>
        <w:rPr>
          <w:lang w:val="es-ES"/>
        </w:rPr>
        <w:t xml:space="preserve"> </w:t>
      </w:r>
      <w:r w:rsidRPr="00F531E0">
        <w:rPr>
          <w:lang w:val="es-ES"/>
        </w:rPr>
        <w:t xml:space="preserve">El Prototipo Climático (establece los requisitos para la identificación, medición y divulgación de información financiera relacionada con el clima (Ver: </w:t>
      </w:r>
      <w:hyperlink r:id="rId13" w:history="1">
        <w:r w:rsidRPr="00F531E0">
          <w:rPr>
            <w:rStyle w:val="Hyperlink"/>
            <w:lang w:val="es-ES"/>
          </w:rPr>
          <w:t>https://www.ifrs.org/content/dam/ifrs/groups/trwg/trwg-climate-related-disclosures-prototype.pdf</w:t>
        </w:r>
      </w:hyperlink>
      <w:r w:rsidRPr="00F531E0">
        <w:rPr>
          <w:lang w:val="es-ES"/>
        </w:rPr>
        <w:t xml:space="preserve"> y </w:t>
      </w:r>
      <w:hyperlink r:id="rId14" w:history="1">
        <w:r w:rsidRPr="00F531E0">
          <w:rPr>
            <w:rStyle w:val="Hyperlink"/>
            <w:lang w:val="es-ES"/>
          </w:rPr>
          <w:t>https://www.ifrs.org/content/dam/ifrs/groups/trwg/climate-related-disclosures-prototype-technical-protocols-supplement.pdf)</w:t>
        </w:r>
      </w:hyperlink>
      <w:r w:rsidRPr="00F531E0">
        <w:rPr>
          <w:lang w:val="es-ES"/>
        </w:rPr>
        <w:t>). El Prototipo de Requisitos Generales establece los requisitos generales para divulgar información financiera relacionada con la sostenibilidad relevante para los riesgos y oportunidades relacionados con la sostenibilidad que enfrenta la entidad. (</w:t>
      </w:r>
      <w:hyperlink r:id="rId15" w:history="1">
        <w:r w:rsidRPr="00F531E0">
          <w:rPr>
            <w:rStyle w:val="Hyperlink"/>
            <w:lang w:val="es-ES"/>
          </w:rPr>
          <w:t>https://www.ifrs.org/content/dam/ifrs/groups/trwg/trwg-general-requirements-prototype.pdf</w:t>
        </w:r>
      </w:hyperlink>
      <w:r w:rsidRPr="00F531E0">
        <w:rPr>
          <w:lang w:val="es-ES"/>
        </w:rPr>
        <w:t xml:space="preserve">) </w:t>
      </w:r>
    </w:p>
    <w:p w14:paraId="2DFA5B2C" w14:textId="77777777" w:rsidR="00F531E0" w:rsidRDefault="00F531E0" w:rsidP="00F531E0">
      <w:r w:rsidRPr="00F531E0">
        <w:t xml:space="preserve">Mientras en Colombia continúan las discusiones sobre la reforma profesional y la modernización de la revisoría fiscal con miras a establecer un proyecto de Ley que permita a la profesión asumir los nuevos retos del futuro, la fundación IFRS, emisor reconocido de estándares de aceptación mundial, desde hace varios años, viene trabajando en temas de sostenibilidad e informes integrados, y comprendió que los temas no financieros son la principal fuente de riesgos de las empresas. Para los contadores en Colombia esto representa un nuevo desafío, el cual también traerá muchas oportunidades de aprendizaje y desarrollo, teniendo siempre presente nuestros valores, la búsqueda del bien común y la preservación de la confianza y credibilidad de los usuarios de los informes empresariales. </w:t>
      </w:r>
    </w:p>
    <w:p w14:paraId="1829615E" w14:textId="37FE84CF" w:rsidR="007865DF" w:rsidRPr="003E634B" w:rsidRDefault="00F531E0" w:rsidP="00F531E0">
      <w:pPr>
        <w:jc w:val="right"/>
      </w:pPr>
      <w:r w:rsidRPr="00F531E0">
        <w:rPr>
          <w:i/>
        </w:rPr>
        <w:t xml:space="preserve">Wilmar Franco </w:t>
      </w:r>
      <w:proofErr w:type="spellStart"/>
      <w:r w:rsidRPr="00F531E0">
        <w:rPr>
          <w:i/>
        </w:rPr>
        <w:t>Franc</w:t>
      </w:r>
      <w:r>
        <w:rPr>
          <w:i/>
        </w:rPr>
        <w:t>o</w:t>
      </w:r>
      <w:proofErr w:type="spellEnd"/>
    </w:p>
    <w:sectPr w:rsidR="007865DF" w:rsidRPr="003E634B" w:rsidSect="00586137">
      <w:headerReference w:type="default" r:id="rId16"/>
      <w:footerReference w:type="defaul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9D515" w14:textId="77777777" w:rsidR="00464CF8" w:rsidRDefault="00464CF8" w:rsidP="00EE7812">
      <w:pPr>
        <w:spacing w:after="0" w:line="240" w:lineRule="auto"/>
      </w:pPr>
      <w:r>
        <w:separator/>
      </w:r>
    </w:p>
  </w:endnote>
  <w:endnote w:type="continuationSeparator" w:id="0">
    <w:p w14:paraId="49614797" w14:textId="77777777" w:rsidR="00464CF8" w:rsidRDefault="00464CF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30194" w14:textId="77777777" w:rsidR="00464CF8" w:rsidRDefault="00464CF8" w:rsidP="00EE7812">
      <w:pPr>
        <w:spacing w:after="0" w:line="240" w:lineRule="auto"/>
      </w:pPr>
      <w:r>
        <w:separator/>
      </w:r>
    </w:p>
  </w:footnote>
  <w:footnote w:type="continuationSeparator" w:id="0">
    <w:p w14:paraId="31B66C57" w14:textId="77777777" w:rsidR="00464CF8" w:rsidRDefault="00464CF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B986046" w:rsidR="00934244" w:rsidRDefault="0000261B" w:rsidP="00613BC8">
    <w:pPr>
      <w:pStyle w:val="Header"/>
      <w:tabs>
        <w:tab w:val="left" w:pos="2580"/>
        <w:tab w:val="left" w:pos="2985"/>
      </w:tabs>
      <w:spacing w:line="276" w:lineRule="auto"/>
      <w:jc w:val="right"/>
    </w:pPr>
    <w:r>
      <w:t xml:space="preserve">Número </w:t>
    </w:r>
    <w:r w:rsidR="00D52365">
      <w:t>62</w:t>
    </w:r>
    <w:r w:rsidR="00E53682">
      <w:t>3</w:t>
    </w:r>
    <w:r w:rsidR="006D15AC">
      <w:t>9</w:t>
    </w:r>
    <w:r>
      <w:t xml:space="preserve">, </w:t>
    </w:r>
    <w:r w:rsidR="00D52365">
      <w:t>15</w:t>
    </w:r>
    <w:r w:rsidR="0099213A">
      <w:t xml:space="preserve"> de </w:t>
    </w:r>
    <w:r w:rsidR="00552AF7">
      <w:t>noviembre</w:t>
    </w:r>
    <w:r>
      <w:t xml:space="preserve"> de 202</w:t>
    </w:r>
    <w:r w:rsidR="00461A09">
      <w:t>1</w:t>
    </w:r>
  </w:p>
  <w:p w14:paraId="29566F03" w14:textId="486D5996" w:rsidR="0000261B" w:rsidRDefault="00464CF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AE5"/>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CF8"/>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DB"/>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D20"/>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styleId="UnresolvedMention">
    <w:name w:val="Unresolved Mention"/>
    <w:basedOn w:val="DefaultParagraphFont"/>
    <w:uiPriority w:val="99"/>
    <w:semiHidden/>
    <w:unhideWhenUsed/>
    <w:rsid w:val="00C82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rs.org/news-and-events/news/2021/11/ifrs-foundation-announces-issb-consolidation-with-cdsb-vrf-publication-of-prototypes/" TargetMode="External"/><Relationship Id="rId13" Type="http://schemas.openxmlformats.org/officeDocument/2006/relationships/hyperlink" Target="https://www.ifrs.org/content/dam/ifrs/groups/trwg/trwg-climate-related-disclosures-prototype.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frs.org/content/dam/ifrs/groups/trwg/summary-of-the-trwg-work-programme.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osco.org/news/pdf/IOSCONEWS594.pdf" TargetMode="External"/><Relationship Id="rId5" Type="http://schemas.openxmlformats.org/officeDocument/2006/relationships/webSettings" Target="webSettings.xml"/><Relationship Id="rId15" Type="http://schemas.openxmlformats.org/officeDocument/2006/relationships/hyperlink" Target="https://www.ifrs.org/content/dam/ifrs/groups/trwg/trwg-general-requirements-prototype.pdf" TargetMode="External"/><Relationship Id="rId10" Type="http://schemas.openxmlformats.org/officeDocument/2006/relationships/hyperlink" Target="https://www.ifrs.org/news-and-events/2021/03/trustees-announce-strategic-direction-based-on-feedback-to-sustainability-reporting-consult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frs.org/news-and-events/2021/03/trustees-announce-strategic-direction-based-on-feedback-to-sustainability-reporting-consultation/" TargetMode="External"/><Relationship Id="rId14" Type="http://schemas.openxmlformats.org/officeDocument/2006/relationships/hyperlink" Target="https://www.ifrs.org/content/dam/ifrs/groups/trwg/climate-related-disclosures-prototype-technical-protocols-suppl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A26DD-8773-4BEC-A601-A7E00A055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591</Words>
  <Characters>3255</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3839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2021-11-12T15:38:00Z</dcterms:created>
  <dcterms:modified xsi:type="dcterms:W3CDTF">2021-11-12T15:38:00Z</dcterms:modified>
</cp:coreProperties>
</file>