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A9" w:rsidRPr="00AE35A9" w:rsidRDefault="00AE35A9" w:rsidP="00AE35A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E35A9">
        <w:rPr>
          <w:position w:val="-9"/>
          <w:sz w:val="123"/>
        </w:rPr>
        <w:t>E</w:t>
      </w:r>
    </w:p>
    <w:p w:rsidR="00AE35A9" w:rsidRPr="00AE35A9" w:rsidRDefault="00AE35A9" w:rsidP="00AE35A9">
      <w:r w:rsidRPr="00AE35A9">
        <w:t xml:space="preserve">l correcto direccionamiento de la operación de la empresa es el eje para que la sociedad crezca de forma integral a nivel económico, </w:t>
      </w:r>
      <w:r>
        <w:t>educativo y profesional, basada</w:t>
      </w:r>
      <w:r w:rsidRPr="00AE35A9">
        <w:t xml:space="preserve"> en el compromiso y la ética profesional. Se realza la importancia de la contaduría pública para el funcionamiento y la transparencia en las empresas, la toma de decisiones financieras a nivel corporativo y el aseguramiento de la información para los </w:t>
      </w:r>
      <w:proofErr w:type="spellStart"/>
      <w:r w:rsidRPr="00AE35A9">
        <w:rPr>
          <w:i/>
        </w:rPr>
        <w:t>stakeholders</w:t>
      </w:r>
      <w:proofErr w:type="spellEnd"/>
      <w:r w:rsidRPr="00AE35A9">
        <w:t>. Sin embargo</w:t>
      </w:r>
      <w:r>
        <w:t xml:space="preserve">, </w:t>
      </w:r>
      <w:r w:rsidRPr="00AE35A9">
        <w:t xml:space="preserve">con frecuencia, se observa </w:t>
      </w:r>
      <w:r w:rsidR="005F031A">
        <w:t>un</w:t>
      </w:r>
      <w:r w:rsidRPr="00AE35A9">
        <w:t xml:space="preserve"> gran esfuerzo por fortalecer estas actividades, dejando a la deriva el tema de la contabilidad gerencial. </w:t>
      </w:r>
    </w:p>
    <w:p w:rsidR="00AE35A9" w:rsidRPr="00AE35A9" w:rsidRDefault="00AE35A9" w:rsidP="00AE35A9">
      <w:r w:rsidRPr="00AE35A9">
        <w:t>Muchas veces se menciona la importancia de la contabilidad gerencial para la toma de decisiones</w:t>
      </w:r>
      <w:r>
        <w:t xml:space="preserve">; </w:t>
      </w:r>
      <w:r w:rsidRPr="00AE35A9">
        <w:t>se repite a lo largo de nuestra formación la importancia del conocimiento sobre la operación de la empresa y el uso de las herramientas de costos para su valoración</w:t>
      </w:r>
      <w:r>
        <w:t>,</w:t>
      </w:r>
      <w:r w:rsidRPr="00AE35A9">
        <w:t xml:space="preserve"> con el fin de controlar y mejorar </w:t>
      </w:r>
      <w:r>
        <w:t>la utilización</w:t>
      </w:r>
      <w:r w:rsidRPr="00AE35A9">
        <w:t xml:space="preserve"> de los recursos: La dirección de los recursos, la gestión del talento humano y la administración general son factores clave</w:t>
      </w:r>
      <w:r>
        <w:t>s</w:t>
      </w:r>
      <w:r w:rsidRPr="00AE35A9">
        <w:t xml:space="preserve"> para que una actividad genere resultados verídicos para la toma de decisiones. Aun así, es notorio el desconocimiento de esta rama fundamental, en especial en las empresas pymes, </w:t>
      </w:r>
      <w:r>
        <w:t>en las cuales</w:t>
      </w:r>
      <w:r w:rsidRPr="00AE35A9">
        <w:t xml:space="preserve"> no siempre se tiene un control estricto de los recursos empleados en la operación.</w:t>
      </w:r>
    </w:p>
    <w:p w:rsidR="00AE35A9" w:rsidRPr="00AE35A9" w:rsidRDefault="00AE35A9" w:rsidP="00AE35A9">
      <w:r w:rsidRPr="00AE35A9">
        <w:t xml:space="preserve">Si hablamos de un proceso productivo, la compra de materia prima sin responder a una proyección de producción-venta, </w:t>
      </w:r>
      <w:r w:rsidR="008A4EF2">
        <w:t>crea</w:t>
      </w:r>
      <w:r w:rsidRPr="00AE35A9">
        <w:t xml:space="preserve"> un recurso estancado en el que se invierte costos de almacenamiento</w:t>
      </w:r>
      <w:r w:rsidR="008A4EF2">
        <w:t xml:space="preserve">; </w:t>
      </w:r>
      <w:r w:rsidRPr="00AE35A9">
        <w:t xml:space="preserve">se pierde por deterioro, obsolescencia o merma; falencias en el proceso productivo como maquinaría </w:t>
      </w:r>
      <w:r w:rsidRPr="00AE35A9">
        <w:lastRenderedPageBreak/>
        <w:t xml:space="preserve">ineficiente o mano de obra no calificada que ocasione el desperdicio de recursos y el inventario final que se almacena sin estar asignado a un pedido, es un inventario que se puede deteriorar o permanecer almacenado indefinidamente. Estos ejemplos, entre muchos otros, </w:t>
      </w:r>
      <w:r w:rsidR="005F031A">
        <w:t>ilustran</w:t>
      </w:r>
      <w:r w:rsidRPr="00AE35A9">
        <w:t xml:space="preserve"> como la producción mecanizada sin una gestión adecuada constituye una inversión cuyo costo de oportunidad afecta los recursos disponibles para la empresa. </w:t>
      </w:r>
    </w:p>
    <w:p w:rsidR="00AE35A9" w:rsidRPr="00AE35A9" w:rsidRDefault="00AE35A9" w:rsidP="00AE35A9">
      <w:r w:rsidRPr="00AE35A9">
        <w:t xml:space="preserve">A la larga, las empresas enfrentan un menoscabo silencioso de sus recursos, orientados a toda costa a la operación y en detrimento de los recursos disponibles de otras. Como </w:t>
      </w:r>
      <w:bookmarkStart w:id="0" w:name="_GoBack"/>
      <w:bookmarkEnd w:id="0"/>
      <w:r w:rsidR="008A4EF2">
        <w:t xml:space="preserve">sucede con el </w:t>
      </w:r>
      <w:r w:rsidRPr="00AE35A9">
        <w:t>cáncer, sin un tratamiento a tiempo, la empresa deberá sortear serias dificultades en su desarrollo, poniendo en riesgo su propio funcionamiento.</w:t>
      </w:r>
    </w:p>
    <w:p w:rsidR="00336A43" w:rsidRPr="005D0B93" w:rsidRDefault="00AE35A9" w:rsidP="008A4EF2">
      <w:pPr>
        <w:jc w:val="right"/>
      </w:pPr>
      <w:proofErr w:type="spellStart"/>
      <w:r w:rsidRPr="00AE35A9">
        <w:rPr>
          <w:i/>
        </w:rPr>
        <w:t>Nathalia</w:t>
      </w:r>
      <w:proofErr w:type="spellEnd"/>
      <w:r w:rsidRPr="00AE35A9">
        <w:rPr>
          <w:i/>
        </w:rPr>
        <w:t xml:space="preserve"> Carolina Loaiza Valbuena</w:t>
      </w:r>
    </w:p>
    <w:sectPr w:rsidR="00336A43" w:rsidRPr="005D0B93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CC" w:rsidRDefault="007429CC" w:rsidP="00EE7812">
      <w:pPr>
        <w:spacing w:after="0" w:line="240" w:lineRule="auto"/>
      </w:pPr>
      <w:r>
        <w:separator/>
      </w:r>
    </w:p>
  </w:endnote>
  <w:endnote w:type="continuationSeparator" w:id="0">
    <w:p w:rsidR="007429CC" w:rsidRDefault="007429C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CC" w:rsidRDefault="007429CC" w:rsidP="00EE7812">
      <w:pPr>
        <w:spacing w:after="0" w:line="240" w:lineRule="auto"/>
      </w:pPr>
      <w:r>
        <w:separator/>
      </w:r>
    </w:p>
  </w:footnote>
  <w:footnote w:type="continuationSeparator" w:id="0">
    <w:p w:rsidR="007429CC" w:rsidRDefault="007429C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D0B93">
      <w:t>688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5D0B93">
      <w:t>6</w:t>
    </w:r>
    <w:r w:rsidR="0005771D">
      <w:t xml:space="preserve"> </w:t>
    </w:r>
    <w:r w:rsidR="0080786C">
      <w:t>de 201</w:t>
    </w:r>
    <w:r w:rsidR="00EB30A7">
      <w:t>3</w:t>
    </w:r>
  </w:p>
  <w:p w:rsidR="0046164F" w:rsidRDefault="007429C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9CC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2BA5-1AC9-4177-88D8-305A5928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2013-05-06T19:08:00Z</dcterms:created>
  <dcterms:modified xsi:type="dcterms:W3CDTF">2013-05-06T19:25:00Z</dcterms:modified>
</cp:coreProperties>
</file>