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6754" w14:textId="45AD4551" w:rsidR="009B12A4" w:rsidRPr="009B12A4" w:rsidRDefault="009B12A4" w:rsidP="009B12A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B12A4">
        <w:rPr>
          <w:position w:val="-9"/>
          <w:sz w:val="123"/>
        </w:rPr>
        <w:t>E</w:t>
      </w:r>
    </w:p>
    <w:p w14:paraId="0F520F2E" w14:textId="303D1132" w:rsidR="009B12A4" w:rsidRPr="009B12A4" w:rsidRDefault="009B12A4" w:rsidP="009B12A4">
      <w:r w:rsidRPr="009B12A4">
        <w:t xml:space="preserve">n reciente mensaje mi maestro Miguel De Zubiría comenta de manera tajante: </w:t>
      </w:r>
      <w:r w:rsidRPr="009B12A4">
        <w:rPr>
          <w:i/>
        </w:rPr>
        <w:t>Es imposible EDUCARSE sin saber: 1. ¿Quién eres? 2. ¿Qué quieres, de verdad, encajar o innovar?</w:t>
      </w:r>
      <w:r w:rsidRPr="009B12A4">
        <w:t xml:space="preserve"> Y enseguida llegan a mi mente mis personales procesos de aprendizaje y los que adelanto sobre jóvenes que pretenden, como yo, convertirse en contadores públicos. En mi época jugó a mi favor, el mercado laboral y la baja oferta de contables; hoy en contra de las actuales generaciones juega todo lo contrario, un duro mercado laboral y la enorme oferta de contables.</w:t>
      </w:r>
    </w:p>
    <w:p w14:paraId="5A1D2170" w14:textId="3E23DBC9" w:rsidR="009B12A4" w:rsidRPr="009B12A4" w:rsidRDefault="009B12A4" w:rsidP="009B12A4">
      <w:r w:rsidRPr="009B12A4">
        <w:t xml:space="preserve">Una de las grandes causas de deserción universitaria ha pasado por los ojos de las IES sin generar asombro, salvo el impacto en sus finanzas, pero baja o nula preocupación por la persona, por el ser humano que aborta una oportunidad de cambiar y transformar su vida; </w:t>
      </w:r>
      <w:r w:rsidRPr="009B12A4">
        <w:rPr>
          <w:b/>
        </w:rPr>
        <w:t>esa es la relacionada con la vocación</w:t>
      </w:r>
      <w:r w:rsidRPr="009B12A4">
        <w:t xml:space="preserve">. La mayoría de </w:t>
      </w:r>
      <w:r w:rsidR="0010166C" w:rsidRPr="009B12A4">
        <w:t>los estudiantes</w:t>
      </w:r>
      <w:r w:rsidRPr="009B12A4">
        <w:t xml:space="preserve">, ayer y hoy, ingresan a la universidad, en el mejor de los casos, apoyados en intuiciones y pseudo- gustos soportados en evidencias empíricas externas que NO consultan su interior; es por ello </w:t>
      </w:r>
      <w:r w:rsidR="00CD2F7A" w:rsidRPr="009B12A4">
        <w:t>por lo que</w:t>
      </w:r>
      <w:r w:rsidRPr="009B12A4">
        <w:t xml:space="preserve"> hoy una gran mayoría se visualizan como “</w:t>
      </w:r>
      <w:proofErr w:type="spellStart"/>
      <w:r w:rsidRPr="009B12A4">
        <w:t>in</w:t>
      </w:r>
      <w:r w:rsidR="0010166C">
        <w:t>f</w:t>
      </w:r>
      <w:r w:rsidRPr="009B12A4">
        <w:t>luencers</w:t>
      </w:r>
      <w:proofErr w:type="spellEnd"/>
      <w:r w:rsidRPr="009B12A4">
        <w:t>”, “</w:t>
      </w:r>
      <w:proofErr w:type="spellStart"/>
      <w:r w:rsidRPr="009B12A4">
        <w:t>youtubers</w:t>
      </w:r>
      <w:proofErr w:type="spellEnd"/>
      <w:r w:rsidRPr="009B12A4">
        <w:t>” para, a través de tales ocupaciones</w:t>
      </w:r>
      <w:r w:rsidR="0010166C">
        <w:t>,</w:t>
      </w:r>
      <w:r w:rsidRPr="009B12A4">
        <w:t xml:space="preserve"> gozar de un mundo casi fantasioso, pero con final muy incierto.</w:t>
      </w:r>
    </w:p>
    <w:p w14:paraId="2A98BBB4" w14:textId="707C03CB" w:rsidR="009B12A4" w:rsidRPr="009B12A4" w:rsidRDefault="009B12A4" w:rsidP="009B12A4">
      <w:r w:rsidRPr="009B12A4">
        <w:t xml:space="preserve">Solo es posible identificar lo vocacional desde dentro del individuo, para nada desde afuera; si se desconocen las cualidades y las limitaciones se arriesga al fracaso al ingresar a profesiones para las cuales se carecen de cualidades y habilidades muy puntuales. ¿Qué cualidades y habilidades especiales se </w:t>
      </w:r>
      <w:r w:rsidRPr="009B12A4">
        <w:t>requieren para ser un contador público? Lo duro es que la mayoría de nosotros (los de hoy) y ni las mismas universidades las tienen claras a la hora de una entrevista de ingreso; lo cierto es que NO son las mismas que para ser ingeniero, o médico, o administrador, o publicista.</w:t>
      </w:r>
    </w:p>
    <w:p w14:paraId="40659F17" w14:textId="77777777" w:rsidR="009B12A4" w:rsidRPr="009B12A4" w:rsidRDefault="009B12A4" w:rsidP="009B12A4">
      <w:r w:rsidRPr="009B12A4">
        <w:t xml:space="preserve">Una vez ingresados al programa, la educación de naturaleza normativa propia de la universidad conducirá al imberbe estudiante a un inexorable y determinístico final: </w:t>
      </w:r>
      <w:r w:rsidRPr="009B12A4">
        <w:rPr>
          <w:i/>
        </w:rPr>
        <w:t>¡encajar en la sociedad!</w:t>
      </w:r>
      <w:r w:rsidRPr="009B12A4">
        <w:t>, ser profesional, encontrar un empleo, trabajar, conformar un hogar, adquirir una vivienda, un vehículo, pensionarse y morir</w:t>
      </w:r>
      <w:r w:rsidRPr="009B12A4">
        <w:rPr>
          <w:i/>
        </w:rPr>
        <w:t>. La educación normativa nos prepara para obedecer y para aguantarnos. Que son, en esencia, los ingredientes fundamentales que hay que tener para vivir una existencia más o menos plácida que nos lleve sin sobresaltos desde el principio al fin de tu vida laboral.</w:t>
      </w:r>
      <w:r w:rsidRPr="009B12A4">
        <w:t xml:space="preserve"> (Barrio:2020)</w:t>
      </w:r>
    </w:p>
    <w:p w14:paraId="1594FFC3" w14:textId="3E20E912" w:rsidR="009B12A4" w:rsidRPr="009B12A4" w:rsidRDefault="009B12A4" w:rsidP="009B12A4">
      <w:r w:rsidRPr="009B12A4">
        <w:t xml:space="preserve">En ese sentido, De Zubiria acierta con su proclama. Por ello es casi improbable que, a pesar de pasar por la universidad, terminemos educados y mucho menos formados para enfrentar el cambiante e incierto mundo socioeconómico y laboral contemporáneo que demanda, como </w:t>
      </w:r>
      <w:r w:rsidR="0072551A" w:rsidRPr="009B12A4">
        <w:t>nunca</w:t>
      </w:r>
      <w:r w:rsidRPr="009B12A4">
        <w:t xml:space="preserve">, </w:t>
      </w:r>
      <w:r w:rsidRPr="009B12A4">
        <w:rPr>
          <w:i/>
        </w:rPr>
        <w:t>solo innovadores</w:t>
      </w:r>
      <w:r w:rsidRPr="009B12A4">
        <w:t>. ¡Solo la innovación le puede ofrecer a sociedades, instituciones e individuos un presente y un futuro satisfactorio, feliz y próspero!</w:t>
      </w:r>
    </w:p>
    <w:p w14:paraId="10249D7B" w14:textId="77777777" w:rsidR="009B12A4" w:rsidRPr="009B12A4" w:rsidRDefault="009B12A4" w:rsidP="0072551A">
      <w:pPr>
        <w:jc w:val="right"/>
        <w:rPr>
          <w:i/>
          <w:iCs/>
        </w:rPr>
      </w:pPr>
      <w:r w:rsidRPr="009B12A4">
        <w:rPr>
          <w:i/>
          <w:iCs/>
        </w:rPr>
        <w:t>Walter Sánchez-Chinchilla</w:t>
      </w:r>
    </w:p>
    <w:p w14:paraId="09E12D1C" w14:textId="0F9A3248" w:rsidR="00E15A50" w:rsidRPr="009B12A4" w:rsidRDefault="009B12A4" w:rsidP="0072551A">
      <w:pPr>
        <w:jc w:val="right"/>
      </w:pPr>
      <w:r w:rsidRPr="009B12A4">
        <w:t>Pedagogo conceptual.</w:t>
      </w:r>
    </w:p>
    <w:sectPr w:rsidR="00E15A50" w:rsidRPr="009B12A4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6E9C" w14:textId="77777777" w:rsidR="000234ED" w:rsidRDefault="000234ED" w:rsidP="00EE7812">
      <w:pPr>
        <w:spacing w:after="0" w:line="240" w:lineRule="auto"/>
      </w:pPr>
      <w:r>
        <w:separator/>
      </w:r>
    </w:p>
  </w:endnote>
  <w:endnote w:type="continuationSeparator" w:id="0">
    <w:p w14:paraId="350863AB" w14:textId="77777777" w:rsidR="000234ED" w:rsidRDefault="000234E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4E0B" w14:textId="77777777" w:rsidR="000234ED" w:rsidRDefault="000234ED" w:rsidP="00EE7812">
      <w:pPr>
        <w:spacing w:after="0" w:line="240" w:lineRule="auto"/>
      </w:pPr>
      <w:r>
        <w:separator/>
      </w:r>
    </w:p>
  </w:footnote>
  <w:footnote w:type="continuationSeparator" w:id="0">
    <w:p w14:paraId="00775F51" w14:textId="77777777" w:rsidR="000234ED" w:rsidRDefault="000234E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4350482D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1242D9">
      <w:t>9</w:t>
    </w:r>
    <w:r w:rsidR="00AC7587">
      <w:t>5</w:t>
    </w:r>
    <w:r w:rsidR="009A0BF7">
      <w:t>3</w:t>
    </w:r>
    <w:r>
      <w:t>,</w:t>
    </w:r>
    <w:r w:rsidR="00AD1603">
      <w:t xml:space="preserve"> </w:t>
    </w:r>
    <w:r w:rsidR="00840A07">
      <w:t>24</w:t>
    </w:r>
    <w:r w:rsidR="009365CF">
      <w:t xml:space="preserve"> de </w:t>
    </w:r>
    <w:r w:rsidR="00424747">
      <w:t>octubre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0234ED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61539">
    <w:abstractNumId w:val="0"/>
  </w:num>
  <w:num w:numId="2" w16cid:durableId="767968814">
    <w:abstractNumId w:val="20"/>
  </w:num>
  <w:num w:numId="3" w16cid:durableId="2124422685">
    <w:abstractNumId w:val="15"/>
  </w:num>
  <w:num w:numId="4" w16cid:durableId="524826888">
    <w:abstractNumId w:val="2"/>
  </w:num>
  <w:num w:numId="5" w16cid:durableId="1730222799">
    <w:abstractNumId w:val="19"/>
  </w:num>
  <w:num w:numId="6" w16cid:durableId="80953730">
    <w:abstractNumId w:val="34"/>
  </w:num>
  <w:num w:numId="7" w16cid:durableId="1779640643">
    <w:abstractNumId w:val="13"/>
  </w:num>
  <w:num w:numId="8" w16cid:durableId="263533842">
    <w:abstractNumId w:val="32"/>
  </w:num>
  <w:num w:numId="9" w16cid:durableId="718895515">
    <w:abstractNumId w:val="37"/>
  </w:num>
  <w:num w:numId="10" w16cid:durableId="1293169885">
    <w:abstractNumId w:val="4"/>
  </w:num>
  <w:num w:numId="11" w16cid:durableId="579219730">
    <w:abstractNumId w:val="6"/>
  </w:num>
  <w:num w:numId="12" w16cid:durableId="1815027063">
    <w:abstractNumId w:val="18"/>
  </w:num>
  <w:num w:numId="13" w16cid:durableId="851185680">
    <w:abstractNumId w:val="21"/>
  </w:num>
  <w:num w:numId="14" w16cid:durableId="1192574762">
    <w:abstractNumId w:val="31"/>
  </w:num>
  <w:num w:numId="15" w16cid:durableId="177231569">
    <w:abstractNumId w:val="9"/>
  </w:num>
  <w:num w:numId="16" w16cid:durableId="1726564815">
    <w:abstractNumId w:val="7"/>
  </w:num>
  <w:num w:numId="17" w16cid:durableId="1132284374">
    <w:abstractNumId w:val="16"/>
  </w:num>
  <w:num w:numId="18" w16cid:durableId="353582083">
    <w:abstractNumId w:val="30"/>
  </w:num>
  <w:num w:numId="19" w16cid:durableId="740323822">
    <w:abstractNumId w:val="25"/>
  </w:num>
  <w:num w:numId="20" w16cid:durableId="2122844158">
    <w:abstractNumId w:val="8"/>
  </w:num>
  <w:num w:numId="21" w16cid:durableId="964694990">
    <w:abstractNumId w:val="26"/>
  </w:num>
  <w:num w:numId="22" w16cid:durableId="356393795">
    <w:abstractNumId w:val="27"/>
  </w:num>
  <w:num w:numId="23" w16cid:durableId="1414816271">
    <w:abstractNumId w:val="28"/>
  </w:num>
  <w:num w:numId="24" w16cid:durableId="1961689644">
    <w:abstractNumId w:val="33"/>
  </w:num>
  <w:num w:numId="25" w16cid:durableId="1775829723">
    <w:abstractNumId w:val="22"/>
  </w:num>
  <w:num w:numId="26" w16cid:durableId="1047141722">
    <w:abstractNumId w:val="14"/>
  </w:num>
  <w:num w:numId="27" w16cid:durableId="1533760204">
    <w:abstractNumId w:val="5"/>
  </w:num>
  <w:num w:numId="28" w16cid:durableId="412629606">
    <w:abstractNumId w:val="23"/>
  </w:num>
  <w:num w:numId="29" w16cid:durableId="1693339410">
    <w:abstractNumId w:val="1"/>
  </w:num>
  <w:num w:numId="30" w16cid:durableId="1078939136">
    <w:abstractNumId w:val="24"/>
  </w:num>
  <w:num w:numId="31" w16cid:durableId="1001591221">
    <w:abstractNumId w:val="29"/>
  </w:num>
  <w:num w:numId="32" w16cid:durableId="1438913570">
    <w:abstractNumId w:val="12"/>
  </w:num>
  <w:num w:numId="33" w16cid:durableId="629557771">
    <w:abstractNumId w:val="17"/>
  </w:num>
  <w:num w:numId="34" w16cid:durableId="830750810">
    <w:abstractNumId w:val="3"/>
  </w:num>
  <w:num w:numId="35" w16cid:durableId="66343589">
    <w:abstractNumId w:val="35"/>
  </w:num>
  <w:num w:numId="36" w16cid:durableId="1578397765">
    <w:abstractNumId w:val="10"/>
  </w:num>
  <w:num w:numId="37" w16cid:durableId="1677030670">
    <w:abstractNumId w:val="11"/>
  </w:num>
  <w:num w:numId="38" w16cid:durableId="111983353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4ED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1E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8B0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7A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9B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A5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0A36-0C78-4215-9EEF-AFA3B452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3</cp:revision>
  <cp:lastPrinted>2015-11-17T13:48:00Z</cp:lastPrinted>
  <dcterms:created xsi:type="dcterms:W3CDTF">2022-10-23T19:53:00Z</dcterms:created>
  <dcterms:modified xsi:type="dcterms:W3CDTF">2022-10-23T19:54:00Z</dcterms:modified>
</cp:coreProperties>
</file>