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3493" w14:textId="29553F6B" w:rsidR="00857693" w:rsidRPr="00857693" w:rsidRDefault="00857693" w:rsidP="00857693">
      <w:pPr>
        <w:keepNext/>
        <w:framePr w:dropCap="drop" w:lines="3" w:wrap="around" w:vAnchor="text" w:hAnchor="text"/>
        <w:spacing w:after="0" w:line="926" w:lineRule="exact"/>
        <w:textAlignment w:val="baseline"/>
        <w:rPr>
          <w:position w:val="-9"/>
          <w:sz w:val="123"/>
        </w:rPr>
      </w:pPr>
      <w:r w:rsidRPr="00857693">
        <w:rPr>
          <w:position w:val="-9"/>
          <w:sz w:val="123"/>
        </w:rPr>
        <w:t>E</w:t>
      </w:r>
    </w:p>
    <w:p w14:paraId="73EAEE23" w14:textId="394A7138" w:rsidR="00C97B99" w:rsidRDefault="00857693" w:rsidP="00C64BF1">
      <w:r>
        <w:t xml:space="preserve">n </w:t>
      </w:r>
      <w:proofErr w:type="spellStart"/>
      <w:r w:rsidRPr="00857693">
        <w:rPr>
          <w:i/>
        </w:rPr>
        <w:t>HeinOnline</w:t>
      </w:r>
      <w:proofErr w:type="spellEnd"/>
      <w:r>
        <w:t xml:space="preserve">, encontramos un artículo de </w:t>
      </w:r>
      <w:proofErr w:type="spellStart"/>
      <w:r w:rsidRPr="00857693">
        <w:rPr>
          <w:i/>
        </w:rPr>
        <w:t>Ijiri</w:t>
      </w:r>
      <w:proofErr w:type="spellEnd"/>
      <w:r w:rsidRPr="00857693">
        <w:rPr>
          <w:i/>
        </w:rPr>
        <w:t xml:space="preserve">, </w:t>
      </w:r>
      <w:proofErr w:type="spellStart"/>
      <w:r w:rsidRPr="00857693">
        <w:rPr>
          <w:i/>
        </w:rPr>
        <w:t>Yuji</w:t>
      </w:r>
      <w:proofErr w:type="spellEnd"/>
      <w:r>
        <w:t xml:space="preserve">, 1980, titulado </w:t>
      </w:r>
      <w:hyperlink r:id="rId8" w:history="1">
        <w:proofErr w:type="spellStart"/>
        <w:r w:rsidRPr="00857693">
          <w:rPr>
            <w:rStyle w:val="Hyperlink"/>
            <w:i/>
          </w:rPr>
          <w:t>An</w:t>
        </w:r>
        <w:proofErr w:type="spellEnd"/>
        <w:r w:rsidRPr="00857693">
          <w:rPr>
            <w:rStyle w:val="Hyperlink"/>
            <w:i/>
          </w:rPr>
          <w:t xml:space="preserve"> </w:t>
        </w:r>
        <w:proofErr w:type="spellStart"/>
        <w:r w:rsidRPr="00857693">
          <w:rPr>
            <w:rStyle w:val="Hyperlink"/>
            <w:i/>
          </w:rPr>
          <w:t>Introduction</w:t>
        </w:r>
        <w:proofErr w:type="spellEnd"/>
        <w:r w:rsidRPr="00857693">
          <w:rPr>
            <w:rStyle w:val="Hyperlink"/>
            <w:i/>
          </w:rPr>
          <w:t xml:space="preserve"> </w:t>
        </w:r>
        <w:proofErr w:type="spellStart"/>
        <w:r w:rsidRPr="00857693">
          <w:rPr>
            <w:rStyle w:val="Hyperlink"/>
            <w:i/>
          </w:rPr>
          <w:t>to</w:t>
        </w:r>
        <w:proofErr w:type="spellEnd"/>
        <w:r w:rsidRPr="00857693">
          <w:rPr>
            <w:rStyle w:val="Hyperlink"/>
            <w:i/>
          </w:rPr>
          <w:t xml:space="preserve"> </w:t>
        </w:r>
        <w:proofErr w:type="spellStart"/>
        <w:r w:rsidRPr="00857693">
          <w:rPr>
            <w:rStyle w:val="Hyperlink"/>
            <w:i/>
          </w:rPr>
          <w:t>Corporate</w:t>
        </w:r>
        <w:proofErr w:type="spellEnd"/>
        <w:r w:rsidRPr="00857693">
          <w:rPr>
            <w:rStyle w:val="Hyperlink"/>
            <w:i/>
          </w:rPr>
          <w:t xml:space="preserve"> Accounting </w:t>
        </w:r>
        <w:proofErr w:type="spellStart"/>
        <w:r w:rsidRPr="00857693">
          <w:rPr>
            <w:rStyle w:val="Hyperlink"/>
            <w:i/>
          </w:rPr>
          <w:t>Standards</w:t>
        </w:r>
        <w:proofErr w:type="spellEnd"/>
        <w:r w:rsidRPr="00857693">
          <w:rPr>
            <w:rStyle w:val="Hyperlink"/>
            <w:i/>
          </w:rPr>
          <w:t xml:space="preserve">: A </w:t>
        </w:r>
        <w:proofErr w:type="spellStart"/>
        <w:r w:rsidRPr="00857693">
          <w:rPr>
            <w:rStyle w:val="Hyperlink"/>
            <w:i/>
          </w:rPr>
          <w:t>Review</w:t>
        </w:r>
        <w:proofErr w:type="spellEnd"/>
      </w:hyperlink>
      <w:r>
        <w:t xml:space="preserve">, reproducido con autorización de </w:t>
      </w:r>
      <w:proofErr w:type="spellStart"/>
      <w:r w:rsidRPr="00857693">
        <w:rPr>
          <w:i/>
        </w:rPr>
        <w:t>The</w:t>
      </w:r>
      <w:proofErr w:type="spellEnd"/>
      <w:r w:rsidRPr="00857693">
        <w:rPr>
          <w:i/>
        </w:rPr>
        <w:t xml:space="preserve"> Accounting </w:t>
      </w:r>
      <w:proofErr w:type="spellStart"/>
      <w:r w:rsidRPr="00857693">
        <w:rPr>
          <w:i/>
        </w:rPr>
        <w:t>Review</w:t>
      </w:r>
      <w:proofErr w:type="spellEnd"/>
      <w:r>
        <w:t xml:space="preserve"> 55 (4): 620-628. Copyright, 1980, </w:t>
      </w:r>
      <w:r w:rsidRPr="00857693">
        <w:rPr>
          <w:i/>
        </w:rPr>
        <w:t xml:space="preserve">American Accounting </w:t>
      </w:r>
      <w:proofErr w:type="spellStart"/>
      <w:r w:rsidRPr="00857693">
        <w:rPr>
          <w:i/>
        </w:rPr>
        <w:t>Association</w:t>
      </w:r>
      <w:proofErr w:type="spellEnd"/>
      <w:r>
        <w:t>.</w:t>
      </w:r>
      <w:r w:rsidR="00DD7F7E">
        <w:t xml:space="preserve"> En él se encuentran las direcciones electrónicas de los ensayos que menciona el profesor, incluido en el Hall de la Fama en 1989. Menciona el trabajo </w:t>
      </w:r>
      <w:proofErr w:type="spellStart"/>
      <w:r w:rsidR="00DD7F7E" w:rsidRPr="00DD7F7E">
        <w:rPr>
          <w:i/>
        </w:rPr>
        <w:t>An</w:t>
      </w:r>
      <w:proofErr w:type="spellEnd"/>
      <w:r w:rsidR="00DD7F7E" w:rsidRPr="00DD7F7E">
        <w:rPr>
          <w:i/>
        </w:rPr>
        <w:t xml:space="preserve"> </w:t>
      </w:r>
      <w:proofErr w:type="spellStart"/>
      <w:r w:rsidR="00DD7F7E" w:rsidRPr="00DD7F7E">
        <w:rPr>
          <w:i/>
        </w:rPr>
        <w:t>Introduction</w:t>
      </w:r>
      <w:proofErr w:type="spellEnd"/>
      <w:r w:rsidR="00DD7F7E" w:rsidRPr="00DD7F7E">
        <w:rPr>
          <w:i/>
        </w:rPr>
        <w:t xml:space="preserve"> </w:t>
      </w:r>
      <w:proofErr w:type="spellStart"/>
      <w:r w:rsidR="00DD7F7E" w:rsidRPr="00DD7F7E">
        <w:rPr>
          <w:i/>
        </w:rPr>
        <w:t>to</w:t>
      </w:r>
      <w:proofErr w:type="spellEnd"/>
      <w:r w:rsidR="00DD7F7E" w:rsidRPr="00DD7F7E">
        <w:rPr>
          <w:i/>
        </w:rPr>
        <w:t xml:space="preserve"> </w:t>
      </w:r>
      <w:proofErr w:type="spellStart"/>
      <w:r w:rsidR="00DD7F7E" w:rsidRPr="00DD7F7E">
        <w:rPr>
          <w:i/>
        </w:rPr>
        <w:t>Corporate</w:t>
      </w:r>
      <w:proofErr w:type="spellEnd"/>
      <w:r w:rsidR="00DD7F7E" w:rsidRPr="00DD7F7E">
        <w:rPr>
          <w:i/>
        </w:rPr>
        <w:t xml:space="preserve"> Accounting </w:t>
      </w:r>
      <w:proofErr w:type="spellStart"/>
      <w:r w:rsidR="00DD7F7E" w:rsidRPr="00DD7F7E">
        <w:rPr>
          <w:i/>
        </w:rPr>
        <w:t>Standards</w:t>
      </w:r>
      <w:proofErr w:type="spellEnd"/>
      <w:r w:rsidR="00DD7F7E" w:rsidRPr="00DD7F7E">
        <w:t xml:space="preserve">, </w:t>
      </w:r>
      <w:r w:rsidR="00DD7F7E">
        <w:t>escrito por</w:t>
      </w:r>
      <w:r w:rsidR="00DD7F7E" w:rsidRPr="00DD7F7E">
        <w:t xml:space="preserve"> </w:t>
      </w:r>
      <w:proofErr w:type="spellStart"/>
      <w:r w:rsidR="00DD7F7E" w:rsidRPr="00DD7F7E">
        <w:t>Paton</w:t>
      </w:r>
      <w:proofErr w:type="spellEnd"/>
      <w:r w:rsidR="00DD7F7E" w:rsidRPr="00DD7F7E">
        <w:t xml:space="preserve"> and Littleton (1940)</w:t>
      </w:r>
      <w:r w:rsidR="00DD7F7E">
        <w:t xml:space="preserve">, que en su criterio mantiene vigencia. ¿Lo hemos leído? ¿Es posible consultarlo en una biblioteca a nuestro alcance? Resume </w:t>
      </w:r>
      <w:proofErr w:type="spellStart"/>
      <w:r w:rsidR="00DD7F7E">
        <w:t>Ijiri</w:t>
      </w:r>
      <w:proofErr w:type="spellEnd"/>
      <w:r w:rsidR="00DD7F7E">
        <w:t>: “</w:t>
      </w:r>
      <w:proofErr w:type="spellStart"/>
      <w:r w:rsidR="00DD7F7E" w:rsidRPr="00DD7F7E">
        <w:rPr>
          <w:i/>
        </w:rPr>
        <w:t>The</w:t>
      </w:r>
      <w:proofErr w:type="spellEnd"/>
      <w:r w:rsidR="00DD7F7E" w:rsidRPr="00DD7F7E">
        <w:rPr>
          <w:i/>
        </w:rPr>
        <w:t xml:space="preserve"> </w:t>
      </w:r>
      <w:proofErr w:type="spellStart"/>
      <w:r w:rsidR="00DD7F7E" w:rsidRPr="00DD7F7E">
        <w:rPr>
          <w:i/>
        </w:rPr>
        <w:t>monograph</w:t>
      </w:r>
      <w:proofErr w:type="spellEnd"/>
      <w:r w:rsidR="00DD7F7E" w:rsidRPr="00DD7F7E">
        <w:rPr>
          <w:i/>
        </w:rPr>
        <w:t xml:space="preserve"> </w:t>
      </w:r>
      <w:proofErr w:type="spellStart"/>
      <w:r w:rsidR="00DD7F7E" w:rsidRPr="00DD7F7E">
        <w:rPr>
          <w:i/>
        </w:rPr>
        <w:t>covers</w:t>
      </w:r>
      <w:proofErr w:type="spellEnd"/>
      <w:r w:rsidR="00DD7F7E" w:rsidRPr="00DD7F7E">
        <w:rPr>
          <w:i/>
        </w:rPr>
        <w:t xml:space="preserve"> accounting </w:t>
      </w:r>
      <w:proofErr w:type="spellStart"/>
      <w:r w:rsidR="00DD7F7E" w:rsidRPr="00DD7F7E">
        <w:rPr>
          <w:i/>
        </w:rPr>
        <w:t>concepts</w:t>
      </w:r>
      <w:proofErr w:type="spellEnd"/>
      <w:r w:rsidR="00DD7F7E" w:rsidRPr="00DD7F7E">
        <w:rPr>
          <w:i/>
        </w:rPr>
        <w:t xml:space="preserve"> and </w:t>
      </w:r>
      <w:proofErr w:type="spellStart"/>
      <w:r w:rsidR="00DD7F7E" w:rsidRPr="00DD7F7E">
        <w:rPr>
          <w:i/>
        </w:rPr>
        <w:t>standards</w:t>
      </w:r>
      <w:proofErr w:type="spellEnd"/>
      <w:r w:rsidR="00DD7F7E" w:rsidRPr="00DD7F7E">
        <w:rPr>
          <w:i/>
        </w:rPr>
        <w:t xml:space="preserve"> </w:t>
      </w:r>
      <w:proofErr w:type="spellStart"/>
      <w:r w:rsidR="00DD7F7E" w:rsidRPr="00DD7F7E">
        <w:rPr>
          <w:i/>
        </w:rPr>
        <w:t>under</w:t>
      </w:r>
      <w:proofErr w:type="spellEnd"/>
      <w:r w:rsidR="00DD7F7E" w:rsidRPr="00DD7F7E">
        <w:rPr>
          <w:i/>
        </w:rPr>
        <w:t xml:space="preserve"> a </w:t>
      </w:r>
      <w:proofErr w:type="spellStart"/>
      <w:r w:rsidR="00DD7F7E" w:rsidRPr="00DD7F7E">
        <w:rPr>
          <w:i/>
        </w:rPr>
        <w:t>unifying</w:t>
      </w:r>
      <w:proofErr w:type="spellEnd"/>
      <w:r w:rsidR="00DD7F7E" w:rsidRPr="00DD7F7E">
        <w:rPr>
          <w:i/>
        </w:rPr>
        <w:t xml:space="preserve"> </w:t>
      </w:r>
      <w:proofErr w:type="spellStart"/>
      <w:r w:rsidR="00DD7F7E" w:rsidRPr="00DD7F7E">
        <w:rPr>
          <w:i/>
        </w:rPr>
        <w:t>framework</w:t>
      </w:r>
      <w:proofErr w:type="spellEnd"/>
      <w:r w:rsidR="00DD7F7E" w:rsidRPr="00DD7F7E">
        <w:rPr>
          <w:i/>
        </w:rPr>
        <w:t xml:space="preserve"> </w:t>
      </w:r>
      <w:proofErr w:type="spellStart"/>
      <w:r w:rsidR="00DD7F7E" w:rsidRPr="00DD7F7E">
        <w:rPr>
          <w:i/>
        </w:rPr>
        <w:t>founded</w:t>
      </w:r>
      <w:proofErr w:type="spellEnd"/>
      <w:r w:rsidR="00DD7F7E" w:rsidRPr="00DD7F7E">
        <w:rPr>
          <w:i/>
        </w:rPr>
        <w:t xml:space="preserve"> </w:t>
      </w:r>
      <w:proofErr w:type="spellStart"/>
      <w:r w:rsidR="00DD7F7E" w:rsidRPr="00DD7F7E">
        <w:rPr>
          <w:i/>
        </w:rPr>
        <w:t>upon</w:t>
      </w:r>
      <w:proofErr w:type="spellEnd"/>
      <w:r w:rsidR="00DD7F7E" w:rsidRPr="00DD7F7E">
        <w:rPr>
          <w:i/>
        </w:rPr>
        <w:t xml:space="preserve"> </w:t>
      </w:r>
      <w:proofErr w:type="spellStart"/>
      <w:r w:rsidR="00DD7F7E" w:rsidRPr="00DD7F7E">
        <w:rPr>
          <w:i/>
        </w:rPr>
        <w:t>six</w:t>
      </w:r>
      <w:proofErr w:type="spellEnd"/>
      <w:r w:rsidR="00DD7F7E" w:rsidRPr="00DD7F7E">
        <w:rPr>
          <w:i/>
        </w:rPr>
        <w:t xml:space="preserve"> </w:t>
      </w:r>
      <w:proofErr w:type="spellStart"/>
      <w:r w:rsidR="00DD7F7E" w:rsidRPr="00DD7F7E">
        <w:rPr>
          <w:i/>
        </w:rPr>
        <w:t>basic</w:t>
      </w:r>
      <w:proofErr w:type="spellEnd"/>
      <w:r w:rsidR="00DD7F7E" w:rsidRPr="00DD7F7E">
        <w:rPr>
          <w:i/>
        </w:rPr>
        <w:t xml:space="preserve"> </w:t>
      </w:r>
      <w:proofErr w:type="spellStart"/>
      <w:r w:rsidR="00DD7F7E" w:rsidRPr="00DD7F7E">
        <w:rPr>
          <w:i/>
        </w:rPr>
        <w:t>assumptions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accounting. Key </w:t>
      </w:r>
      <w:proofErr w:type="spellStart"/>
      <w:r w:rsidR="00DD7F7E" w:rsidRPr="00DD7F7E">
        <w:rPr>
          <w:i/>
        </w:rPr>
        <w:t>issues</w:t>
      </w:r>
      <w:proofErr w:type="spellEnd"/>
      <w:r w:rsidR="00DD7F7E" w:rsidRPr="00DD7F7E">
        <w:rPr>
          <w:i/>
        </w:rPr>
        <w:t xml:space="preserve"> are </w:t>
      </w:r>
      <w:proofErr w:type="spellStart"/>
      <w:r w:rsidR="00DD7F7E" w:rsidRPr="00DD7F7E">
        <w:rPr>
          <w:i/>
        </w:rPr>
        <w:t>organized</w:t>
      </w:r>
      <w:proofErr w:type="spellEnd"/>
      <w:r w:rsidR="00DD7F7E" w:rsidRPr="00DD7F7E">
        <w:rPr>
          <w:i/>
        </w:rPr>
        <w:t xml:space="preserve"> </w:t>
      </w:r>
      <w:proofErr w:type="spellStart"/>
      <w:r w:rsidR="00DD7F7E" w:rsidRPr="00DD7F7E">
        <w:rPr>
          <w:i/>
        </w:rPr>
        <w:t>systematically</w:t>
      </w:r>
      <w:proofErr w:type="spellEnd"/>
      <w:r w:rsidR="00DD7F7E" w:rsidRPr="00DD7F7E">
        <w:rPr>
          <w:i/>
        </w:rPr>
        <w:t xml:space="preserve">, </w:t>
      </w:r>
      <w:proofErr w:type="spellStart"/>
      <w:r w:rsidR="00DD7F7E" w:rsidRPr="00DD7F7E">
        <w:rPr>
          <w:i/>
        </w:rPr>
        <w:t>starting</w:t>
      </w:r>
      <w:proofErr w:type="spellEnd"/>
      <w:r w:rsidR="00DD7F7E" w:rsidRPr="00DD7F7E">
        <w:rPr>
          <w:i/>
        </w:rPr>
        <w:t xml:space="preserve"> </w:t>
      </w:r>
      <w:proofErr w:type="spellStart"/>
      <w:r w:rsidR="00DD7F7E" w:rsidRPr="00DD7F7E">
        <w:rPr>
          <w:i/>
        </w:rPr>
        <w:t>with</w:t>
      </w:r>
      <w:proofErr w:type="spellEnd"/>
      <w:r w:rsidR="00DD7F7E" w:rsidRPr="00DD7F7E">
        <w:rPr>
          <w:i/>
        </w:rPr>
        <w:t xml:space="preserve"> </w:t>
      </w:r>
      <w:proofErr w:type="spellStart"/>
      <w:r w:rsidR="00DD7F7E" w:rsidRPr="00DD7F7E">
        <w:rPr>
          <w:i/>
        </w:rPr>
        <w:t>discussions</w:t>
      </w:r>
      <w:proofErr w:type="spellEnd"/>
      <w:r w:rsidR="00DD7F7E" w:rsidRPr="00DD7F7E">
        <w:rPr>
          <w:i/>
        </w:rPr>
        <w:t xml:space="preserve"> </w:t>
      </w:r>
      <w:proofErr w:type="spellStart"/>
      <w:r w:rsidR="00DD7F7E" w:rsidRPr="00DD7F7E">
        <w:rPr>
          <w:i/>
        </w:rPr>
        <w:t>on</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need</w:t>
      </w:r>
      <w:proofErr w:type="spellEnd"/>
      <w:r w:rsidR="00DD7F7E" w:rsidRPr="00DD7F7E">
        <w:rPr>
          <w:i/>
        </w:rPr>
        <w:t xml:space="preserve"> </w:t>
      </w:r>
      <w:proofErr w:type="spellStart"/>
      <w:r w:rsidR="00DD7F7E" w:rsidRPr="00DD7F7E">
        <w:rPr>
          <w:i/>
        </w:rPr>
        <w:t>for</w:t>
      </w:r>
      <w:proofErr w:type="spellEnd"/>
      <w:r w:rsidR="00DD7F7E" w:rsidRPr="00DD7F7E">
        <w:rPr>
          <w:i/>
        </w:rPr>
        <w:t xml:space="preserve"> accounting </w:t>
      </w:r>
      <w:proofErr w:type="spellStart"/>
      <w:r w:rsidR="00DD7F7E" w:rsidRPr="00DD7F7E">
        <w:rPr>
          <w:i/>
        </w:rPr>
        <w:t>standards</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1 and </w:t>
      </w:r>
      <w:proofErr w:type="spellStart"/>
      <w:r w:rsidR="00DD7F7E" w:rsidRPr="00DD7F7E">
        <w:rPr>
          <w:i/>
        </w:rPr>
        <w:t>on</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underlying</w:t>
      </w:r>
      <w:proofErr w:type="spellEnd"/>
      <w:r w:rsidR="00DD7F7E" w:rsidRPr="00DD7F7E">
        <w:rPr>
          <w:i/>
        </w:rPr>
        <w:t xml:space="preserve"> </w:t>
      </w:r>
      <w:proofErr w:type="spellStart"/>
      <w:r w:rsidR="00DD7F7E" w:rsidRPr="00DD7F7E">
        <w:rPr>
          <w:i/>
        </w:rPr>
        <w:t>assumptions</w:t>
      </w:r>
      <w:proofErr w:type="spellEnd"/>
      <w:r w:rsidR="00DD7F7E" w:rsidRPr="00DD7F7E">
        <w:rPr>
          <w:i/>
        </w:rPr>
        <w:t xml:space="preserve"> in accounting in </w:t>
      </w:r>
      <w:proofErr w:type="spellStart"/>
      <w:r w:rsidR="00DD7F7E" w:rsidRPr="00DD7F7E">
        <w:rPr>
          <w:i/>
        </w:rPr>
        <w:t>Chapter</w:t>
      </w:r>
      <w:proofErr w:type="spellEnd"/>
      <w:r w:rsidR="00DD7F7E" w:rsidRPr="00DD7F7E">
        <w:rPr>
          <w:i/>
        </w:rPr>
        <w:t xml:space="preserve"> 2. After </w:t>
      </w:r>
      <w:proofErr w:type="spellStart"/>
      <w:r w:rsidR="00DD7F7E" w:rsidRPr="00DD7F7E">
        <w:rPr>
          <w:i/>
        </w:rPr>
        <w:t>these</w:t>
      </w:r>
      <w:proofErr w:type="spellEnd"/>
      <w:r w:rsidR="00DD7F7E" w:rsidRPr="00DD7F7E">
        <w:rPr>
          <w:i/>
        </w:rPr>
        <w:t xml:space="preserve"> </w:t>
      </w:r>
      <w:proofErr w:type="spellStart"/>
      <w:r w:rsidR="00DD7F7E" w:rsidRPr="00DD7F7E">
        <w:rPr>
          <w:i/>
        </w:rPr>
        <w:t>fundamentals</w:t>
      </w:r>
      <w:proofErr w:type="spellEnd"/>
      <w:r w:rsidR="00DD7F7E" w:rsidRPr="00DD7F7E">
        <w:rPr>
          <w:i/>
        </w:rPr>
        <w:t xml:space="preserve"> are </w:t>
      </w:r>
      <w:proofErr w:type="spellStart"/>
      <w:r w:rsidR="00DD7F7E" w:rsidRPr="00DD7F7E">
        <w:rPr>
          <w:i/>
        </w:rPr>
        <w:t>discussed</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monograph</w:t>
      </w:r>
      <w:proofErr w:type="spellEnd"/>
      <w:r w:rsidR="00DD7F7E" w:rsidRPr="00DD7F7E">
        <w:rPr>
          <w:i/>
        </w:rPr>
        <w:t xml:space="preserve"> </w:t>
      </w:r>
      <w:proofErr w:type="spellStart"/>
      <w:r w:rsidR="00DD7F7E" w:rsidRPr="00DD7F7E">
        <w:rPr>
          <w:i/>
        </w:rPr>
        <w:t>builds</w:t>
      </w:r>
      <w:proofErr w:type="spellEnd"/>
      <w:r w:rsidR="00DD7F7E" w:rsidRPr="00DD7F7E">
        <w:rPr>
          <w:i/>
        </w:rPr>
        <w:t xml:space="preserve"> </w:t>
      </w:r>
      <w:proofErr w:type="spellStart"/>
      <w:r w:rsidR="00DD7F7E" w:rsidRPr="00DD7F7E">
        <w:rPr>
          <w:i/>
        </w:rPr>
        <w:t>on</w:t>
      </w:r>
      <w:proofErr w:type="spellEnd"/>
      <w:r w:rsidR="00DD7F7E" w:rsidRPr="00DD7F7E">
        <w:rPr>
          <w:i/>
        </w:rPr>
        <w:t xml:space="preserve"> </w:t>
      </w:r>
      <w:proofErr w:type="spellStart"/>
      <w:r w:rsidR="00DD7F7E" w:rsidRPr="00DD7F7E">
        <w:rPr>
          <w:i/>
        </w:rPr>
        <w:t>them</w:t>
      </w:r>
      <w:proofErr w:type="spellEnd"/>
      <w:r w:rsidR="00DD7F7E" w:rsidRPr="00DD7F7E">
        <w:rPr>
          <w:i/>
        </w:rPr>
        <w:t xml:space="preserve"> </w:t>
      </w:r>
      <w:proofErr w:type="spellStart"/>
      <w:r w:rsidR="00DD7F7E" w:rsidRPr="00DD7F7E">
        <w:rPr>
          <w:i/>
        </w:rPr>
        <w:t>to</w:t>
      </w:r>
      <w:proofErr w:type="spellEnd"/>
      <w:r w:rsidR="00DD7F7E" w:rsidRPr="00DD7F7E">
        <w:rPr>
          <w:i/>
        </w:rPr>
        <w:t xml:space="preserve"> deal </w:t>
      </w:r>
      <w:proofErr w:type="spellStart"/>
      <w:r w:rsidR="00DD7F7E" w:rsidRPr="00DD7F7E">
        <w:rPr>
          <w:i/>
        </w:rPr>
        <w:t>with</w:t>
      </w:r>
      <w:proofErr w:type="spellEnd"/>
      <w:r w:rsidR="00DD7F7E" w:rsidRPr="00DD7F7E">
        <w:rPr>
          <w:i/>
        </w:rPr>
        <w:t xml:space="preserve"> </w:t>
      </w:r>
      <w:proofErr w:type="spellStart"/>
      <w:r w:rsidR="00DD7F7E" w:rsidRPr="00DD7F7E">
        <w:rPr>
          <w:i/>
        </w:rPr>
        <w:t>issues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cost</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3, “</w:t>
      </w:r>
      <w:proofErr w:type="spellStart"/>
      <w:r w:rsidR="00DD7F7E" w:rsidRPr="00DD7F7E">
        <w:rPr>
          <w:i/>
        </w:rPr>
        <w:t>revenue</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4, “</w:t>
      </w:r>
      <w:proofErr w:type="spellStart"/>
      <w:r w:rsidR="00DD7F7E" w:rsidRPr="00DD7F7E">
        <w:rPr>
          <w:i/>
        </w:rPr>
        <w:t>income</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5, and “surplus” in </w:t>
      </w:r>
      <w:proofErr w:type="spellStart"/>
      <w:r w:rsidR="00DD7F7E" w:rsidRPr="00DD7F7E">
        <w:rPr>
          <w:i/>
        </w:rPr>
        <w:t>Chapter</w:t>
      </w:r>
      <w:proofErr w:type="spellEnd"/>
      <w:r w:rsidR="00DD7F7E" w:rsidRPr="00DD7F7E">
        <w:rPr>
          <w:i/>
        </w:rPr>
        <w:t xml:space="preserve"> 6. Accounting </w:t>
      </w:r>
      <w:proofErr w:type="spellStart"/>
      <w:r w:rsidR="00DD7F7E" w:rsidRPr="00DD7F7E">
        <w:rPr>
          <w:i/>
        </w:rPr>
        <w:t>standards</w:t>
      </w:r>
      <w:proofErr w:type="spellEnd"/>
      <w:r w:rsidR="00DD7F7E" w:rsidRPr="00DD7F7E">
        <w:rPr>
          <w:i/>
        </w:rPr>
        <w:t xml:space="preserve"> are </w:t>
      </w:r>
      <w:proofErr w:type="spellStart"/>
      <w:r w:rsidR="00DD7F7E" w:rsidRPr="00DD7F7E">
        <w:rPr>
          <w:i/>
        </w:rPr>
        <w:t>presented</w:t>
      </w:r>
      <w:proofErr w:type="spellEnd"/>
      <w:r w:rsidR="00DD7F7E" w:rsidRPr="00DD7F7E">
        <w:rPr>
          <w:i/>
        </w:rPr>
        <w:t xml:space="preserve"> </w:t>
      </w:r>
      <w:proofErr w:type="spellStart"/>
      <w:r w:rsidR="00DD7F7E" w:rsidRPr="00DD7F7E">
        <w:rPr>
          <w:i/>
        </w:rPr>
        <w:t>along</w:t>
      </w:r>
      <w:proofErr w:type="spellEnd"/>
      <w:r w:rsidR="00DD7F7E" w:rsidRPr="00DD7F7E">
        <w:rPr>
          <w:i/>
        </w:rPr>
        <w:t xml:space="preserve"> </w:t>
      </w:r>
      <w:proofErr w:type="spellStart"/>
      <w:r w:rsidR="00DD7F7E" w:rsidRPr="00DD7F7E">
        <w:rPr>
          <w:i/>
        </w:rPr>
        <w:t>with</w:t>
      </w:r>
      <w:proofErr w:type="spellEnd"/>
      <w:r w:rsidR="00DD7F7E" w:rsidRPr="00DD7F7E">
        <w:rPr>
          <w:i/>
        </w:rPr>
        <w:t xml:space="preserve"> a </w:t>
      </w:r>
      <w:proofErr w:type="spellStart"/>
      <w:r w:rsidR="00DD7F7E" w:rsidRPr="00DD7F7E">
        <w:rPr>
          <w:i/>
        </w:rPr>
        <w:t>network</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theoretical</w:t>
      </w:r>
      <w:proofErr w:type="spellEnd"/>
      <w:r w:rsidR="00DD7F7E" w:rsidRPr="00DD7F7E">
        <w:rPr>
          <w:i/>
        </w:rPr>
        <w:t xml:space="preserve"> </w:t>
      </w:r>
      <w:proofErr w:type="spellStart"/>
      <w:r w:rsidR="00DD7F7E" w:rsidRPr="00DD7F7E">
        <w:rPr>
          <w:i/>
        </w:rPr>
        <w:t>concepts</w:t>
      </w:r>
      <w:proofErr w:type="spellEnd"/>
      <w:r w:rsidR="00DD7F7E" w:rsidRPr="00DD7F7E">
        <w:rPr>
          <w:i/>
        </w:rPr>
        <w:t xml:space="preserve"> in a </w:t>
      </w:r>
      <w:proofErr w:type="spellStart"/>
      <w:r w:rsidR="00DD7F7E" w:rsidRPr="00DD7F7E">
        <w:rPr>
          <w:i/>
        </w:rPr>
        <w:t>logical</w:t>
      </w:r>
      <w:proofErr w:type="spellEnd"/>
      <w:r w:rsidR="00DD7F7E" w:rsidRPr="00DD7F7E">
        <w:rPr>
          <w:i/>
        </w:rPr>
        <w:t xml:space="preserve"> </w:t>
      </w:r>
      <w:proofErr w:type="spellStart"/>
      <w:r w:rsidR="00DD7F7E" w:rsidRPr="00DD7F7E">
        <w:rPr>
          <w:i/>
        </w:rPr>
        <w:t>manner</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final </w:t>
      </w:r>
      <w:proofErr w:type="spellStart"/>
      <w:r w:rsidR="00DD7F7E" w:rsidRPr="00DD7F7E">
        <w:rPr>
          <w:i/>
        </w:rPr>
        <w:t>chapter</w:t>
      </w:r>
      <w:proofErr w:type="spellEnd"/>
      <w:r w:rsidR="00DD7F7E" w:rsidRPr="00DD7F7E">
        <w:rPr>
          <w:i/>
        </w:rPr>
        <w:t xml:space="preserve">, </w:t>
      </w:r>
      <w:proofErr w:type="spellStart"/>
      <w:r w:rsidR="00DD7F7E" w:rsidRPr="00DD7F7E">
        <w:rPr>
          <w:i/>
        </w:rPr>
        <w:t>Chapter</w:t>
      </w:r>
      <w:proofErr w:type="spellEnd"/>
      <w:r w:rsidR="00DD7F7E" w:rsidRPr="00DD7F7E">
        <w:rPr>
          <w:i/>
        </w:rPr>
        <w:t xml:space="preserve"> 7, </w:t>
      </w:r>
      <w:proofErr w:type="spellStart"/>
      <w:r w:rsidR="00DD7F7E" w:rsidRPr="00DD7F7E">
        <w:rPr>
          <w:i/>
        </w:rPr>
        <w:t>titled</w:t>
      </w:r>
      <w:proofErr w:type="spellEnd"/>
      <w:r w:rsidR="00DD7F7E" w:rsidRPr="00DD7F7E">
        <w:rPr>
          <w:i/>
        </w:rPr>
        <w:t xml:space="preserve"> “</w:t>
      </w:r>
      <w:proofErr w:type="spellStart"/>
      <w:r w:rsidR="00DD7F7E" w:rsidRPr="00DD7F7E">
        <w:rPr>
          <w:i/>
        </w:rPr>
        <w:t>Interpretation</w:t>
      </w:r>
      <w:proofErr w:type="spellEnd"/>
      <w:r w:rsidR="00DD7F7E" w:rsidRPr="00DD7F7E">
        <w:rPr>
          <w:i/>
        </w:rPr>
        <w:t xml:space="preserve">,” </w:t>
      </w:r>
      <w:proofErr w:type="spellStart"/>
      <w:r w:rsidR="00DD7F7E" w:rsidRPr="00DD7F7E">
        <w:rPr>
          <w:i/>
        </w:rPr>
        <w:t>which</w:t>
      </w:r>
      <w:proofErr w:type="spellEnd"/>
      <w:r w:rsidR="00DD7F7E" w:rsidRPr="00DD7F7E">
        <w:rPr>
          <w:i/>
        </w:rPr>
        <w:t xml:space="preserve"> </w:t>
      </w:r>
      <w:proofErr w:type="spellStart"/>
      <w:r w:rsidR="00DD7F7E" w:rsidRPr="00DD7F7E">
        <w:rPr>
          <w:i/>
        </w:rPr>
        <w:t>is</w:t>
      </w:r>
      <w:proofErr w:type="spellEnd"/>
      <w:r w:rsidR="00DD7F7E" w:rsidRPr="00DD7F7E">
        <w:rPr>
          <w:i/>
        </w:rPr>
        <w:t xml:space="preserve"> </w:t>
      </w:r>
      <w:proofErr w:type="spellStart"/>
      <w:r w:rsidR="00DD7F7E" w:rsidRPr="00DD7F7E">
        <w:rPr>
          <w:i/>
        </w:rPr>
        <w:t>somewhat</w:t>
      </w:r>
      <w:proofErr w:type="spellEnd"/>
      <w:r w:rsidR="00DD7F7E" w:rsidRPr="00DD7F7E">
        <w:rPr>
          <w:i/>
        </w:rPr>
        <w:t xml:space="preserve"> more </w:t>
      </w:r>
      <w:proofErr w:type="spellStart"/>
      <w:r w:rsidR="00DD7F7E" w:rsidRPr="00DD7F7E">
        <w:rPr>
          <w:i/>
        </w:rPr>
        <w:t>pragmatic</w:t>
      </w:r>
      <w:proofErr w:type="spellEnd"/>
      <w:r w:rsidR="00DD7F7E" w:rsidRPr="00DD7F7E">
        <w:rPr>
          <w:i/>
        </w:rPr>
        <w:t xml:space="preserve"> in </w:t>
      </w:r>
      <w:proofErr w:type="spellStart"/>
      <w:r w:rsidR="00DD7F7E" w:rsidRPr="00DD7F7E">
        <w:rPr>
          <w:i/>
        </w:rPr>
        <w:t>its</w:t>
      </w:r>
      <w:proofErr w:type="spellEnd"/>
      <w:r w:rsidR="00DD7F7E" w:rsidRPr="00DD7F7E">
        <w:rPr>
          <w:i/>
        </w:rPr>
        <w:t xml:space="preserve"> </w:t>
      </w:r>
      <w:proofErr w:type="spellStart"/>
      <w:r w:rsidR="00DD7F7E" w:rsidRPr="00DD7F7E">
        <w:rPr>
          <w:i/>
        </w:rPr>
        <w:t>reasoning</w:t>
      </w:r>
      <w:proofErr w:type="spellEnd"/>
      <w:r w:rsidR="00DD7F7E" w:rsidRPr="00DD7F7E">
        <w:rPr>
          <w:i/>
        </w:rPr>
        <w:t xml:space="preserve"> relative </w:t>
      </w:r>
      <w:proofErr w:type="spellStart"/>
      <w:r w:rsidR="00DD7F7E" w:rsidRPr="00DD7F7E">
        <w:rPr>
          <w:i/>
        </w:rPr>
        <w:t>to</w:t>
      </w:r>
      <w:proofErr w:type="spellEnd"/>
      <w:r w:rsidR="00DD7F7E" w:rsidRPr="00DD7F7E">
        <w:rPr>
          <w:i/>
        </w:rPr>
        <w:t xml:space="preserve"> </w:t>
      </w:r>
      <w:proofErr w:type="spellStart"/>
      <w:r w:rsidR="00DD7F7E" w:rsidRPr="00DD7F7E">
        <w:rPr>
          <w:i/>
        </w:rPr>
        <w:t>earlier</w:t>
      </w:r>
      <w:proofErr w:type="spellEnd"/>
      <w:r w:rsidR="00DD7F7E" w:rsidRPr="00DD7F7E">
        <w:rPr>
          <w:i/>
        </w:rPr>
        <w:t xml:space="preserve"> </w:t>
      </w:r>
      <w:proofErr w:type="spellStart"/>
      <w:r w:rsidR="00DD7F7E" w:rsidRPr="00DD7F7E">
        <w:rPr>
          <w:i/>
        </w:rPr>
        <w:t>chapters</w:t>
      </w:r>
      <w:proofErr w:type="spellEnd"/>
      <w:r w:rsidR="00DD7F7E" w:rsidRPr="00DD7F7E">
        <w:rPr>
          <w:i/>
        </w:rPr>
        <w:t xml:space="preserve">, </w:t>
      </w:r>
      <w:proofErr w:type="spellStart"/>
      <w:r w:rsidR="00DD7F7E" w:rsidRPr="00DD7F7E">
        <w:rPr>
          <w:i/>
        </w:rPr>
        <w:t>discusses</w:t>
      </w:r>
      <w:proofErr w:type="spellEnd"/>
      <w:r w:rsidR="00DD7F7E" w:rsidRPr="00DD7F7E">
        <w:rPr>
          <w:i/>
        </w:rPr>
        <w:t xml:space="preserve"> </w:t>
      </w:r>
      <w:proofErr w:type="spellStart"/>
      <w:r w:rsidR="00DD7F7E" w:rsidRPr="00DD7F7E">
        <w:rPr>
          <w:i/>
        </w:rPr>
        <w:t>practical</w:t>
      </w:r>
      <w:proofErr w:type="spellEnd"/>
      <w:r w:rsidR="00DD7F7E" w:rsidRPr="00DD7F7E">
        <w:rPr>
          <w:i/>
        </w:rPr>
        <w:t xml:space="preserve"> </w:t>
      </w:r>
      <w:proofErr w:type="spellStart"/>
      <w:r w:rsidR="00DD7F7E" w:rsidRPr="00DD7F7E">
        <w:rPr>
          <w:i/>
        </w:rPr>
        <w:t>implications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some</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standards</w:t>
      </w:r>
      <w:proofErr w:type="spellEnd"/>
      <w:r w:rsidR="00DD7F7E" w:rsidRPr="00DD7F7E">
        <w:rPr>
          <w:i/>
        </w:rPr>
        <w:t xml:space="preserve"> </w:t>
      </w:r>
      <w:proofErr w:type="spellStart"/>
      <w:r w:rsidR="00DD7F7E" w:rsidRPr="00DD7F7E">
        <w:rPr>
          <w:i/>
        </w:rPr>
        <w:t>introduced</w:t>
      </w:r>
      <w:proofErr w:type="spellEnd"/>
      <w:r w:rsidR="00DD7F7E" w:rsidRPr="00DD7F7E">
        <w:rPr>
          <w:i/>
        </w:rPr>
        <w:t xml:space="preserve"> </w:t>
      </w:r>
      <w:proofErr w:type="spellStart"/>
      <w:r w:rsidR="00DD7F7E" w:rsidRPr="00DD7F7E">
        <w:rPr>
          <w:i/>
        </w:rPr>
        <w:t>earlier</w:t>
      </w:r>
      <w:proofErr w:type="spellEnd"/>
      <w:r w:rsidR="00DD7F7E" w:rsidRPr="00DD7F7E">
        <w:rPr>
          <w:i/>
        </w:rPr>
        <w:t xml:space="preserve"> and </w:t>
      </w:r>
      <w:proofErr w:type="spellStart"/>
      <w:r w:rsidR="00DD7F7E" w:rsidRPr="00DD7F7E">
        <w:rPr>
          <w:i/>
        </w:rPr>
        <w:t>encourages</w:t>
      </w:r>
      <w:proofErr w:type="spellEnd"/>
      <w:r w:rsidR="00DD7F7E" w:rsidRPr="00DD7F7E">
        <w:rPr>
          <w:i/>
        </w:rPr>
        <w:t xml:space="preserve"> </w:t>
      </w:r>
      <w:proofErr w:type="spellStart"/>
      <w:r w:rsidR="00DD7F7E" w:rsidRPr="00DD7F7E">
        <w:rPr>
          <w:i/>
        </w:rPr>
        <w:t>presentation</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various</w:t>
      </w:r>
      <w:proofErr w:type="spellEnd"/>
      <w:r w:rsidR="00DD7F7E" w:rsidRPr="00DD7F7E">
        <w:rPr>
          <w:i/>
        </w:rPr>
        <w:t xml:space="preserve"> </w:t>
      </w:r>
      <w:proofErr w:type="spellStart"/>
      <w:r w:rsidR="00DD7F7E" w:rsidRPr="00DD7F7E">
        <w:rPr>
          <w:i/>
        </w:rPr>
        <w:t>kinds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interpretive</w:t>
      </w:r>
      <w:proofErr w:type="spellEnd"/>
      <w:r w:rsidR="00DD7F7E" w:rsidRPr="00DD7F7E">
        <w:rPr>
          <w:i/>
        </w:rPr>
        <w:t xml:space="preserve"> financial </w:t>
      </w:r>
      <w:proofErr w:type="spellStart"/>
      <w:r w:rsidR="00DD7F7E" w:rsidRPr="00DD7F7E">
        <w:rPr>
          <w:i/>
        </w:rPr>
        <w:t>information</w:t>
      </w:r>
      <w:proofErr w:type="spellEnd"/>
      <w:r w:rsidR="00DD7F7E" w:rsidRPr="00DD7F7E">
        <w:rPr>
          <w:i/>
        </w:rPr>
        <w:t xml:space="preserve"> </w:t>
      </w:r>
      <w:proofErr w:type="spellStart"/>
      <w:r w:rsidR="00DD7F7E" w:rsidRPr="00DD7F7E">
        <w:rPr>
          <w:i/>
        </w:rPr>
        <w:t>outside</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main</w:t>
      </w:r>
      <w:proofErr w:type="spellEnd"/>
      <w:r w:rsidR="00DD7F7E" w:rsidRPr="00DD7F7E">
        <w:rPr>
          <w:i/>
        </w:rPr>
        <w:t xml:space="preserve"> body </w:t>
      </w:r>
      <w:proofErr w:type="spellStart"/>
      <w:r w:rsidR="00DD7F7E" w:rsidRPr="00DD7F7E">
        <w:rPr>
          <w:i/>
        </w:rPr>
        <w:t>of</w:t>
      </w:r>
      <w:proofErr w:type="spellEnd"/>
      <w:r w:rsidR="00DD7F7E" w:rsidRPr="00DD7F7E">
        <w:rPr>
          <w:i/>
        </w:rPr>
        <w:t xml:space="preserve"> </w:t>
      </w:r>
      <w:proofErr w:type="spellStart"/>
      <w:r w:rsidR="00DD7F7E" w:rsidRPr="00DD7F7E">
        <w:rPr>
          <w:i/>
        </w:rPr>
        <w:t>statements</w:t>
      </w:r>
      <w:proofErr w:type="spellEnd"/>
      <w:r w:rsidR="00DD7F7E" w:rsidRPr="00DD7F7E">
        <w:rPr>
          <w:i/>
        </w:rPr>
        <w:t>.</w:t>
      </w:r>
      <w:r w:rsidR="00DD7F7E">
        <w:t xml:space="preserve">” Muchos hacemos empezar a ver la película por el último acto, es decir, por su actualidad. Pero es mejor </w:t>
      </w:r>
      <w:r w:rsidR="00DD7F7E">
        <w:t>hacerlo desde el principio. Desafortun</w:t>
      </w:r>
      <w:r w:rsidR="00971223">
        <w:t>a</w:t>
      </w:r>
      <w:r w:rsidR="00DD7F7E">
        <w:t>damente</w:t>
      </w:r>
      <w:r w:rsidR="00971223">
        <w:t>, muchas escuelas privilegian la introducción del subsistema documental de la contabilidad. Así los alumnos aprenden conceptos y técnicas pensados en desarrollo del subsistema intelectual de la contabilidad, sin tener un adecuado conocimiento de éste. Nos dicen que es para apoyar el trabajo que necesitan tener los estudiantes. De esta manera empiezan por ser técnicos y luego es muy difícil sacarlos de allí.</w:t>
      </w:r>
      <w:r w:rsidR="00C64BF1">
        <w:t xml:space="preserve"> Es común encontrar estudiantes sin conocimientos históricos de la contabilidad. Son como palitos en medio de un río, que son zarandeados por las corrientes. Consecuentemente nuestros alumnos no aprenden a analizar las teorías ni a sentar posición sobre ellas. En un segundo momento el autor transcribe estas afirmaciones: “In </w:t>
      </w:r>
      <w:proofErr w:type="spellStart"/>
      <w:r w:rsidR="00C64BF1">
        <w:t>its</w:t>
      </w:r>
      <w:proofErr w:type="spellEnd"/>
      <w:r w:rsidR="00C64BF1">
        <w:t xml:space="preserve"> </w:t>
      </w:r>
      <w:proofErr w:type="spellStart"/>
      <w:r w:rsidR="00C64BF1">
        <w:t>opening</w:t>
      </w:r>
      <w:proofErr w:type="spellEnd"/>
      <w:r w:rsidR="00C64BF1">
        <w:t xml:space="preserve"> </w:t>
      </w:r>
      <w:proofErr w:type="spellStart"/>
      <w:r w:rsidR="00C64BF1">
        <w:t>section</w:t>
      </w:r>
      <w:proofErr w:type="spellEnd"/>
      <w:r w:rsidR="00C64BF1">
        <w:t xml:space="preserve">, </w:t>
      </w:r>
      <w:proofErr w:type="spellStart"/>
      <w:r w:rsidR="00C64BF1">
        <w:t>the</w:t>
      </w:r>
      <w:proofErr w:type="spellEnd"/>
      <w:r w:rsidR="00C64BF1">
        <w:t xml:space="preserve"> </w:t>
      </w:r>
      <w:proofErr w:type="spellStart"/>
      <w:r w:rsidR="00C64BF1">
        <w:t>monograph</w:t>
      </w:r>
      <w:proofErr w:type="spellEnd"/>
      <w:r w:rsidR="00C64BF1">
        <w:t xml:space="preserve"> sets a </w:t>
      </w:r>
      <w:proofErr w:type="spellStart"/>
      <w:r w:rsidR="00C64BF1">
        <w:t>stage</w:t>
      </w:r>
      <w:proofErr w:type="spellEnd"/>
      <w:r w:rsidR="00C64BF1">
        <w:t xml:space="preserve"> </w:t>
      </w:r>
      <w:proofErr w:type="spellStart"/>
      <w:r w:rsidR="00C64BF1">
        <w:t>for</w:t>
      </w:r>
      <w:proofErr w:type="spellEnd"/>
      <w:r w:rsidR="00C64BF1">
        <w:t xml:space="preserve"> </w:t>
      </w:r>
      <w:proofErr w:type="spellStart"/>
      <w:r w:rsidR="00C64BF1">
        <w:t>subsequent</w:t>
      </w:r>
      <w:proofErr w:type="spellEnd"/>
      <w:r w:rsidR="00C64BF1">
        <w:t xml:space="preserve"> </w:t>
      </w:r>
      <w:proofErr w:type="spellStart"/>
      <w:r w:rsidR="00C64BF1">
        <w:t>development</w:t>
      </w:r>
      <w:proofErr w:type="spellEnd"/>
      <w:r w:rsidR="00C64BF1">
        <w:t xml:space="preserve"> as </w:t>
      </w:r>
      <w:proofErr w:type="spellStart"/>
      <w:r w:rsidR="00C64BF1">
        <w:t>follows</w:t>
      </w:r>
      <w:proofErr w:type="spellEnd"/>
      <w:r w:rsidR="00C64BF1">
        <w:t>: ―</w:t>
      </w:r>
      <w:proofErr w:type="spellStart"/>
      <w:r w:rsidR="00C64BF1">
        <w:t>The</w:t>
      </w:r>
      <w:proofErr w:type="spellEnd"/>
      <w:r w:rsidR="00C64BF1">
        <w:t xml:space="preserve"> </w:t>
      </w:r>
      <w:proofErr w:type="spellStart"/>
      <w:r w:rsidR="00C64BF1">
        <w:t>corporation’s</w:t>
      </w:r>
      <w:proofErr w:type="spellEnd"/>
      <w:r w:rsidR="00C64BF1">
        <w:t xml:space="preserve"> </w:t>
      </w:r>
      <w:proofErr w:type="spellStart"/>
      <w:r w:rsidR="00C64BF1">
        <w:t>most</w:t>
      </w:r>
      <w:proofErr w:type="spellEnd"/>
      <w:r w:rsidR="00C64BF1">
        <w:t xml:space="preserve"> </w:t>
      </w:r>
      <w:proofErr w:type="spellStart"/>
      <w:r w:rsidR="00C64BF1">
        <w:t>important</w:t>
      </w:r>
      <w:proofErr w:type="spellEnd"/>
      <w:r w:rsidR="00C64BF1">
        <w:t xml:space="preserve"> accounting </w:t>
      </w:r>
      <w:proofErr w:type="spellStart"/>
      <w:r w:rsidR="00C64BF1">
        <w:t>responsibility</w:t>
      </w:r>
      <w:proofErr w:type="spellEnd"/>
      <w:r w:rsidR="00C64BF1">
        <w:t xml:space="preserve"> … [</w:t>
      </w:r>
      <w:proofErr w:type="spellStart"/>
      <w:r w:rsidR="00C64BF1">
        <w:t>runs</w:t>
      </w:r>
      <w:proofErr w:type="spellEnd"/>
      <w:r w:rsidR="00C64BF1">
        <w:t xml:space="preserve">] </w:t>
      </w:r>
      <w:proofErr w:type="spellStart"/>
      <w:r w:rsidR="00C64BF1">
        <w:t>to</w:t>
      </w:r>
      <w:proofErr w:type="spellEnd"/>
      <w:r w:rsidR="00C64BF1">
        <w:t xml:space="preserve"> </w:t>
      </w:r>
      <w:proofErr w:type="spellStart"/>
      <w:r w:rsidR="00C64BF1">
        <w:t>one</w:t>
      </w:r>
      <w:proofErr w:type="spellEnd"/>
      <w:r w:rsidR="00C64BF1">
        <w:t xml:space="preserve"> </w:t>
      </w:r>
      <w:proofErr w:type="spellStart"/>
      <w:r w:rsidR="00C64BF1">
        <w:t>or</w:t>
      </w:r>
      <w:proofErr w:type="spellEnd"/>
      <w:r w:rsidR="00C64BF1">
        <w:t xml:space="preserve"> more </w:t>
      </w:r>
      <w:proofErr w:type="spellStart"/>
      <w:r w:rsidR="00C64BF1">
        <w:t>groups</w:t>
      </w:r>
      <w:proofErr w:type="spellEnd"/>
      <w:r w:rsidR="00C64BF1">
        <w:t xml:space="preserve"> </w:t>
      </w:r>
      <w:proofErr w:type="spellStart"/>
      <w:r w:rsidR="00C64BF1">
        <w:t>or</w:t>
      </w:r>
      <w:proofErr w:type="spellEnd"/>
      <w:r w:rsidR="00C64BF1">
        <w:t xml:space="preserve"> </w:t>
      </w:r>
      <w:proofErr w:type="spellStart"/>
      <w:r w:rsidR="00C64BF1">
        <w:t>classes</w:t>
      </w:r>
      <w:proofErr w:type="spellEnd"/>
      <w:r w:rsidR="00C64BF1">
        <w:t xml:space="preserve"> </w:t>
      </w:r>
      <w:proofErr w:type="spellStart"/>
      <w:r w:rsidR="00C64BF1">
        <w:t>of</w:t>
      </w:r>
      <w:proofErr w:type="spellEnd"/>
      <w:r w:rsidR="00C64BF1">
        <w:t xml:space="preserve"> </w:t>
      </w:r>
      <w:proofErr w:type="spellStart"/>
      <w:r w:rsidR="00C64BF1">
        <w:t>detached</w:t>
      </w:r>
      <w:proofErr w:type="spellEnd"/>
      <w:r w:rsidR="00C64BF1">
        <w:t xml:space="preserve"> </w:t>
      </w:r>
      <w:proofErr w:type="spellStart"/>
      <w:r w:rsidR="00C64BF1">
        <w:t>investors</w:t>
      </w:r>
      <w:proofErr w:type="spellEnd"/>
      <w:r w:rsidR="00C64BF1">
        <w:t xml:space="preserve">, </w:t>
      </w:r>
      <w:proofErr w:type="spellStart"/>
      <w:r w:rsidR="00C64BF1">
        <w:t>present</w:t>
      </w:r>
      <w:proofErr w:type="spellEnd"/>
      <w:r w:rsidR="00C64BF1">
        <w:t xml:space="preserve"> and prospective, </w:t>
      </w:r>
      <w:proofErr w:type="spellStart"/>
      <w:r w:rsidR="00C64BF1">
        <w:t>for</w:t>
      </w:r>
      <w:proofErr w:type="spellEnd"/>
      <w:r w:rsidR="00C64BF1">
        <w:t xml:space="preserve"> </w:t>
      </w:r>
      <w:proofErr w:type="spellStart"/>
      <w:r w:rsidR="00C64BF1">
        <w:t>each</w:t>
      </w:r>
      <w:proofErr w:type="spellEnd"/>
      <w:r w:rsidR="00C64BF1">
        <w:t xml:space="preserve"> </w:t>
      </w:r>
      <w:proofErr w:type="spellStart"/>
      <w:r w:rsidR="00C64BF1">
        <w:t>business</w:t>
      </w:r>
      <w:proofErr w:type="spellEnd"/>
      <w:r w:rsidR="00C64BF1">
        <w:t xml:space="preserve"> </w:t>
      </w:r>
      <w:proofErr w:type="spellStart"/>
      <w:r w:rsidR="00C64BF1">
        <w:t>unit</w:t>
      </w:r>
      <w:proofErr w:type="spellEnd"/>
      <w:r w:rsidR="00C64BF1">
        <w:t xml:space="preserve">. In </w:t>
      </w:r>
      <w:proofErr w:type="spellStart"/>
      <w:r w:rsidR="00C64BF1">
        <w:t>reporting</w:t>
      </w:r>
      <w:proofErr w:type="spellEnd"/>
      <w:r w:rsidR="00C64BF1">
        <w:t xml:space="preserve"> accounting data </w:t>
      </w:r>
      <w:proofErr w:type="spellStart"/>
      <w:r w:rsidR="00C64BF1">
        <w:t>under</w:t>
      </w:r>
      <w:proofErr w:type="spellEnd"/>
      <w:r w:rsidR="00C64BF1">
        <w:t xml:space="preserve"> </w:t>
      </w:r>
      <w:proofErr w:type="spellStart"/>
      <w:r w:rsidR="00C64BF1">
        <w:t>these</w:t>
      </w:r>
      <w:proofErr w:type="spellEnd"/>
      <w:r w:rsidR="00C64BF1">
        <w:t xml:space="preserve"> </w:t>
      </w:r>
      <w:proofErr w:type="spellStart"/>
      <w:r w:rsidR="00C64BF1">
        <w:t>conditions</w:t>
      </w:r>
      <w:proofErr w:type="spellEnd"/>
      <w:r w:rsidR="00C64BF1">
        <w:t xml:space="preserve">, </w:t>
      </w:r>
      <w:proofErr w:type="spellStart"/>
      <w:r w:rsidR="00C64BF1">
        <w:t>the</w:t>
      </w:r>
      <w:proofErr w:type="spellEnd"/>
      <w:r w:rsidR="00C64BF1">
        <w:t xml:space="preserve"> </w:t>
      </w:r>
      <w:proofErr w:type="spellStart"/>
      <w:r w:rsidR="00C64BF1">
        <w:t>desire</w:t>
      </w:r>
      <w:proofErr w:type="spellEnd"/>
      <w:r w:rsidR="00C64BF1">
        <w:t xml:space="preserve"> </w:t>
      </w:r>
      <w:proofErr w:type="spellStart"/>
      <w:r w:rsidR="00C64BF1">
        <w:t>to</w:t>
      </w:r>
      <w:proofErr w:type="spellEnd"/>
      <w:r w:rsidR="00C64BF1">
        <w:t xml:space="preserve"> </w:t>
      </w:r>
      <w:proofErr w:type="spellStart"/>
      <w:r w:rsidR="00C64BF1">
        <w:t>please</w:t>
      </w:r>
      <w:proofErr w:type="spellEnd"/>
      <w:r w:rsidR="00C64BF1">
        <w:t xml:space="preserve"> </w:t>
      </w:r>
      <w:proofErr w:type="spellStart"/>
      <w:r w:rsidR="00C64BF1">
        <w:t>or</w:t>
      </w:r>
      <w:proofErr w:type="spellEnd"/>
      <w:r w:rsidR="00C64BF1">
        <w:t xml:space="preserve"> </w:t>
      </w:r>
      <w:proofErr w:type="spellStart"/>
      <w:r w:rsidR="00C64BF1">
        <w:t>to</w:t>
      </w:r>
      <w:proofErr w:type="spellEnd"/>
      <w:r w:rsidR="00C64BF1">
        <w:t xml:space="preserve"> </w:t>
      </w:r>
      <w:proofErr w:type="spellStart"/>
      <w:r w:rsidR="00C64BF1">
        <w:t>defend</w:t>
      </w:r>
      <w:proofErr w:type="spellEnd"/>
      <w:r w:rsidR="00C64BF1">
        <w:t xml:space="preserve"> </w:t>
      </w:r>
      <w:proofErr w:type="spellStart"/>
      <w:r w:rsidR="00C64BF1">
        <w:t>may</w:t>
      </w:r>
      <w:proofErr w:type="spellEnd"/>
      <w:r w:rsidR="00C64BF1">
        <w:t xml:space="preserve"> </w:t>
      </w:r>
      <w:proofErr w:type="spellStart"/>
      <w:r w:rsidR="00C64BF1">
        <w:t>exercise</w:t>
      </w:r>
      <w:proofErr w:type="spellEnd"/>
      <w:r w:rsidR="00C64BF1">
        <w:t xml:space="preserve"> more </w:t>
      </w:r>
      <w:proofErr w:type="spellStart"/>
      <w:r w:rsidR="00C64BF1">
        <w:t>influence</w:t>
      </w:r>
      <w:proofErr w:type="spellEnd"/>
      <w:r w:rsidR="00C64BF1">
        <w:t xml:space="preserve"> </w:t>
      </w:r>
      <w:proofErr w:type="spellStart"/>
      <w:r w:rsidR="00C64BF1">
        <w:t>upon</w:t>
      </w:r>
      <w:proofErr w:type="spellEnd"/>
      <w:r w:rsidR="00C64BF1">
        <w:t xml:space="preserve"> executive </w:t>
      </w:r>
      <w:proofErr w:type="spellStart"/>
      <w:r w:rsidR="00C64BF1">
        <w:t>judgment</w:t>
      </w:r>
      <w:proofErr w:type="spellEnd"/>
      <w:r w:rsidR="00C64BF1">
        <w:t xml:space="preserve"> </w:t>
      </w:r>
      <w:proofErr w:type="spellStart"/>
      <w:r w:rsidR="00C64BF1">
        <w:t>than</w:t>
      </w:r>
      <w:proofErr w:type="spellEnd"/>
      <w:r w:rsidR="00C64BF1">
        <w:t xml:space="preserve"> do </w:t>
      </w:r>
      <w:proofErr w:type="spellStart"/>
      <w:r w:rsidR="00C64BF1">
        <w:t>objective</w:t>
      </w:r>
      <w:proofErr w:type="spellEnd"/>
      <w:r w:rsidR="00C64BF1">
        <w:t xml:space="preserve"> </w:t>
      </w:r>
      <w:proofErr w:type="spellStart"/>
      <w:r w:rsidR="00C64BF1">
        <w:t>circumstances</w:t>
      </w:r>
      <w:proofErr w:type="spellEnd"/>
      <w:r w:rsidR="00C64BF1">
        <w:t xml:space="preserve">. Accounting </w:t>
      </w:r>
      <w:proofErr w:type="spellStart"/>
      <w:r w:rsidR="00C64BF1">
        <w:t>standards</w:t>
      </w:r>
      <w:proofErr w:type="spellEnd"/>
      <w:r w:rsidR="00C64BF1">
        <w:t xml:space="preserve"> </w:t>
      </w:r>
      <w:proofErr w:type="spellStart"/>
      <w:r w:rsidR="00C64BF1">
        <w:t>therefore</w:t>
      </w:r>
      <w:proofErr w:type="spellEnd"/>
      <w:r w:rsidR="00C64BF1">
        <w:t xml:space="preserve"> </w:t>
      </w:r>
      <w:proofErr w:type="spellStart"/>
      <w:r w:rsidR="00C64BF1">
        <w:t>become</w:t>
      </w:r>
      <w:proofErr w:type="spellEnd"/>
      <w:r w:rsidR="00C64BF1">
        <w:t xml:space="preserve"> </w:t>
      </w:r>
      <w:proofErr w:type="spellStart"/>
      <w:r w:rsidR="00C64BF1">
        <w:t>responsible</w:t>
      </w:r>
      <w:proofErr w:type="spellEnd"/>
      <w:r w:rsidR="00C64BF1">
        <w:t xml:space="preserve"> </w:t>
      </w:r>
      <w:proofErr w:type="spellStart"/>
      <w:r w:rsidR="00C64BF1">
        <w:t>for</w:t>
      </w:r>
      <w:proofErr w:type="spellEnd"/>
      <w:r w:rsidR="00C64BF1">
        <w:t xml:space="preserve"> </w:t>
      </w:r>
      <w:proofErr w:type="spellStart"/>
      <w:r w:rsidR="00C64BF1">
        <w:t>furnishing</w:t>
      </w:r>
      <w:proofErr w:type="spellEnd"/>
      <w:r w:rsidR="00C64BF1">
        <w:t xml:space="preserve"> </w:t>
      </w:r>
      <w:proofErr w:type="spellStart"/>
      <w:r w:rsidR="00C64BF1">
        <w:t>guideposts</w:t>
      </w:r>
      <w:proofErr w:type="spellEnd"/>
      <w:r w:rsidR="00C64BF1">
        <w:t xml:space="preserve"> </w:t>
      </w:r>
      <w:proofErr w:type="spellStart"/>
      <w:r w:rsidR="00C64BF1">
        <w:t>to</w:t>
      </w:r>
      <w:proofErr w:type="spellEnd"/>
      <w:r w:rsidR="00C64BF1">
        <w:t xml:space="preserve"> </w:t>
      </w:r>
      <w:proofErr w:type="spellStart"/>
      <w:r w:rsidR="00C64BF1">
        <w:t>fair</w:t>
      </w:r>
      <w:proofErr w:type="spellEnd"/>
      <w:r w:rsidR="00C64BF1">
        <w:t xml:space="preserve"> </w:t>
      </w:r>
      <w:proofErr w:type="spellStart"/>
      <w:r w:rsidR="00C64BF1">
        <w:t>dealing</w:t>
      </w:r>
      <w:proofErr w:type="spellEnd"/>
      <w:r w:rsidR="00C64BF1">
        <w:t xml:space="preserve"> in </w:t>
      </w:r>
      <w:proofErr w:type="spellStart"/>
      <w:r w:rsidR="00C64BF1">
        <w:t>the</w:t>
      </w:r>
      <w:proofErr w:type="spellEnd"/>
      <w:r w:rsidR="00C64BF1">
        <w:t xml:space="preserve"> </w:t>
      </w:r>
      <w:proofErr w:type="spellStart"/>
      <w:r w:rsidR="00C64BF1">
        <w:t>midst</w:t>
      </w:r>
      <w:proofErr w:type="spellEnd"/>
      <w:r w:rsidR="00C64BF1">
        <w:t xml:space="preserve"> </w:t>
      </w:r>
      <w:proofErr w:type="spellStart"/>
      <w:r w:rsidR="00C64BF1">
        <w:t>of</w:t>
      </w:r>
      <w:proofErr w:type="spellEnd"/>
      <w:r w:rsidR="00C64BF1">
        <w:t xml:space="preserve"> flexible rules and </w:t>
      </w:r>
      <w:proofErr w:type="spellStart"/>
      <w:r w:rsidR="00C64BF1">
        <w:t>techniques</w:t>
      </w:r>
      <w:proofErr w:type="spellEnd"/>
      <w:r w:rsidR="00C64BF1">
        <w:t xml:space="preserve"> [p. 2]. ―</w:t>
      </w:r>
      <w:proofErr w:type="spellStart"/>
      <w:r w:rsidR="00C64BF1">
        <w:t>It</w:t>
      </w:r>
      <w:proofErr w:type="spellEnd"/>
      <w:r w:rsidR="00C64BF1">
        <w:t xml:space="preserve"> </w:t>
      </w:r>
      <w:proofErr w:type="spellStart"/>
      <w:r w:rsidR="00C64BF1">
        <w:t>is</w:t>
      </w:r>
      <w:proofErr w:type="spellEnd"/>
      <w:r w:rsidR="00C64BF1">
        <w:t xml:space="preserve"> </w:t>
      </w:r>
      <w:proofErr w:type="spellStart"/>
      <w:r w:rsidR="00C64BF1">
        <w:t>mainly</w:t>
      </w:r>
      <w:proofErr w:type="spellEnd"/>
      <w:r w:rsidR="00C64BF1">
        <w:t xml:space="preserve"> </w:t>
      </w:r>
      <w:proofErr w:type="spellStart"/>
      <w:r w:rsidR="00C64BF1">
        <w:t>for</w:t>
      </w:r>
      <w:proofErr w:type="spellEnd"/>
      <w:r w:rsidR="00C64BF1">
        <w:t xml:space="preserve"> </w:t>
      </w:r>
      <w:proofErr w:type="spellStart"/>
      <w:r w:rsidR="00C64BF1">
        <w:t>this</w:t>
      </w:r>
      <w:proofErr w:type="spellEnd"/>
      <w:r w:rsidR="00C64BF1">
        <w:t xml:space="preserve"> </w:t>
      </w:r>
      <w:proofErr w:type="spellStart"/>
      <w:r w:rsidR="00C64BF1">
        <w:t>reason</w:t>
      </w:r>
      <w:proofErr w:type="spellEnd"/>
      <w:r w:rsidR="00C64BF1">
        <w:t xml:space="preserve"> </w:t>
      </w:r>
      <w:proofErr w:type="spellStart"/>
      <w:r w:rsidR="00C64BF1">
        <w:t>that</w:t>
      </w:r>
      <w:proofErr w:type="spellEnd"/>
      <w:r w:rsidR="00C64BF1">
        <w:t xml:space="preserve"> “accounting </w:t>
      </w:r>
      <w:proofErr w:type="spellStart"/>
      <w:r w:rsidR="00C64BF1">
        <w:t>standards</w:t>
      </w:r>
      <w:proofErr w:type="spellEnd"/>
      <w:r w:rsidR="00C64BF1">
        <w:t xml:space="preserve"> </w:t>
      </w:r>
      <w:proofErr w:type="spellStart"/>
      <w:r w:rsidR="00C64BF1">
        <w:t>should</w:t>
      </w:r>
      <w:proofErr w:type="spellEnd"/>
      <w:r w:rsidR="00C64BF1">
        <w:t xml:space="preserve"> be </w:t>
      </w:r>
      <w:proofErr w:type="spellStart"/>
      <w:r w:rsidR="00C64BF1">
        <w:t>systematic</w:t>
      </w:r>
      <w:proofErr w:type="spellEnd"/>
      <w:r w:rsidR="00C64BF1">
        <w:t xml:space="preserve"> and </w:t>
      </w:r>
      <w:proofErr w:type="spellStart"/>
      <w:r w:rsidR="00C64BF1">
        <w:t>coherent</w:t>
      </w:r>
      <w:proofErr w:type="spellEnd"/>
      <w:r w:rsidR="00C64BF1">
        <w:t xml:space="preserve">, </w:t>
      </w:r>
      <w:proofErr w:type="spellStart"/>
      <w:r w:rsidR="00C64BF1">
        <w:t>impartial</w:t>
      </w:r>
      <w:proofErr w:type="spellEnd"/>
      <w:r w:rsidR="00C64BF1">
        <w:t xml:space="preserve"> and impersonal, and in </w:t>
      </w:r>
      <w:proofErr w:type="spellStart"/>
      <w:r w:rsidR="00C64BF1">
        <w:t>harmony</w:t>
      </w:r>
      <w:proofErr w:type="spellEnd"/>
      <w:r w:rsidR="00C64BF1">
        <w:t xml:space="preserve"> </w:t>
      </w:r>
      <w:proofErr w:type="spellStart"/>
      <w:r w:rsidR="00C64BF1">
        <w:t>with</w:t>
      </w:r>
      <w:proofErr w:type="spellEnd"/>
      <w:r w:rsidR="00C64BF1">
        <w:t xml:space="preserve"> observable, </w:t>
      </w:r>
      <w:proofErr w:type="spellStart"/>
      <w:r w:rsidR="00C64BF1">
        <w:t>objective</w:t>
      </w:r>
      <w:proofErr w:type="spellEnd"/>
      <w:r w:rsidR="00C64BF1">
        <w:t xml:space="preserve"> </w:t>
      </w:r>
      <w:proofErr w:type="spellStart"/>
      <w:r w:rsidR="00C64BF1">
        <w:t>conditions</w:t>
      </w:r>
      <w:proofErr w:type="spellEnd"/>
      <w:r w:rsidR="00C64BF1">
        <w:t>” [p. 1].” Primero lo primero.</w:t>
      </w:r>
    </w:p>
    <w:p w14:paraId="77E651D9" w14:textId="7A5327DC" w:rsidR="00C64BF1" w:rsidRPr="000571F2" w:rsidRDefault="00C64BF1" w:rsidP="00C64BF1">
      <w:pPr>
        <w:jc w:val="right"/>
      </w:pPr>
      <w:r w:rsidRPr="00844BFA">
        <w:rPr>
          <w:i/>
        </w:rPr>
        <w:t>Hernando Bermúdez Gómez</w:t>
      </w:r>
    </w:p>
    <w:sectPr w:rsidR="00C64BF1" w:rsidRPr="000571F2"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85739" w14:textId="77777777" w:rsidR="00886D94" w:rsidRDefault="00886D94" w:rsidP="00EE7812">
      <w:pPr>
        <w:spacing w:after="0" w:line="240" w:lineRule="auto"/>
      </w:pPr>
      <w:r>
        <w:separator/>
      </w:r>
    </w:p>
  </w:endnote>
  <w:endnote w:type="continuationSeparator" w:id="0">
    <w:p w14:paraId="2BB0F642" w14:textId="77777777" w:rsidR="00886D94" w:rsidRDefault="00886D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D22A" w14:textId="77777777" w:rsidR="00631120" w:rsidRDefault="0063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B40" w14:textId="77777777" w:rsidR="00631120" w:rsidRDefault="0063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643E" w14:textId="77777777" w:rsidR="00886D94" w:rsidRDefault="00886D94" w:rsidP="00EE7812">
      <w:pPr>
        <w:spacing w:after="0" w:line="240" w:lineRule="auto"/>
      </w:pPr>
      <w:r>
        <w:separator/>
      </w:r>
    </w:p>
  </w:footnote>
  <w:footnote w:type="continuationSeparator" w:id="0">
    <w:p w14:paraId="06DC9AA4" w14:textId="77777777" w:rsidR="00886D94" w:rsidRDefault="00886D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979E" w14:textId="77777777" w:rsidR="00631120" w:rsidRDefault="0063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725528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631120">
      <w:t>6</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886D94">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2B26" w14:textId="77777777" w:rsidR="00631120" w:rsidRDefault="00631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4302548">
    <w:abstractNumId w:val="0"/>
  </w:num>
  <w:num w:numId="2" w16cid:durableId="725835253">
    <w:abstractNumId w:val="20"/>
  </w:num>
  <w:num w:numId="3" w16cid:durableId="1468545870">
    <w:abstractNumId w:val="15"/>
  </w:num>
  <w:num w:numId="4" w16cid:durableId="24523049">
    <w:abstractNumId w:val="2"/>
  </w:num>
  <w:num w:numId="5" w16cid:durableId="1987002212">
    <w:abstractNumId w:val="19"/>
  </w:num>
  <w:num w:numId="6" w16cid:durableId="1737125822">
    <w:abstractNumId w:val="34"/>
  </w:num>
  <w:num w:numId="7" w16cid:durableId="303197771">
    <w:abstractNumId w:val="13"/>
  </w:num>
  <w:num w:numId="8" w16cid:durableId="1715421528">
    <w:abstractNumId w:val="32"/>
  </w:num>
  <w:num w:numId="9" w16cid:durableId="659232282">
    <w:abstractNumId w:val="37"/>
  </w:num>
  <w:num w:numId="10" w16cid:durableId="1332366169">
    <w:abstractNumId w:val="4"/>
  </w:num>
  <w:num w:numId="11" w16cid:durableId="379405589">
    <w:abstractNumId w:val="6"/>
  </w:num>
  <w:num w:numId="12" w16cid:durableId="1268385578">
    <w:abstractNumId w:val="18"/>
  </w:num>
  <w:num w:numId="13" w16cid:durableId="1939098419">
    <w:abstractNumId w:val="21"/>
  </w:num>
  <w:num w:numId="14" w16cid:durableId="1161313168">
    <w:abstractNumId w:val="31"/>
  </w:num>
  <w:num w:numId="15" w16cid:durableId="1413509571">
    <w:abstractNumId w:val="9"/>
  </w:num>
  <w:num w:numId="16" w16cid:durableId="992297503">
    <w:abstractNumId w:val="7"/>
  </w:num>
  <w:num w:numId="17" w16cid:durableId="92937294">
    <w:abstractNumId w:val="16"/>
  </w:num>
  <w:num w:numId="18" w16cid:durableId="288823878">
    <w:abstractNumId w:val="30"/>
  </w:num>
  <w:num w:numId="19" w16cid:durableId="713240875">
    <w:abstractNumId w:val="25"/>
  </w:num>
  <w:num w:numId="20" w16cid:durableId="764231700">
    <w:abstractNumId w:val="8"/>
  </w:num>
  <w:num w:numId="21" w16cid:durableId="614560123">
    <w:abstractNumId w:val="26"/>
  </w:num>
  <w:num w:numId="22" w16cid:durableId="1519538885">
    <w:abstractNumId w:val="27"/>
  </w:num>
  <w:num w:numId="23" w16cid:durableId="1232816344">
    <w:abstractNumId w:val="28"/>
  </w:num>
  <w:num w:numId="24" w16cid:durableId="291982489">
    <w:abstractNumId w:val="33"/>
  </w:num>
  <w:num w:numId="25" w16cid:durableId="1002122940">
    <w:abstractNumId w:val="22"/>
  </w:num>
  <w:num w:numId="26" w16cid:durableId="1381320153">
    <w:abstractNumId w:val="14"/>
  </w:num>
  <w:num w:numId="27" w16cid:durableId="1854538950">
    <w:abstractNumId w:val="5"/>
  </w:num>
  <w:num w:numId="28" w16cid:durableId="1618633037">
    <w:abstractNumId w:val="23"/>
  </w:num>
  <w:num w:numId="29" w16cid:durableId="2115518725">
    <w:abstractNumId w:val="1"/>
  </w:num>
  <w:num w:numId="30" w16cid:durableId="1214921951">
    <w:abstractNumId w:val="24"/>
  </w:num>
  <w:num w:numId="31" w16cid:durableId="2109230083">
    <w:abstractNumId w:val="29"/>
  </w:num>
  <w:num w:numId="32" w16cid:durableId="1787119474">
    <w:abstractNumId w:val="12"/>
  </w:num>
  <w:num w:numId="33" w16cid:durableId="494808861">
    <w:abstractNumId w:val="17"/>
  </w:num>
  <w:num w:numId="34" w16cid:durableId="257834415">
    <w:abstractNumId w:val="3"/>
  </w:num>
  <w:num w:numId="35" w16cid:durableId="171726353">
    <w:abstractNumId w:val="35"/>
  </w:num>
  <w:num w:numId="36" w16cid:durableId="327177441">
    <w:abstractNumId w:val="10"/>
  </w:num>
  <w:num w:numId="37" w16cid:durableId="1763842418">
    <w:abstractNumId w:val="11"/>
  </w:num>
  <w:num w:numId="38" w16cid:durableId="7973805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20"/>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26"/>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D94"/>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8C5"/>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C9C"/>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ael-2017-005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65D0E5A-85DD-4093-B607-91BAE519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2022-12-02T20:32:00Z</dcterms:created>
  <dcterms:modified xsi:type="dcterms:W3CDTF">2022-12-02T20:32:00Z</dcterms:modified>
</cp:coreProperties>
</file>