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FDB9" w14:textId="3E840E40" w:rsidR="007051C6" w:rsidRPr="007051C6" w:rsidRDefault="007051C6" w:rsidP="007051C6">
      <w:pPr>
        <w:keepNext/>
        <w:framePr w:dropCap="drop" w:lines="3" w:wrap="around" w:vAnchor="text" w:hAnchor="text"/>
        <w:spacing w:after="0" w:line="926" w:lineRule="exact"/>
        <w:textAlignment w:val="baseline"/>
        <w:rPr>
          <w:position w:val="-9"/>
          <w:sz w:val="123"/>
        </w:rPr>
      </w:pPr>
      <w:r w:rsidRPr="007051C6">
        <w:rPr>
          <w:position w:val="-9"/>
          <w:sz w:val="123"/>
        </w:rPr>
        <w:t>E</w:t>
      </w:r>
    </w:p>
    <w:p w14:paraId="70440B4B" w14:textId="15F9BD13" w:rsidR="00D6429F" w:rsidRDefault="007051C6" w:rsidP="00E2002D">
      <w:r w:rsidRPr="00F95295">
        <w:rPr>
          <w:lang w:val="en-US"/>
        </w:rPr>
        <w:t xml:space="preserve">n las conclusiones del escrito de Alkhatib, S. M., &amp; Alkhatib, E. S. (2022), titulado </w:t>
      </w:r>
      <w:r w:rsidR="00D973B7">
        <w:fldChar w:fldCharType="begin"/>
      </w:r>
      <w:r w:rsidR="00D973B7" w:rsidRPr="00F95295">
        <w:rPr>
          <w:lang w:val="en-US"/>
        </w:rPr>
        <w:instrText xml:space="preserve"> HYPERLINK "https://doi.org/10.4192/1577-8517-v221" </w:instrText>
      </w:r>
      <w:r w:rsidR="00D973B7">
        <w:fldChar w:fldCharType="separate"/>
      </w:r>
      <w:r w:rsidRPr="00F95295">
        <w:rPr>
          <w:rStyle w:val="Hyperlink"/>
          <w:i/>
          <w:lang w:val="en-US"/>
        </w:rPr>
        <w:t>The evolution and diffusion of the standard business reporting (SBR) initiatives: Evidence from UK small businesses</w:t>
      </w:r>
      <w:r w:rsidR="00D973B7">
        <w:rPr>
          <w:rStyle w:val="Hyperlink"/>
          <w:i/>
        </w:rPr>
        <w:fldChar w:fldCharType="end"/>
      </w:r>
      <w:r w:rsidRPr="00F95295">
        <w:rPr>
          <w:lang w:val="en-US"/>
        </w:rPr>
        <w:t xml:space="preserve">, publicado por </w:t>
      </w:r>
      <w:r w:rsidRPr="00F95295">
        <w:rPr>
          <w:i/>
          <w:lang w:val="en-US"/>
        </w:rPr>
        <w:t>International Journal of Digital Accounting Research</w:t>
      </w:r>
      <w:r w:rsidRPr="00F95295">
        <w:rPr>
          <w:lang w:val="en-US"/>
        </w:rPr>
        <w:t xml:space="preserve">, 22, 1-45, se lee: </w:t>
      </w:r>
      <w:r w:rsidR="00640335" w:rsidRPr="00F95295">
        <w:rPr>
          <w:i/>
          <w:lang w:val="en-US"/>
        </w:rPr>
        <w:t>“</w:t>
      </w:r>
      <w:r w:rsidRPr="00F95295">
        <w:rPr>
          <w:i/>
          <w:lang w:val="en-US"/>
        </w:rPr>
        <w:t xml:space="preserve">(…) </w:t>
      </w:r>
      <w:proofErr w:type="spellStart"/>
      <w:r w:rsidR="00640335" w:rsidRPr="007051C6">
        <w:rPr>
          <w:i/>
        </w:rPr>
        <w:t>To</w:t>
      </w:r>
      <w:proofErr w:type="spellEnd"/>
      <w:r w:rsidR="00640335" w:rsidRPr="007051C6">
        <w:rPr>
          <w:i/>
        </w:rPr>
        <w:t xml:space="preserve"> date, </w:t>
      </w:r>
      <w:proofErr w:type="spellStart"/>
      <w:r w:rsidR="00640335" w:rsidRPr="007051C6">
        <w:rPr>
          <w:i/>
        </w:rPr>
        <w:t>there</w:t>
      </w:r>
      <w:proofErr w:type="spellEnd"/>
      <w:r w:rsidR="00640335" w:rsidRPr="007051C6">
        <w:rPr>
          <w:i/>
        </w:rPr>
        <w:t xml:space="preserve"> </w:t>
      </w:r>
      <w:proofErr w:type="spellStart"/>
      <w:r w:rsidR="00640335" w:rsidRPr="007051C6">
        <w:rPr>
          <w:i/>
        </w:rPr>
        <w:t>is</w:t>
      </w:r>
      <w:proofErr w:type="spellEnd"/>
      <w:r w:rsidR="00640335" w:rsidRPr="007051C6">
        <w:rPr>
          <w:i/>
        </w:rPr>
        <w:t xml:space="preserve"> a </w:t>
      </w:r>
      <w:proofErr w:type="spellStart"/>
      <w:r w:rsidR="00640335" w:rsidRPr="007051C6">
        <w:rPr>
          <w:i/>
        </w:rPr>
        <w:t>lack</w:t>
      </w:r>
      <w:proofErr w:type="spellEnd"/>
      <w:r w:rsidR="00640335" w:rsidRPr="007051C6">
        <w:rPr>
          <w:i/>
        </w:rPr>
        <w:t xml:space="preserve"> </w:t>
      </w:r>
      <w:proofErr w:type="spellStart"/>
      <w:r w:rsidR="00640335" w:rsidRPr="007051C6">
        <w:rPr>
          <w:i/>
        </w:rPr>
        <w:t>of</w:t>
      </w:r>
      <w:proofErr w:type="spellEnd"/>
      <w:r w:rsidR="00640335" w:rsidRPr="007051C6">
        <w:rPr>
          <w:i/>
        </w:rPr>
        <w:t xml:space="preserve"> </w:t>
      </w:r>
      <w:proofErr w:type="spellStart"/>
      <w:r w:rsidR="00640335" w:rsidRPr="007051C6">
        <w:rPr>
          <w:i/>
        </w:rPr>
        <w:t>knowledge</w:t>
      </w:r>
      <w:proofErr w:type="spellEnd"/>
      <w:r w:rsidR="00640335" w:rsidRPr="007051C6">
        <w:rPr>
          <w:i/>
        </w:rPr>
        <w:t xml:space="preserve"> </w:t>
      </w:r>
      <w:proofErr w:type="spellStart"/>
      <w:r w:rsidR="00640335" w:rsidRPr="007051C6">
        <w:rPr>
          <w:i/>
        </w:rPr>
        <w:t>about</w:t>
      </w:r>
      <w:proofErr w:type="spellEnd"/>
      <w:r w:rsidR="00640335" w:rsidRPr="007051C6">
        <w:rPr>
          <w:i/>
        </w:rPr>
        <w:t xml:space="preserve"> </w:t>
      </w:r>
      <w:proofErr w:type="spellStart"/>
      <w:r w:rsidR="00640335" w:rsidRPr="007051C6">
        <w:rPr>
          <w:i/>
        </w:rPr>
        <w:t>its</w:t>
      </w:r>
      <w:proofErr w:type="spellEnd"/>
      <w:r w:rsidR="00640335" w:rsidRPr="007051C6">
        <w:rPr>
          <w:i/>
        </w:rPr>
        <w:t xml:space="preserve"> </w:t>
      </w:r>
      <w:proofErr w:type="spellStart"/>
      <w:r w:rsidR="00640335" w:rsidRPr="007051C6">
        <w:rPr>
          <w:i/>
        </w:rPr>
        <w:t>advantage</w:t>
      </w:r>
      <w:proofErr w:type="spellEnd"/>
      <w:r w:rsidR="00640335" w:rsidRPr="007051C6">
        <w:rPr>
          <w:i/>
        </w:rPr>
        <w:t xml:space="preserve">, and </w:t>
      </w:r>
      <w:proofErr w:type="spellStart"/>
      <w:r w:rsidR="00640335" w:rsidRPr="007051C6">
        <w:rPr>
          <w:i/>
        </w:rPr>
        <w:t>the</w:t>
      </w:r>
      <w:proofErr w:type="spellEnd"/>
      <w:r w:rsidR="00640335" w:rsidRPr="007051C6">
        <w:rPr>
          <w:i/>
        </w:rPr>
        <w:t xml:space="preserve"> </w:t>
      </w:r>
      <w:proofErr w:type="spellStart"/>
      <w:r w:rsidR="00640335" w:rsidRPr="007051C6">
        <w:rPr>
          <w:i/>
        </w:rPr>
        <w:t>accountants</w:t>
      </w:r>
      <w:proofErr w:type="spellEnd"/>
      <w:r w:rsidR="00640335" w:rsidRPr="007051C6">
        <w:rPr>
          <w:i/>
        </w:rPr>
        <w:t xml:space="preserve"> </w:t>
      </w:r>
      <w:proofErr w:type="spellStart"/>
      <w:r w:rsidR="00640335" w:rsidRPr="007051C6">
        <w:rPr>
          <w:i/>
        </w:rPr>
        <w:t>should</w:t>
      </w:r>
      <w:proofErr w:type="spellEnd"/>
      <w:r w:rsidR="00640335" w:rsidRPr="007051C6">
        <w:rPr>
          <w:i/>
        </w:rPr>
        <w:t xml:space="preserve"> </w:t>
      </w:r>
      <w:proofErr w:type="spellStart"/>
      <w:r w:rsidR="00640335" w:rsidRPr="007051C6">
        <w:rPr>
          <w:i/>
        </w:rPr>
        <w:t>extensively</w:t>
      </w:r>
      <w:proofErr w:type="spellEnd"/>
      <w:r w:rsidR="00640335" w:rsidRPr="007051C6">
        <w:rPr>
          <w:i/>
        </w:rPr>
        <w:t xml:space="preserve"> use </w:t>
      </w:r>
      <w:proofErr w:type="spellStart"/>
      <w:r w:rsidR="00640335" w:rsidRPr="007051C6">
        <w:rPr>
          <w:i/>
        </w:rPr>
        <w:t>this</w:t>
      </w:r>
      <w:proofErr w:type="spellEnd"/>
      <w:r w:rsidR="00640335" w:rsidRPr="007051C6">
        <w:rPr>
          <w:i/>
        </w:rPr>
        <w:t xml:space="preserve"> </w:t>
      </w:r>
      <w:proofErr w:type="spellStart"/>
      <w:r w:rsidR="00640335" w:rsidRPr="007051C6">
        <w:rPr>
          <w:i/>
        </w:rPr>
        <w:t>facility</w:t>
      </w:r>
      <w:proofErr w:type="spellEnd"/>
      <w:r w:rsidR="00640335" w:rsidRPr="007051C6">
        <w:rPr>
          <w:i/>
        </w:rPr>
        <w:t xml:space="preserve"> </w:t>
      </w:r>
      <w:proofErr w:type="spellStart"/>
      <w:r w:rsidR="00640335" w:rsidRPr="007051C6">
        <w:rPr>
          <w:i/>
        </w:rPr>
        <w:t>to</w:t>
      </w:r>
      <w:proofErr w:type="spellEnd"/>
      <w:r w:rsidR="00640335" w:rsidRPr="007051C6">
        <w:rPr>
          <w:i/>
        </w:rPr>
        <w:t xml:space="preserve"> </w:t>
      </w:r>
      <w:proofErr w:type="spellStart"/>
      <w:r w:rsidR="00640335" w:rsidRPr="007051C6">
        <w:rPr>
          <w:i/>
        </w:rPr>
        <w:t>perceive</w:t>
      </w:r>
      <w:proofErr w:type="spellEnd"/>
      <w:r w:rsidR="00640335" w:rsidRPr="007051C6">
        <w:rPr>
          <w:i/>
        </w:rPr>
        <w:t xml:space="preserve"> </w:t>
      </w:r>
      <w:proofErr w:type="spellStart"/>
      <w:r w:rsidR="00640335" w:rsidRPr="007051C6">
        <w:rPr>
          <w:i/>
        </w:rPr>
        <w:t>its</w:t>
      </w:r>
      <w:proofErr w:type="spellEnd"/>
      <w:r w:rsidR="00640335" w:rsidRPr="007051C6">
        <w:rPr>
          <w:i/>
        </w:rPr>
        <w:t xml:space="preserve"> </w:t>
      </w:r>
      <w:proofErr w:type="spellStart"/>
      <w:r w:rsidR="00640335" w:rsidRPr="007051C6">
        <w:rPr>
          <w:i/>
        </w:rPr>
        <w:t>advantage</w:t>
      </w:r>
      <w:proofErr w:type="spellEnd"/>
      <w:r w:rsidR="00640335" w:rsidRPr="007051C6">
        <w:rPr>
          <w:i/>
        </w:rPr>
        <w:t xml:space="preserve">. </w:t>
      </w:r>
      <w:r w:rsidRPr="00F95295">
        <w:rPr>
          <w:i/>
          <w:lang w:val="en-US"/>
        </w:rPr>
        <w:t>(…)</w:t>
      </w:r>
      <w:r w:rsidR="00640335" w:rsidRPr="00F95295">
        <w:rPr>
          <w:i/>
          <w:lang w:val="en-US"/>
        </w:rPr>
        <w:t xml:space="preserve">Together, these restrictions, perhaps, inhibit the filers from using this service and drive them to use other digital filing mediums alternatives like WebFiling and commercial filing software. </w:t>
      </w:r>
      <w:proofErr w:type="spellStart"/>
      <w:r w:rsidR="00640335" w:rsidRPr="007051C6">
        <w:rPr>
          <w:i/>
        </w:rPr>
        <w:t>Although</w:t>
      </w:r>
      <w:proofErr w:type="spellEnd"/>
      <w:r w:rsidR="00640335" w:rsidRPr="007051C6">
        <w:rPr>
          <w:i/>
        </w:rPr>
        <w:t xml:space="preserve"> </w:t>
      </w:r>
      <w:proofErr w:type="spellStart"/>
      <w:r w:rsidR="00640335" w:rsidRPr="007051C6">
        <w:rPr>
          <w:i/>
        </w:rPr>
        <w:t>these</w:t>
      </w:r>
      <w:proofErr w:type="spellEnd"/>
      <w:r w:rsidR="00640335" w:rsidRPr="007051C6">
        <w:rPr>
          <w:i/>
        </w:rPr>
        <w:t xml:space="preserve"> alternatives </w:t>
      </w:r>
      <w:proofErr w:type="spellStart"/>
      <w:r w:rsidR="00640335" w:rsidRPr="007051C6">
        <w:rPr>
          <w:i/>
        </w:rPr>
        <w:t>overcome</w:t>
      </w:r>
      <w:proofErr w:type="spellEnd"/>
      <w:r w:rsidR="00640335" w:rsidRPr="007051C6">
        <w:rPr>
          <w:i/>
        </w:rPr>
        <w:t xml:space="preserve"> </w:t>
      </w:r>
      <w:proofErr w:type="spellStart"/>
      <w:r w:rsidR="00640335" w:rsidRPr="007051C6">
        <w:rPr>
          <w:i/>
        </w:rPr>
        <w:t>all</w:t>
      </w:r>
      <w:proofErr w:type="spellEnd"/>
      <w:r w:rsidR="00640335" w:rsidRPr="007051C6">
        <w:rPr>
          <w:i/>
        </w:rPr>
        <w:t xml:space="preserve"> </w:t>
      </w:r>
      <w:proofErr w:type="spellStart"/>
      <w:r w:rsidR="00640335" w:rsidRPr="007051C6">
        <w:rPr>
          <w:i/>
        </w:rPr>
        <w:t>the</w:t>
      </w:r>
      <w:proofErr w:type="spellEnd"/>
      <w:r w:rsidR="00640335" w:rsidRPr="007051C6">
        <w:rPr>
          <w:i/>
        </w:rPr>
        <w:t xml:space="preserve"> </w:t>
      </w:r>
      <w:proofErr w:type="spellStart"/>
      <w:r w:rsidR="00640335" w:rsidRPr="007051C6">
        <w:rPr>
          <w:i/>
        </w:rPr>
        <w:t>restrictions</w:t>
      </w:r>
      <w:proofErr w:type="spellEnd"/>
      <w:r w:rsidR="00640335" w:rsidRPr="007051C6">
        <w:rPr>
          <w:i/>
        </w:rPr>
        <w:t xml:space="preserve">, </w:t>
      </w:r>
      <w:proofErr w:type="spellStart"/>
      <w:r w:rsidR="00640335" w:rsidRPr="007051C6">
        <w:rPr>
          <w:i/>
        </w:rPr>
        <w:t>they</w:t>
      </w:r>
      <w:proofErr w:type="spellEnd"/>
      <w:r w:rsidR="00640335" w:rsidRPr="007051C6">
        <w:rPr>
          <w:i/>
        </w:rPr>
        <w:t xml:space="preserve"> </w:t>
      </w:r>
      <w:proofErr w:type="spellStart"/>
      <w:r w:rsidR="00640335" w:rsidRPr="007051C6">
        <w:rPr>
          <w:i/>
        </w:rPr>
        <w:t>failed</w:t>
      </w:r>
      <w:proofErr w:type="spellEnd"/>
      <w:r w:rsidR="00640335" w:rsidRPr="007051C6">
        <w:rPr>
          <w:i/>
        </w:rPr>
        <w:t xml:space="preserve"> </w:t>
      </w:r>
      <w:proofErr w:type="spellStart"/>
      <w:r w:rsidR="00640335" w:rsidRPr="007051C6">
        <w:rPr>
          <w:i/>
        </w:rPr>
        <w:t>to</w:t>
      </w:r>
      <w:proofErr w:type="spellEnd"/>
      <w:r w:rsidR="00640335" w:rsidRPr="007051C6">
        <w:rPr>
          <w:i/>
        </w:rPr>
        <w:t xml:space="preserve"> </w:t>
      </w:r>
      <w:proofErr w:type="spellStart"/>
      <w:r w:rsidR="00640335" w:rsidRPr="007051C6">
        <w:rPr>
          <w:i/>
        </w:rPr>
        <w:t>offer</w:t>
      </w:r>
      <w:proofErr w:type="spellEnd"/>
      <w:r w:rsidR="00640335" w:rsidRPr="007051C6">
        <w:rPr>
          <w:i/>
        </w:rPr>
        <w:t xml:space="preserve"> </w:t>
      </w:r>
      <w:proofErr w:type="spellStart"/>
      <w:r w:rsidR="00640335" w:rsidRPr="007051C6">
        <w:rPr>
          <w:i/>
        </w:rPr>
        <w:t>the</w:t>
      </w:r>
      <w:proofErr w:type="spellEnd"/>
      <w:r w:rsidR="00640335" w:rsidRPr="007051C6">
        <w:rPr>
          <w:i/>
        </w:rPr>
        <w:t xml:space="preserve"> relative </w:t>
      </w:r>
      <w:proofErr w:type="spellStart"/>
      <w:r w:rsidR="00640335" w:rsidRPr="007051C6">
        <w:rPr>
          <w:i/>
        </w:rPr>
        <w:t>advantage</w:t>
      </w:r>
      <w:proofErr w:type="spellEnd"/>
      <w:r w:rsidR="00640335" w:rsidRPr="007051C6">
        <w:rPr>
          <w:i/>
        </w:rPr>
        <w:t xml:space="preserve"> </w:t>
      </w:r>
      <w:proofErr w:type="spellStart"/>
      <w:r w:rsidR="00640335" w:rsidRPr="007051C6">
        <w:rPr>
          <w:i/>
        </w:rPr>
        <w:t>of</w:t>
      </w:r>
      <w:proofErr w:type="spellEnd"/>
      <w:r w:rsidR="00640335" w:rsidRPr="007051C6">
        <w:rPr>
          <w:i/>
        </w:rPr>
        <w:t xml:space="preserve"> </w:t>
      </w:r>
      <w:proofErr w:type="spellStart"/>
      <w:r w:rsidR="00640335" w:rsidRPr="007051C6">
        <w:rPr>
          <w:i/>
        </w:rPr>
        <w:t>the</w:t>
      </w:r>
      <w:proofErr w:type="spellEnd"/>
      <w:r w:rsidR="00640335" w:rsidRPr="007051C6">
        <w:rPr>
          <w:i/>
        </w:rPr>
        <w:t xml:space="preserve"> </w:t>
      </w:r>
      <w:proofErr w:type="spellStart"/>
      <w:r w:rsidR="00640335" w:rsidRPr="007051C6">
        <w:rPr>
          <w:i/>
        </w:rPr>
        <w:t>joint</w:t>
      </w:r>
      <w:proofErr w:type="spellEnd"/>
      <w:r w:rsidR="00640335" w:rsidRPr="007051C6">
        <w:rPr>
          <w:i/>
        </w:rPr>
        <w:t xml:space="preserve"> </w:t>
      </w:r>
      <w:proofErr w:type="spellStart"/>
      <w:r w:rsidR="00640335" w:rsidRPr="007051C6">
        <w:rPr>
          <w:i/>
        </w:rPr>
        <w:t>filing</w:t>
      </w:r>
      <w:proofErr w:type="spellEnd"/>
      <w:r w:rsidR="00640335" w:rsidRPr="007051C6">
        <w:rPr>
          <w:i/>
        </w:rPr>
        <w:t xml:space="preserve"> </w:t>
      </w:r>
      <w:proofErr w:type="spellStart"/>
      <w:r w:rsidR="00640335" w:rsidRPr="007051C6">
        <w:rPr>
          <w:i/>
        </w:rPr>
        <w:t>facility</w:t>
      </w:r>
      <w:proofErr w:type="spellEnd"/>
      <w:r w:rsidR="00640335" w:rsidRPr="007051C6">
        <w:rPr>
          <w:i/>
        </w:rPr>
        <w:t xml:space="preserve"> as </w:t>
      </w:r>
      <w:proofErr w:type="spellStart"/>
      <w:r w:rsidR="00640335" w:rsidRPr="007051C6">
        <w:rPr>
          <w:i/>
        </w:rPr>
        <w:t>multiple</w:t>
      </w:r>
      <w:proofErr w:type="spellEnd"/>
      <w:r w:rsidR="00640335" w:rsidRPr="007051C6">
        <w:rPr>
          <w:i/>
        </w:rPr>
        <w:t xml:space="preserve"> </w:t>
      </w:r>
      <w:proofErr w:type="spellStart"/>
      <w:r w:rsidR="00640335" w:rsidRPr="007051C6">
        <w:rPr>
          <w:i/>
        </w:rPr>
        <w:t>statutory</w:t>
      </w:r>
      <w:proofErr w:type="spellEnd"/>
      <w:r w:rsidR="00640335" w:rsidRPr="007051C6">
        <w:rPr>
          <w:i/>
        </w:rPr>
        <w:t xml:space="preserve"> </w:t>
      </w:r>
      <w:proofErr w:type="spellStart"/>
      <w:r w:rsidR="00640335" w:rsidRPr="007051C6">
        <w:rPr>
          <w:i/>
        </w:rPr>
        <w:t>reports</w:t>
      </w:r>
      <w:proofErr w:type="spellEnd"/>
      <w:r w:rsidR="00640335" w:rsidRPr="007051C6">
        <w:rPr>
          <w:i/>
        </w:rPr>
        <w:t xml:space="preserve"> and </w:t>
      </w:r>
      <w:proofErr w:type="spellStart"/>
      <w:r w:rsidR="00640335" w:rsidRPr="007051C6">
        <w:rPr>
          <w:i/>
        </w:rPr>
        <w:t>forms</w:t>
      </w:r>
      <w:proofErr w:type="spellEnd"/>
      <w:r w:rsidR="00640335" w:rsidRPr="007051C6">
        <w:rPr>
          <w:i/>
        </w:rPr>
        <w:t xml:space="preserve"> are </w:t>
      </w:r>
      <w:proofErr w:type="spellStart"/>
      <w:r w:rsidR="00640335" w:rsidRPr="007051C6">
        <w:rPr>
          <w:i/>
        </w:rPr>
        <w:t>still</w:t>
      </w:r>
      <w:proofErr w:type="spellEnd"/>
      <w:r w:rsidR="00640335" w:rsidRPr="007051C6">
        <w:rPr>
          <w:i/>
        </w:rPr>
        <w:t xml:space="preserve"> </w:t>
      </w:r>
      <w:proofErr w:type="spellStart"/>
      <w:r w:rsidR="00640335" w:rsidRPr="007051C6">
        <w:rPr>
          <w:i/>
        </w:rPr>
        <w:t>being</w:t>
      </w:r>
      <w:proofErr w:type="spellEnd"/>
      <w:r w:rsidR="00640335" w:rsidRPr="007051C6">
        <w:rPr>
          <w:i/>
        </w:rPr>
        <w:t xml:space="preserve"> </w:t>
      </w:r>
      <w:proofErr w:type="spellStart"/>
      <w:r w:rsidR="00640335" w:rsidRPr="007051C6">
        <w:rPr>
          <w:i/>
        </w:rPr>
        <w:t>sent</w:t>
      </w:r>
      <w:proofErr w:type="spellEnd"/>
      <w:r w:rsidR="00640335" w:rsidRPr="007051C6">
        <w:rPr>
          <w:i/>
        </w:rPr>
        <w:t xml:space="preserve"> </w:t>
      </w:r>
      <w:proofErr w:type="spellStart"/>
      <w:r w:rsidR="00640335" w:rsidRPr="007051C6">
        <w:rPr>
          <w:i/>
        </w:rPr>
        <w:t>from</w:t>
      </w:r>
      <w:proofErr w:type="spellEnd"/>
      <w:r w:rsidR="00640335" w:rsidRPr="007051C6">
        <w:rPr>
          <w:i/>
        </w:rPr>
        <w:t xml:space="preserve"> </w:t>
      </w:r>
      <w:proofErr w:type="spellStart"/>
      <w:r w:rsidR="00640335" w:rsidRPr="007051C6">
        <w:rPr>
          <w:i/>
        </w:rPr>
        <w:t>small</w:t>
      </w:r>
      <w:proofErr w:type="spellEnd"/>
      <w:r w:rsidR="00640335" w:rsidRPr="007051C6">
        <w:rPr>
          <w:i/>
        </w:rPr>
        <w:t xml:space="preserve"> </w:t>
      </w:r>
      <w:proofErr w:type="spellStart"/>
      <w:r w:rsidR="00640335" w:rsidRPr="007051C6">
        <w:rPr>
          <w:i/>
        </w:rPr>
        <w:t>businesses</w:t>
      </w:r>
      <w:proofErr w:type="spellEnd"/>
      <w:r w:rsidR="00640335" w:rsidRPr="007051C6">
        <w:rPr>
          <w:i/>
        </w:rPr>
        <w:t xml:space="preserve"> </w:t>
      </w:r>
      <w:proofErr w:type="spellStart"/>
      <w:r w:rsidR="00640335" w:rsidRPr="007051C6">
        <w:rPr>
          <w:i/>
        </w:rPr>
        <w:t>to</w:t>
      </w:r>
      <w:proofErr w:type="spellEnd"/>
      <w:r w:rsidR="00640335" w:rsidRPr="007051C6">
        <w:rPr>
          <w:i/>
        </w:rPr>
        <w:t xml:space="preserve"> HMRC and CH </w:t>
      </w:r>
      <w:proofErr w:type="spellStart"/>
      <w:r w:rsidR="00640335" w:rsidRPr="007051C6">
        <w:rPr>
          <w:i/>
        </w:rPr>
        <w:t>separately</w:t>
      </w:r>
      <w:proofErr w:type="spellEnd"/>
      <w:r w:rsidR="00640335" w:rsidRPr="007051C6">
        <w:rPr>
          <w:i/>
        </w:rPr>
        <w:t>.</w:t>
      </w:r>
      <w:r w:rsidRPr="007051C6">
        <w:rPr>
          <w:i/>
        </w:rPr>
        <w:t xml:space="preserve"> (…) </w:t>
      </w:r>
      <w:proofErr w:type="spellStart"/>
      <w:r w:rsidRPr="007051C6">
        <w:rPr>
          <w:i/>
        </w:rPr>
        <w:t>Our</w:t>
      </w:r>
      <w:proofErr w:type="spellEnd"/>
      <w:r w:rsidRPr="007051C6">
        <w:rPr>
          <w:i/>
        </w:rPr>
        <w:t xml:space="preserve"> </w:t>
      </w:r>
      <w:proofErr w:type="spellStart"/>
      <w:r w:rsidRPr="007051C6">
        <w:rPr>
          <w:i/>
        </w:rPr>
        <w:t>findings</w:t>
      </w:r>
      <w:proofErr w:type="spellEnd"/>
      <w:r w:rsidRPr="007051C6">
        <w:rPr>
          <w:i/>
        </w:rPr>
        <w:t xml:space="preserve"> </w:t>
      </w:r>
      <w:proofErr w:type="spellStart"/>
      <w:r w:rsidRPr="007051C6">
        <w:rPr>
          <w:i/>
        </w:rPr>
        <w:t>provide</w:t>
      </w:r>
      <w:proofErr w:type="spellEnd"/>
      <w:r w:rsidRPr="007051C6">
        <w:rPr>
          <w:i/>
        </w:rPr>
        <w:t xml:space="preserve"> </w:t>
      </w:r>
      <w:proofErr w:type="spellStart"/>
      <w:r w:rsidRPr="007051C6">
        <w:rPr>
          <w:i/>
        </w:rPr>
        <w:t>further</w:t>
      </w:r>
      <w:proofErr w:type="spellEnd"/>
      <w:r w:rsidRPr="007051C6">
        <w:rPr>
          <w:i/>
        </w:rPr>
        <w:t xml:space="preserve"> </w:t>
      </w:r>
      <w:proofErr w:type="spellStart"/>
      <w:r w:rsidRPr="007051C6">
        <w:rPr>
          <w:i/>
        </w:rPr>
        <w:t>implications</w:t>
      </w:r>
      <w:proofErr w:type="spellEnd"/>
      <w:r w:rsidRPr="007051C6">
        <w:rPr>
          <w:i/>
        </w:rPr>
        <w:t xml:space="preserve"> </w:t>
      </w:r>
      <w:proofErr w:type="spellStart"/>
      <w:r w:rsidRPr="007051C6">
        <w:rPr>
          <w:i/>
        </w:rPr>
        <w:t>for</w:t>
      </w:r>
      <w:proofErr w:type="spellEnd"/>
      <w:r w:rsidRPr="007051C6">
        <w:rPr>
          <w:i/>
        </w:rPr>
        <w:t xml:space="preserve"> </w:t>
      </w:r>
      <w:proofErr w:type="spellStart"/>
      <w:r w:rsidRPr="007051C6">
        <w:rPr>
          <w:i/>
        </w:rPr>
        <w:t>practice</w:t>
      </w:r>
      <w:proofErr w:type="spellEnd"/>
      <w:r w:rsidRPr="007051C6">
        <w:rPr>
          <w:i/>
        </w:rPr>
        <w:t xml:space="preserve"> and </w:t>
      </w:r>
      <w:proofErr w:type="spellStart"/>
      <w:r w:rsidRPr="007051C6">
        <w:rPr>
          <w:i/>
        </w:rPr>
        <w:t>policymakers</w:t>
      </w:r>
      <w:proofErr w:type="spellEnd"/>
      <w:r w:rsidRPr="007051C6">
        <w:rPr>
          <w:i/>
        </w:rPr>
        <w:t xml:space="preserve">: </w:t>
      </w:r>
      <w:proofErr w:type="spellStart"/>
      <w:r w:rsidRPr="007051C6">
        <w:rPr>
          <w:i/>
        </w:rPr>
        <w:t>firstly</w:t>
      </w:r>
      <w:proofErr w:type="spellEnd"/>
      <w:r w:rsidRPr="007051C6">
        <w:rPr>
          <w:i/>
        </w:rPr>
        <w:t xml:space="preserve">, </w:t>
      </w:r>
      <w:proofErr w:type="spellStart"/>
      <w:r w:rsidRPr="007051C6">
        <w:rPr>
          <w:i/>
        </w:rPr>
        <w:t>accountants</w:t>
      </w:r>
      <w:proofErr w:type="spellEnd"/>
      <w:r w:rsidRPr="007051C6">
        <w:rPr>
          <w:i/>
        </w:rPr>
        <w:t xml:space="preserve"> in </w:t>
      </w:r>
      <w:proofErr w:type="spellStart"/>
      <w:r w:rsidRPr="007051C6">
        <w:rPr>
          <w:i/>
        </w:rPr>
        <w:t>business</w:t>
      </w:r>
      <w:proofErr w:type="spellEnd"/>
      <w:r w:rsidRPr="007051C6">
        <w:rPr>
          <w:i/>
        </w:rPr>
        <w:t xml:space="preserve"> and </w:t>
      </w:r>
      <w:proofErr w:type="spellStart"/>
      <w:r w:rsidRPr="007051C6">
        <w:rPr>
          <w:i/>
        </w:rPr>
        <w:t>practice</w:t>
      </w:r>
      <w:proofErr w:type="spellEnd"/>
      <w:r w:rsidRPr="007051C6">
        <w:rPr>
          <w:i/>
        </w:rPr>
        <w:t xml:space="preserve"> are in </w:t>
      </w:r>
      <w:proofErr w:type="spellStart"/>
      <w:r w:rsidRPr="007051C6">
        <w:rPr>
          <w:i/>
        </w:rPr>
        <w:t>the</w:t>
      </w:r>
      <w:proofErr w:type="spellEnd"/>
      <w:r w:rsidRPr="007051C6">
        <w:rPr>
          <w:i/>
        </w:rPr>
        <w:t xml:space="preserve"> </w:t>
      </w:r>
      <w:proofErr w:type="spellStart"/>
      <w:r w:rsidRPr="007051C6">
        <w:rPr>
          <w:i/>
        </w:rPr>
        <w:t>best</w:t>
      </w:r>
      <w:proofErr w:type="spellEnd"/>
      <w:r w:rsidRPr="007051C6">
        <w:rPr>
          <w:i/>
        </w:rPr>
        <w:t xml:space="preserve"> </w:t>
      </w:r>
      <w:proofErr w:type="spellStart"/>
      <w:r w:rsidRPr="007051C6">
        <w:rPr>
          <w:i/>
        </w:rPr>
        <w:t>business</w:t>
      </w:r>
      <w:proofErr w:type="spellEnd"/>
      <w:r w:rsidRPr="007051C6">
        <w:rPr>
          <w:i/>
        </w:rPr>
        <w:t xml:space="preserve"> position </w:t>
      </w:r>
      <w:proofErr w:type="spellStart"/>
      <w:r w:rsidRPr="007051C6">
        <w:rPr>
          <w:i/>
        </w:rPr>
        <w:t>to</w:t>
      </w:r>
      <w:proofErr w:type="spellEnd"/>
      <w:r w:rsidRPr="007051C6">
        <w:rPr>
          <w:i/>
        </w:rPr>
        <w:t xml:space="preserve"> </w:t>
      </w:r>
      <w:proofErr w:type="spellStart"/>
      <w:r w:rsidRPr="007051C6">
        <w:rPr>
          <w:i/>
        </w:rPr>
        <w:t>advise</w:t>
      </w:r>
      <w:proofErr w:type="spellEnd"/>
      <w:r w:rsidRPr="007051C6">
        <w:rPr>
          <w:i/>
        </w:rPr>
        <w:t xml:space="preserve"> </w:t>
      </w:r>
      <w:proofErr w:type="spellStart"/>
      <w:r w:rsidRPr="007051C6">
        <w:rPr>
          <w:i/>
        </w:rPr>
        <w:t>on</w:t>
      </w:r>
      <w:proofErr w:type="spellEnd"/>
      <w:r w:rsidRPr="007051C6">
        <w:rPr>
          <w:i/>
        </w:rPr>
        <w:t xml:space="preserve"> digital </w:t>
      </w:r>
      <w:proofErr w:type="spellStart"/>
      <w:r w:rsidRPr="007051C6">
        <w:rPr>
          <w:i/>
        </w:rPr>
        <w:t>filing</w:t>
      </w:r>
      <w:proofErr w:type="spellEnd"/>
      <w:r w:rsidRPr="007051C6">
        <w:rPr>
          <w:i/>
        </w:rPr>
        <w:t xml:space="preserve"> </w:t>
      </w:r>
      <w:proofErr w:type="spellStart"/>
      <w:r w:rsidRPr="007051C6">
        <w:rPr>
          <w:i/>
        </w:rPr>
        <w:t>mediums</w:t>
      </w:r>
      <w:proofErr w:type="spellEnd"/>
      <w:r w:rsidRPr="007051C6">
        <w:rPr>
          <w:i/>
        </w:rPr>
        <w:t xml:space="preserve">. </w:t>
      </w:r>
      <w:proofErr w:type="spellStart"/>
      <w:r w:rsidRPr="007051C6">
        <w:rPr>
          <w:i/>
        </w:rPr>
        <w:t>Secondly</w:t>
      </w:r>
      <w:proofErr w:type="spellEnd"/>
      <w:r w:rsidRPr="007051C6">
        <w:rPr>
          <w:i/>
        </w:rPr>
        <w:t xml:space="preserve">, HMRC and CH </w:t>
      </w:r>
      <w:proofErr w:type="spellStart"/>
      <w:r w:rsidRPr="007051C6">
        <w:rPr>
          <w:i/>
        </w:rPr>
        <w:t>should</w:t>
      </w:r>
      <w:proofErr w:type="spellEnd"/>
      <w:r w:rsidRPr="007051C6">
        <w:rPr>
          <w:i/>
        </w:rPr>
        <w:t xml:space="preserve"> </w:t>
      </w:r>
      <w:proofErr w:type="spellStart"/>
      <w:r w:rsidRPr="007051C6">
        <w:rPr>
          <w:i/>
        </w:rPr>
        <w:t>work</w:t>
      </w:r>
      <w:proofErr w:type="spellEnd"/>
      <w:r w:rsidRPr="007051C6">
        <w:rPr>
          <w:i/>
        </w:rPr>
        <w:t xml:space="preserve"> </w:t>
      </w:r>
      <w:proofErr w:type="spellStart"/>
      <w:r w:rsidRPr="007051C6">
        <w:rPr>
          <w:i/>
        </w:rPr>
        <w:t>together</w:t>
      </w:r>
      <w:proofErr w:type="spellEnd"/>
      <w:r w:rsidRPr="007051C6">
        <w:rPr>
          <w:i/>
        </w:rPr>
        <w:t xml:space="preserve"> </w:t>
      </w:r>
      <w:proofErr w:type="spellStart"/>
      <w:r w:rsidRPr="007051C6">
        <w:rPr>
          <w:i/>
        </w:rPr>
        <w:t>to</w:t>
      </w:r>
      <w:proofErr w:type="spellEnd"/>
      <w:r w:rsidRPr="007051C6">
        <w:rPr>
          <w:i/>
        </w:rPr>
        <w:t xml:space="preserve"> </w:t>
      </w:r>
      <w:proofErr w:type="spellStart"/>
      <w:r w:rsidRPr="007051C6">
        <w:rPr>
          <w:i/>
        </w:rPr>
        <w:t>remove</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current</w:t>
      </w:r>
      <w:proofErr w:type="spellEnd"/>
      <w:r w:rsidRPr="007051C6">
        <w:rPr>
          <w:i/>
        </w:rPr>
        <w:t xml:space="preserve"> </w:t>
      </w:r>
      <w:proofErr w:type="spellStart"/>
      <w:r w:rsidRPr="007051C6">
        <w:rPr>
          <w:i/>
        </w:rPr>
        <w:t>barriers</w:t>
      </w:r>
      <w:proofErr w:type="spellEnd"/>
      <w:r w:rsidRPr="007051C6">
        <w:rPr>
          <w:i/>
        </w:rPr>
        <w:t xml:space="preserve"> </w:t>
      </w:r>
      <w:proofErr w:type="spellStart"/>
      <w:r w:rsidRPr="007051C6">
        <w:rPr>
          <w:i/>
        </w:rPr>
        <w:t>that</w:t>
      </w:r>
      <w:proofErr w:type="spellEnd"/>
      <w:r w:rsidRPr="007051C6">
        <w:rPr>
          <w:i/>
        </w:rPr>
        <w:t xml:space="preserve"> </w:t>
      </w:r>
      <w:proofErr w:type="spellStart"/>
      <w:r w:rsidRPr="007051C6">
        <w:rPr>
          <w:i/>
        </w:rPr>
        <w:t>restrict</w:t>
      </w:r>
      <w:proofErr w:type="spellEnd"/>
      <w:r w:rsidRPr="007051C6">
        <w:rPr>
          <w:i/>
        </w:rPr>
        <w:t xml:space="preserve"> </w:t>
      </w:r>
      <w:proofErr w:type="spellStart"/>
      <w:r w:rsidRPr="007051C6">
        <w:rPr>
          <w:i/>
        </w:rPr>
        <w:t>using</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joint</w:t>
      </w:r>
      <w:proofErr w:type="spellEnd"/>
      <w:r w:rsidRPr="007051C6">
        <w:rPr>
          <w:i/>
        </w:rPr>
        <w:t xml:space="preserve"> </w:t>
      </w:r>
      <w:proofErr w:type="spellStart"/>
      <w:r w:rsidRPr="007051C6">
        <w:rPr>
          <w:i/>
        </w:rPr>
        <w:t>filing</w:t>
      </w:r>
      <w:proofErr w:type="spellEnd"/>
      <w:r w:rsidRPr="007051C6">
        <w:rPr>
          <w:i/>
        </w:rPr>
        <w:t xml:space="preserve"> </w:t>
      </w:r>
      <w:proofErr w:type="spellStart"/>
      <w:r w:rsidRPr="007051C6">
        <w:rPr>
          <w:i/>
        </w:rPr>
        <w:t>facility</w:t>
      </w:r>
      <w:proofErr w:type="spellEnd"/>
      <w:r w:rsidRPr="007051C6">
        <w:rPr>
          <w:i/>
        </w:rPr>
        <w:t xml:space="preserve">. </w:t>
      </w:r>
      <w:proofErr w:type="spellStart"/>
      <w:r w:rsidRPr="007051C6">
        <w:rPr>
          <w:i/>
        </w:rPr>
        <w:t>They</w:t>
      </w:r>
      <w:proofErr w:type="spellEnd"/>
      <w:r w:rsidRPr="007051C6">
        <w:rPr>
          <w:i/>
        </w:rPr>
        <w:t xml:space="preserve"> </w:t>
      </w:r>
      <w:proofErr w:type="spellStart"/>
      <w:r w:rsidRPr="007051C6">
        <w:rPr>
          <w:i/>
        </w:rPr>
        <w:t>also</w:t>
      </w:r>
      <w:proofErr w:type="spellEnd"/>
      <w:r w:rsidRPr="007051C6">
        <w:rPr>
          <w:i/>
        </w:rPr>
        <w:t xml:space="preserve"> </w:t>
      </w:r>
      <w:proofErr w:type="spellStart"/>
      <w:r w:rsidRPr="007051C6">
        <w:rPr>
          <w:i/>
        </w:rPr>
        <w:t>should</w:t>
      </w:r>
      <w:proofErr w:type="spellEnd"/>
      <w:r w:rsidRPr="007051C6">
        <w:rPr>
          <w:i/>
        </w:rPr>
        <w:t xml:space="preserve"> </w:t>
      </w:r>
      <w:proofErr w:type="spellStart"/>
      <w:r w:rsidRPr="007051C6">
        <w:rPr>
          <w:i/>
        </w:rPr>
        <w:t>collaborate</w:t>
      </w:r>
      <w:proofErr w:type="spellEnd"/>
      <w:r w:rsidRPr="007051C6">
        <w:rPr>
          <w:i/>
        </w:rPr>
        <w:t xml:space="preserve"> </w:t>
      </w:r>
      <w:proofErr w:type="spellStart"/>
      <w:r w:rsidRPr="007051C6">
        <w:rPr>
          <w:i/>
        </w:rPr>
        <w:t>with</w:t>
      </w:r>
      <w:proofErr w:type="spellEnd"/>
      <w:r w:rsidRPr="007051C6">
        <w:rPr>
          <w:i/>
        </w:rPr>
        <w:t xml:space="preserve"> </w:t>
      </w:r>
      <w:proofErr w:type="spellStart"/>
      <w:r w:rsidRPr="007051C6">
        <w:rPr>
          <w:i/>
        </w:rPr>
        <w:t>other</w:t>
      </w:r>
      <w:proofErr w:type="spellEnd"/>
      <w:r w:rsidRPr="007051C6">
        <w:rPr>
          <w:i/>
        </w:rPr>
        <w:t xml:space="preserve"> </w:t>
      </w:r>
      <w:proofErr w:type="spellStart"/>
      <w:r w:rsidRPr="007051C6">
        <w:rPr>
          <w:i/>
        </w:rPr>
        <w:t>stakeholders</w:t>
      </w:r>
      <w:proofErr w:type="spellEnd"/>
      <w:r w:rsidRPr="007051C6">
        <w:rPr>
          <w:i/>
        </w:rPr>
        <w:t xml:space="preserve"> (</w:t>
      </w:r>
      <w:proofErr w:type="spellStart"/>
      <w:r w:rsidRPr="007051C6">
        <w:rPr>
          <w:i/>
        </w:rPr>
        <w:t>e.g</w:t>
      </w:r>
      <w:proofErr w:type="spellEnd"/>
      <w:r w:rsidRPr="007051C6">
        <w:rPr>
          <w:i/>
        </w:rPr>
        <w:t xml:space="preserve">., </w:t>
      </w:r>
      <w:proofErr w:type="spellStart"/>
      <w:r w:rsidRPr="007051C6">
        <w:rPr>
          <w:i/>
        </w:rPr>
        <w:t>regulatory</w:t>
      </w:r>
      <w:proofErr w:type="spellEnd"/>
      <w:r w:rsidRPr="007051C6">
        <w:rPr>
          <w:i/>
        </w:rPr>
        <w:t xml:space="preserve"> agencies, XBRL UK </w:t>
      </w:r>
      <w:proofErr w:type="spellStart"/>
      <w:r w:rsidRPr="007051C6">
        <w:rPr>
          <w:i/>
        </w:rPr>
        <w:t>Consortium</w:t>
      </w:r>
      <w:proofErr w:type="spellEnd"/>
      <w:r w:rsidRPr="007051C6">
        <w:rPr>
          <w:i/>
        </w:rPr>
        <w:t xml:space="preserve">, accountancy </w:t>
      </w:r>
      <w:proofErr w:type="spellStart"/>
      <w:r w:rsidRPr="007051C6">
        <w:rPr>
          <w:i/>
        </w:rPr>
        <w:t>professions</w:t>
      </w:r>
      <w:proofErr w:type="spellEnd"/>
      <w:r w:rsidRPr="007051C6">
        <w:rPr>
          <w:i/>
        </w:rPr>
        <w:t xml:space="preserve">) </w:t>
      </w:r>
      <w:proofErr w:type="spellStart"/>
      <w:r w:rsidRPr="007051C6">
        <w:rPr>
          <w:i/>
        </w:rPr>
        <w:t>to</w:t>
      </w:r>
      <w:proofErr w:type="spellEnd"/>
      <w:r w:rsidRPr="007051C6">
        <w:rPr>
          <w:i/>
        </w:rPr>
        <w:t xml:space="preserve"> </w:t>
      </w:r>
      <w:proofErr w:type="spellStart"/>
      <w:r w:rsidRPr="007051C6">
        <w:rPr>
          <w:i/>
        </w:rPr>
        <w:t>increase</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consciousness</w:t>
      </w:r>
      <w:proofErr w:type="spellEnd"/>
      <w:r w:rsidRPr="007051C6">
        <w:rPr>
          <w:i/>
        </w:rPr>
        <w:t xml:space="preserve"> </w:t>
      </w:r>
      <w:proofErr w:type="spellStart"/>
      <w:r w:rsidRPr="007051C6">
        <w:rPr>
          <w:i/>
        </w:rPr>
        <w:t>about</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joint</w:t>
      </w:r>
      <w:proofErr w:type="spellEnd"/>
      <w:r w:rsidRPr="007051C6">
        <w:rPr>
          <w:i/>
        </w:rPr>
        <w:t xml:space="preserve"> </w:t>
      </w:r>
      <w:proofErr w:type="spellStart"/>
      <w:r w:rsidRPr="007051C6">
        <w:rPr>
          <w:i/>
        </w:rPr>
        <w:t>filing</w:t>
      </w:r>
      <w:proofErr w:type="spellEnd"/>
      <w:r w:rsidRPr="007051C6">
        <w:rPr>
          <w:i/>
        </w:rPr>
        <w:t xml:space="preserve"> </w:t>
      </w:r>
      <w:proofErr w:type="spellStart"/>
      <w:r w:rsidRPr="007051C6">
        <w:rPr>
          <w:i/>
        </w:rPr>
        <w:t>platform</w:t>
      </w:r>
      <w:proofErr w:type="spellEnd"/>
      <w:r w:rsidRPr="007051C6">
        <w:rPr>
          <w:i/>
        </w:rPr>
        <w:t xml:space="preserve"> and </w:t>
      </w:r>
      <w:proofErr w:type="spellStart"/>
      <w:r w:rsidRPr="007051C6">
        <w:rPr>
          <w:i/>
        </w:rPr>
        <w:t>its</w:t>
      </w:r>
      <w:proofErr w:type="spellEnd"/>
      <w:r w:rsidRPr="007051C6">
        <w:rPr>
          <w:i/>
        </w:rPr>
        <w:t xml:space="preserve"> </w:t>
      </w:r>
      <w:proofErr w:type="spellStart"/>
      <w:r w:rsidRPr="007051C6">
        <w:rPr>
          <w:i/>
        </w:rPr>
        <w:t>benefits</w:t>
      </w:r>
      <w:proofErr w:type="spellEnd"/>
      <w:r w:rsidRPr="007051C6">
        <w:rPr>
          <w:i/>
        </w:rPr>
        <w:t xml:space="preserve"> </w:t>
      </w:r>
      <w:proofErr w:type="spellStart"/>
      <w:r w:rsidRPr="007051C6">
        <w:rPr>
          <w:i/>
        </w:rPr>
        <w:t>among</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accountants</w:t>
      </w:r>
      <w:proofErr w:type="spellEnd"/>
      <w:r w:rsidRPr="007051C6">
        <w:rPr>
          <w:i/>
        </w:rPr>
        <w:t xml:space="preserve">. </w:t>
      </w:r>
      <w:proofErr w:type="spellStart"/>
      <w:r w:rsidRPr="007051C6">
        <w:rPr>
          <w:i/>
        </w:rPr>
        <w:t>We</w:t>
      </w:r>
      <w:proofErr w:type="spellEnd"/>
      <w:r w:rsidRPr="007051C6">
        <w:rPr>
          <w:i/>
        </w:rPr>
        <w:t xml:space="preserve"> </w:t>
      </w:r>
      <w:proofErr w:type="spellStart"/>
      <w:r w:rsidRPr="007051C6">
        <w:rPr>
          <w:i/>
        </w:rPr>
        <w:t>also</w:t>
      </w:r>
      <w:proofErr w:type="spellEnd"/>
      <w:r w:rsidRPr="007051C6">
        <w:rPr>
          <w:i/>
        </w:rPr>
        <w:t xml:space="preserve"> </w:t>
      </w:r>
      <w:proofErr w:type="spellStart"/>
      <w:r w:rsidRPr="007051C6">
        <w:rPr>
          <w:i/>
        </w:rPr>
        <w:t>suggested</w:t>
      </w:r>
      <w:proofErr w:type="spellEnd"/>
      <w:r w:rsidRPr="007051C6">
        <w:rPr>
          <w:i/>
        </w:rPr>
        <w:t xml:space="preserve"> </w:t>
      </w:r>
      <w:proofErr w:type="spellStart"/>
      <w:r w:rsidRPr="007051C6">
        <w:rPr>
          <w:i/>
        </w:rPr>
        <w:t>that</w:t>
      </w:r>
      <w:proofErr w:type="spellEnd"/>
      <w:r w:rsidRPr="007051C6">
        <w:rPr>
          <w:i/>
        </w:rPr>
        <w:t xml:space="preserve"> </w:t>
      </w:r>
      <w:proofErr w:type="spellStart"/>
      <w:r w:rsidRPr="007051C6">
        <w:rPr>
          <w:i/>
        </w:rPr>
        <w:t>publishing</w:t>
      </w:r>
      <w:proofErr w:type="spellEnd"/>
      <w:r w:rsidRPr="007051C6">
        <w:rPr>
          <w:i/>
        </w:rPr>
        <w:t xml:space="preserve"> a </w:t>
      </w:r>
      <w:proofErr w:type="spellStart"/>
      <w:r w:rsidRPr="007051C6">
        <w:rPr>
          <w:i/>
        </w:rPr>
        <w:t>business</w:t>
      </w:r>
      <w:proofErr w:type="spellEnd"/>
      <w:r w:rsidRPr="007051C6">
        <w:rPr>
          <w:i/>
        </w:rPr>
        <w:t xml:space="preserve"> case </w:t>
      </w:r>
      <w:proofErr w:type="spellStart"/>
      <w:r w:rsidRPr="007051C6">
        <w:rPr>
          <w:i/>
        </w:rPr>
        <w:t>for</w:t>
      </w:r>
      <w:proofErr w:type="spellEnd"/>
      <w:r w:rsidRPr="007051C6">
        <w:rPr>
          <w:i/>
        </w:rPr>
        <w:t xml:space="preserve"> </w:t>
      </w:r>
      <w:proofErr w:type="spellStart"/>
      <w:r w:rsidRPr="007051C6">
        <w:rPr>
          <w:i/>
        </w:rPr>
        <w:t>small</w:t>
      </w:r>
      <w:proofErr w:type="spellEnd"/>
      <w:r w:rsidRPr="007051C6">
        <w:rPr>
          <w:i/>
        </w:rPr>
        <w:t xml:space="preserve"> </w:t>
      </w:r>
      <w:proofErr w:type="spellStart"/>
      <w:r w:rsidRPr="007051C6">
        <w:rPr>
          <w:i/>
        </w:rPr>
        <w:t>companies</w:t>
      </w:r>
      <w:proofErr w:type="spellEnd"/>
      <w:r w:rsidRPr="007051C6">
        <w:rPr>
          <w:i/>
        </w:rPr>
        <w:t xml:space="preserve">, </w:t>
      </w:r>
      <w:proofErr w:type="spellStart"/>
      <w:r w:rsidRPr="007051C6">
        <w:rPr>
          <w:i/>
        </w:rPr>
        <w:t>organizing</w:t>
      </w:r>
      <w:proofErr w:type="spellEnd"/>
      <w:r w:rsidRPr="007051C6">
        <w:rPr>
          <w:i/>
        </w:rPr>
        <w:t xml:space="preserve"> </w:t>
      </w:r>
      <w:proofErr w:type="spellStart"/>
      <w:r w:rsidRPr="007051C6">
        <w:rPr>
          <w:i/>
        </w:rPr>
        <w:t>seminars</w:t>
      </w:r>
      <w:proofErr w:type="spellEnd"/>
      <w:r w:rsidRPr="007051C6">
        <w:rPr>
          <w:i/>
        </w:rPr>
        <w:t xml:space="preserve">, and </w:t>
      </w:r>
      <w:proofErr w:type="spellStart"/>
      <w:r w:rsidRPr="007051C6">
        <w:rPr>
          <w:i/>
        </w:rPr>
        <w:t>other</w:t>
      </w:r>
      <w:proofErr w:type="spellEnd"/>
      <w:r w:rsidRPr="007051C6">
        <w:rPr>
          <w:i/>
        </w:rPr>
        <w:t xml:space="preserve"> training workshops </w:t>
      </w:r>
      <w:proofErr w:type="spellStart"/>
      <w:r w:rsidRPr="007051C6">
        <w:rPr>
          <w:i/>
        </w:rPr>
        <w:t>on</w:t>
      </w:r>
      <w:proofErr w:type="spellEnd"/>
      <w:r w:rsidRPr="007051C6">
        <w:rPr>
          <w:i/>
        </w:rPr>
        <w:t xml:space="preserve"> </w:t>
      </w:r>
      <w:proofErr w:type="spellStart"/>
      <w:r w:rsidRPr="007051C6">
        <w:rPr>
          <w:i/>
        </w:rPr>
        <w:t>using</w:t>
      </w:r>
      <w:proofErr w:type="spellEnd"/>
      <w:r w:rsidRPr="007051C6">
        <w:rPr>
          <w:i/>
        </w:rPr>
        <w:t xml:space="preserve"> and </w:t>
      </w:r>
      <w:proofErr w:type="spellStart"/>
      <w:r w:rsidRPr="007051C6">
        <w:rPr>
          <w:i/>
        </w:rPr>
        <w:t>importance</w:t>
      </w:r>
      <w:proofErr w:type="spellEnd"/>
      <w:r w:rsidRPr="007051C6">
        <w:rPr>
          <w:i/>
        </w:rPr>
        <w:t xml:space="preserve"> </w:t>
      </w:r>
      <w:proofErr w:type="spellStart"/>
      <w:r w:rsidRPr="007051C6">
        <w:rPr>
          <w:i/>
        </w:rPr>
        <w:t>of</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joint</w:t>
      </w:r>
      <w:proofErr w:type="spellEnd"/>
      <w:r w:rsidRPr="007051C6">
        <w:rPr>
          <w:i/>
        </w:rPr>
        <w:t xml:space="preserve"> </w:t>
      </w:r>
      <w:proofErr w:type="spellStart"/>
      <w:r w:rsidRPr="007051C6">
        <w:rPr>
          <w:i/>
        </w:rPr>
        <w:t>filing</w:t>
      </w:r>
      <w:proofErr w:type="spellEnd"/>
      <w:r w:rsidRPr="007051C6">
        <w:rPr>
          <w:i/>
        </w:rPr>
        <w:t xml:space="preserve"> </w:t>
      </w:r>
      <w:proofErr w:type="spellStart"/>
      <w:r w:rsidRPr="007051C6">
        <w:rPr>
          <w:i/>
        </w:rPr>
        <w:t>with</w:t>
      </w:r>
      <w:proofErr w:type="spellEnd"/>
      <w:r w:rsidRPr="007051C6">
        <w:rPr>
          <w:i/>
        </w:rPr>
        <w:t xml:space="preserve"> </w:t>
      </w:r>
      <w:proofErr w:type="spellStart"/>
      <w:r w:rsidRPr="007051C6">
        <w:rPr>
          <w:i/>
        </w:rPr>
        <w:t>both</w:t>
      </w:r>
      <w:proofErr w:type="spellEnd"/>
      <w:r w:rsidRPr="007051C6">
        <w:rPr>
          <w:i/>
        </w:rPr>
        <w:t xml:space="preserve"> agencies </w:t>
      </w:r>
      <w:proofErr w:type="spellStart"/>
      <w:r w:rsidRPr="007051C6">
        <w:rPr>
          <w:i/>
        </w:rPr>
        <w:t>may</w:t>
      </w:r>
      <w:proofErr w:type="spellEnd"/>
      <w:r w:rsidRPr="007051C6">
        <w:rPr>
          <w:i/>
        </w:rPr>
        <w:t xml:space="preserve"> </w:t>
      </w:r>
      <w:proofErr w:type="spellStart"/>
      <w:r w:rsidRPr="007051C6">
        <w:rPr>
          <w:i/>
        </w:rPr>
        <w:t>increase</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awareness</w:t>
      </w:r>
      <w:proofErr w:type="spellEnd"/>
      <w:r w:rsidRPr="007051C6">
        <w:rPr>
          <w:i/>
        </w:rPr>
        <w:t xml:space="preserve"> </w:t>
      </w:r>
      <w:proofErr w:type="spellStart"/>
      <w:r w:rsidRPr="007051C6">
        <w:rPr>
          <w:i/>
        </w:rPr>
        <w:t>of</w:t>
      </w:r>
      <w:proofErr w:type="spellEnd"/>
      <w:r w:rsidRPr="007051C6">
        <w:rPr>
          <w:i/>
        </w:rPr>
        <w:t xml:space="preserve"> </w:t>
      </w:r>
      <w:proofErr w:type="spellStart"/>
      <w:r w:rsidRPr="007051C6">
        <w:rPr>
          <w:i/>
        </w:rPr>
        <w:t>its</w:t>
      </w:r>
      <w:proofErr w:type="spellEnd"/>
      <w:r w:rsidRPr="007051C6">
        <w:rPr>
          <w:i/>
        </w:rPr>
        <w:t xml:space="preserve"> </w:t>
      </w:r>
      <w:proofErr w:type="spellStart"/>
      <w:r w:rsidRPr="007051C6">
        <w:rPr>
          <w:i/>
        </w:rPr>
        <w:t>benefits</w:t>
      </w:r>
      <w:proofErr w:type="spellEnd"/>
      <w:r w:rsidRPr="007051C6">
        <w:rPr>
          <w:i/>
        </w:rPr>
        <w:t xml:space="preserve"> </w:t>
      </w:r>
      <w:proofErr w:type="spellStart"/>
      <w:r w:rsidRPr="007051C6">
        <w:rPr>
          <w:i/>
        </w:rPr>
        <w:t>among</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accountants</w:t>
      </w:r>
      <w:proofErr w:type="spellEnd"/>
      <w:r w:rsidRPr="007051C6">
        <w:rPr>
          <w:i/>
        </w:rPr>
        <w:t xml:space="preserve"> in </w:t>
      </w:r>
      <w:proofErr w:type="spellStart"/>
      <w:r w:rsidRPr="007051C6">
        <w:rPr>
          <w:i/>
        </w:rPr>
        <w:t>practice</w:t>
      </w:r>
      <w:proofErr w:type="spellEnd"/>
      <w:r w:rsidRPr="007051C6">
        <w:rPr>
          <w:i/>
        </w:rPr>
        <w:t xml:space="preserve"> and </w:t>
      </w:r>
      <w:proofErr w:type="spellStart"/>
      <w:r w:rsidRPr="007051C6">
        <w:rPr>
          <w:i/>
        </w:rPr>
        <w:t>small</w:t>
      </w:r>
      <w:proofErr w:type="spellEnd"/>
      <w:r w:rsidRPr="007051C6">
        <w:rPr>
          <w:i/>
        </w:rPr>
        <w:t xml:space="preserve"> </w:t>
      </w:r>
      <w:proofErr w:type="spellStart"/>
      <w:r w:rsidRPr="007051C6">
        <w:rPr>
          <w:i/>
        </w:rPr>
        <w:t>businesses</w:t>
      </w:r>
      <w:proofErr w:type="spellEnd"/>
      <w:r w:rsidRPr="007051C6">
        <w:rPr>
          <w:i/>
        </w:rPr>
        <w:t xml:space="preserve">. </w:t>
      </w:r>
      <w:proofErr w:type="spellStart"/>
      <w:r w:rsidRPr="007051C6">
        <w:rPr>
          <w:i/>
        </w:rPr>
        <w:t>Thirdly</w:t>
      </w:r>
      <w:proofErr w:type="spellEnd"/>
      <w:r w:rsidRPr="007051C6">
        <w:rPr>
          <w:i/>
        </w:rPr>
        <w:t xml:space="preserve">, </w:t>
      </w:r>
      <w:proofErr w:type="spellStart"/>
      <w:r w:rsidRPr="007051C6">
        <w:rPr>
          <w:i/>
        </w:rPr>
        <w:t>we</w:t>
      </w:r>
      <w:proofErr w:type="spellEnd"/>
      <w:r w:rsidRPr="007051C6">
        <w:rPr>
          <w:i/>
        </w:rPr>
        <w:t xml:space="preserve"> </w:t>
      </w:r>
      <w:proofErr w:type="spellStart"/>
      <w:r w:rsidRPr="007051C6">
        <w:rPr>
          <w:i/>
        </w:rPr>
        <w:t>recommended</w:t>
      </w:r>
      <w:proofErr w:type="spellEnd"/>
      <w:r w:rsidRPr="007051C6">
        <w:rPr>
          <w:i/>
        </w:rPr>
        <w:t xml:space="preserve"> </w:t>
      </w:r>
      <w:proofErr w:type="spellStart"/>
      <w:r w:rsidRPr="007051C6">
        <w:rPr>
          <w:i/>
        </w:rPr>
        <w:t>that</w:t>
      </w:r>
      <w:proofErr w:type="spellEnd"/>
      <w:r w:rsidRPr="007051C6">
        <w:rPr>
          <w:i/>
        </w:rPr>
        <w:t xml:space="preserve"> </w:t>
      </w:r>
      <w:proofErr w:type="spellStart"/>
      <w:r w:rsidRPr="007051C6">
        <w:rPr>
          <w:i/>
        </w:rPr>
        <w:t>moving</w:t>
      </w:r>
      <w:proofErr w:type="spellEnd"/>
      <w:r w:rsidRPr="007051C6">
        <w:rPr>
          <w:i/>
        </w:rPr>
        <w:t xml:space="preserve"> </w:t>
      </w:r>
      <w:proofErr w:type="spellStart"/>
      <w:r w:rsidRPr="007051C6">
        <w:rPr>
          <w:i/>
        </w:rPr>
        <w:t>from</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one</w:t>
      </w:r>
      <w:proofErr w:type="spellEnd"/>
      <w:r w:rsidRPr="007051C6">
        <w:rPr>
          <w:i/>
        </w:rPr>
        <w:t xml:space="preserve">-stop-shop" </w:t>
      </w:r>
      <w:proofErr w:type="spellStart"/>
      <w:r w:rsidRPr="007051C6">
        <w:rPr>
          <w:i/>
        </w:rPr>
        <w:t>scenario</w:t>
      </w:r>
      <w:proofErr w:type="spellEnd"/>
      <w:r w:rsidRPr="007051C6">
        <w:rPr>
          <w:i/>
        </w:rPr>
        <w:t xml:space="preserve"> </w:t>
      </w:r>
      <w:proofErr w:type="spellStart"/>
      <w:r w:rsidRPr="007051C6">
        <w:rPr>
          <w:i/>
        </w:rPr>
        <w:t>to</w:t>
      </w:r>
      <w:proofErr w:type="spellEnd"/>
      <w:r w:rsidRPr="007051C6">
        <w:rPr>
          <w:i/>
        </w:rPr>
        <w:t xml:space="preserve"> </w:t>
      </w:r>
      <w:proofErr w:type="spellStart"/>
      <w:r w:rsidRPr="007051C6">
        <w:rPr>
          <w:i/>
        </w:rPr>
        <w:t>the</w:t>
      </w:r>
      <w:proofErr w:type="spellEnd"/>
      <w:r w:rsidRPr="007051C6">
        <w:rPr>
          <w:i/>
        </w:rPr>
        <w:t xml:space="preserve"> "store once, </w:t>
      </w:r>
      <w:proofErr w:type="spellStart"/>
      <w:r w:rsidRPr="007051C6">
        <w:rPr>
          <w:i/>
        </w:rPr>
        <w:t>report</w:t>
      </w:r>
      <w:proofErr w:type="spellEnd"/>
      <w:r w:rsidRPr="007051C6">
        <w:rPr>
          <w:i/>
        </w:rPr>
        <w:t xml:space="preserve"> </w:t>
      </w:r>
      <w:proofErr w:type="spellStart"/>
      <w:r w:rsidRPr="007051C6">
        <w:rPr>
          <w:i/>
        </w:rPr>
        <w:t>many</w:t>
      </w:r>
      <w:proofErr w:type="spellEnd"/>
      <w:r w:rsidRPr="007051C6">
        <w:rPr>
          <w:i/>
        </w:rPr>
        <w:t xml:space="preserve">" </w:t>
      </w:r>
      <w:proofErr w:type="spellStart"/>
      <w:r w:rsidRPr="007051C6">
        <w:rPr>
          <w:i/>
        </w:rPr>
        <w:t>scenario</w:t>
      </w:r>
      <w:proofErr w:type="spellEnd"/>
      <w:r w:rsidRPr="007051C6">
        <w:rPr>
          <w:i/>
        </w:rPr>
        <w:t xml:space="preserve"> (</w:t>
      </w:r>
      <w:proofErr w:type="spellStart"/>
      <w:r w:rsidRPr="007051C6">
        <w:rPr>
          <w:i/>
        </w:rPr>
        <w:t>illustrated</w:t>
      </w:r>
      <w:proofErr w:type="spellEnd"/>
      <w:r w:rsidRPr="007051C6">
        <w:rPr>
          <w:i/>
        </w:rPr>
        <w:t xml:space="preserve"> in </w:t>
      </w:r>
      <w:proofErr w:type="spellStart"/>
      <w:r w:rsidRPr="007051C6">
        <w:rPr>
          <w:i/>
        </w:rPr>
        <w:t>Diagram</w:t>
      </w:r>
      <w:proofErr w:type="spellEnd"/>
      <w:r w:rsidRPr="007051C6">
        <w:rPr>
          <w:i/>
        </w:rPr>
        <w:t xml:space="preserve"> 3) </w:t>
      </w:r>
      <w:proofErr w:type="spellStart"/>
      <w:r w:rsidRPr="007051C6">
        <w:rPr>
          <w:i/>
        </w:rPr>
        <w:t>could</w:t>
      </w:r>
      <w:proofErr w:type="spellEnd"/>
      <w:r w:rsidRPr="007051C6">
        <w:rPr>
          <w:i/>
        </w:rPr>
        <w:t xml:space="preserve"> </w:t>
      </w:r>
      <w:proofErr w:type="spellStart"/>
      <w:r w:rsidRPr="007051C6">
        <w:rPr>
          <w:i/>
        </w:rPr>
        <w:t>address</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standardization</w:t>
      </w:r>
      <w:proofErr w:type="spellEnd"/>
      <w:r w:rsidRPr="007051C6">
        <w:rPr>
          <w:i/>
        </w:rPr>
        <w:t xml:space="preserve"> and legal </w:t>
      </w:r>
      <w:proofErr w:type="spellStart"/>
      <w:r w:rsidRPr="007051C6">
        <w:rPr>
          <w:i/>
        </w:rPr>
        <w:t>issues</w:t>
      </w:r>
      <w:proofErr w:type="spellEnd"/>
      <w:r w:rsidRPr="007051C6">
        <w:rPr>
          <w:i/>
        </w:rPr>
        <w:t xml:space="preserve"> </w:t>
      </w:r>
      <w:proofErr w:type="spellStart"/>
      <w:r w:rsidRPr="007051C6">
        <w:rPr>
          <w:i/>
        </w:rPr>
        <w:t>encountered</w:t>
      </w:r>
      <w:proofErr w:type="spellEnd"/>
      <w:r w:rsidRPr="007051C6">
        <w:rPr>
          <w:i/>
        </w:rPr>
        <w:t xml:space="preserve"> </w:t>
      </w:r>
      <w:proofErr w:type="spellStart"/>
      <w:r w:rsidRPr="007051C6">
        <w:rPr>
          <w:i/>
        </w:rPr>
        <w:t>from</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first</w:t>
      </w:r>
      <w:proofErr w:type="spellEnd"/>
      <w:r w:rsidRPr="007051C6">
        <w:rPr>
          <w:i/>
        </w:rPr>
        <w:t xml:space="preserve"> </w:t>
      </w:r>
      <w:proofErr w:type="spellStart"/>
      <w:r w:rsidRPr="007051C6">
        <w:rPr>
          <w:i/>
        </w:rPr>
        <w:t>scenario</w:t>
      </w:r>
      <w:proofErr w:type="spellEnd"/>
      <w:r w:rsidRPr="007051C6">
        <w:rPr>
          <w:i/>
        </w:rPr>
        <w:t xml:space="preserve">. </w:t>
      </w:r>
      <w:proofErr w:type="spellStart"/>
      <w:r w:rsidRPr="007051C6">
        <w:rPr>
          <w:i/>
        </w:rPr>
        <w:t>Lastly</w:t>
      </w:r>
      <w:proofErr w:type="spellEnd"/>
      <w:r w:rsidRPr="007051C6">
        <w:rPr>
          <w:i/>
        </w:rPr>
        <w:t xml:space="preserve">, </w:t>
      </w:r>
      <w:proofErr w:type="spellStart"/>
      <w:r w:rsidRPr="007051C6">
        <w:rPr>
          <w:i/>
        </w:rPr>
        <w:t>the</w:t>
      </w:r>
      <w:proofErr w:type="spellEnd"/>
      <w:r w:rsidRPr="007051C6">
        <w:rPr>
          <w:i/>
        </w:rPr>
        <w:t xml:space="preserve"> UK </w:t>
      </w:r>
      <w:proofErr w:type="spellStart"/>
      <w:r w:rsidRPr="007051C6">
        <w:rPr>
          <w:i/>
        </w:rPr>
        <w:t>government</w:t>
      </w:r>
      <w:proofErr w:type="spellEnd"/>
      <w:r w:rsidRPr="007051C6">
        <w:rPr>
          <w:i/>
        </w:rPr>
        <w:t xml:space="preserve"> </w:t>
      </w:r>
      <w:proofErr w:type="spellStart"/>
      <w:r w:rsidRPr="007051C6">
        <w:rPr>
          <w:i/>
        </w:rPr>
        <w:t>should</w:t>
      </w:r>
      <w:proofErr w:type="spellEnd"/>
      <w:r w:rsidRPr="007051C6">
        <w:rPr>
          <w:i/>
        </w:rPr>
        <w:t xml:space="preserve"> </w:t>
      </w:r>
      <w:proofErr w:type="spellStart"/>
      <w:r w:rsidRPr="007051C6">
        <w:rPr>
          <w:i/>
        </w:rPr>
        <w:t>extend</w:t>
      </w:r>
      <w:proofErr w:type="spellEnd"/>
      <w:r w:rsidRPr="007051C6">
        <w:rPr>
          <w:i/>
        </w:rPr>
        <w:t xml:space="preserve"> </w:t>
      </w:r>
      <w:proofErr w:type="spellStart"/>
      <w:r w:rsidRPr="007051C6">
        <w:rPr>
          <w:i/>
        </w:rPr>
        <w:t>the</w:t>
      </w:r>
      <w:proofErr w:type="spellEnd"/>
      <w:r w:rsidRPr="007051C6">
        <w:rPr>
          <w:i/>
        </w:rPr>
        <w:t xml:space="preserve"> </w:t>
      </w:r>
      <w:proofErr w:type="spellStart"/>
      <w:r w:rsidRPr="007051C6">
        <w:rPr>
          <w:i/>
        </w:rPr>
        <w:t>current</w:t>
      </w:r>
      <w:proofErr w:type="spellEnd"/>
      <w:r w:rsidRPr="007051C6">
        <w:rPr>
          <w:i/>
        </w:rPr>
        <w:t xml:space="preserve"> </w:t>
      </w:r>
      <w:proofErr w:type="spellStart"/>
      <w:r w:rsidRPr="007051C6">
        <w:rPr>
          <w:i/>
        </w:rPr>
        <w:t>scope</w:t>
      </w:r>
      <w:proofErr w:type="spellEnd"/>
      <w:r w:rsidRPr="007051C6">
        <w:rPr>
          <w:i/>
        </w:rPr>
        <w:t xml:space="preserve"> </w:t>
      </w:r>
      <w:proofErr w:type="spellStart"/>
      <w:r w:rsidRPr="007051C6">
        <w:rPr>
          <w:i/>
        </w:rPr>
        <w:t>of</w:t>
      </w:r>
      <w:proofErr w:type="spellEnd"/>
      <w:r w:rsidRPr="007051C6">
        <w:rPr>
          <w:i/>
        </w:rPr>
        <w:t xml:space="preserve"> </w:t>
      </w:r>
      <w:proofErr w:type="spellStart"/>
      <w:r w:rsidRPr="007051C6">
        <w:rPr>
          <w:i/>
        </w:rPr>
        <w:t>the</w:t>
      </w:r>
      <w:proofErr w:type="spellEnd"/>
      <w:r w:rsidRPr="007051C6">
        <w:rPr>
          <w:i/>
        </w:rPr>
        <w:t xml:space="preserve"> SBR </w:t>
      </w:r>
      <w:proofErr w:type="spellStart"/>
      <w:r w:rsidRPr="007051C6">
        <w:rPr>
          <w:i/>
        </w:rPr>
        <w:t>by</w:t>
      </w:r>
      <w:proofErr w:type="spellEnd"/>
      <w:r w:rsidRPr="007051C6">
        <w:rPr>
          <w:i/>
        </w:rPr>
        <w:t xml:space="preserve"> </w:t>
      </w:r>
      <w:proofErr w:type="spellStart"/>
      <w:r w:rsidRPr="007051C6">
        <w:rPr>
          <w:i/>
        </w:rPr>
        <w:t>including</w:t>
      </w:r>
      <w:proofErr w:type="spellEnd"/>
      <w:r w:rsidRPr="007051C6">
        <w:rPr>
          <w:i/>
        </w:rPr>
        <w:t xml:space="preserve"> more </w:t>
      </w:r>
      <w:proofErr w:type="spellStart"/>
      <w:r w:rsidRPr="007051C6">
        <w:rPr>
          <w:i/>
        </w:rPr>
        <w:t>business</w:t>
      </w:r>
      <w:proofErr w:type="spellEnd"/>
      <w:r w:rsidRPr="007051C6">
        <w:rPr>
          <w:i/>
        </w:rPr>
        <w:t xml:space="preserve"> </w:t>
      </w:r>
      <w:proofErr w:type="spellStart"/>
      <w:r w:rsidRPr="007051C6">
        <w:rPr>
          <w:i/>
        </w:rPr>
        <w:t>reports</w:t>
      </w:r>
      <w:proofErr w:type="spellEnd"/>
      <w:r w:rsidRPr="007051C6">
        <w:rPr>
          <w:i/>
        </w:rPr>
        <w:t xml:space="preserve">, </w:t>
      </w:r>
      <w:proofErr w:type="spellStart"/>
      <w:r w:rsidRPr="007051C6">
        <w:rPr>
          <w:i/>
        </w:rPr>
        <w:t>different</w:t>
      </w:r>
      <w:proofErr w:type="spellEnd"/>
      <w:r w:rsidRPr="007051C6">
        <w:rPr>
          <w:i/>
        </w:rPr>
        <w:t xml:space="preserve"> </w:t>
      </w:r>
      <w:proofErr w:type="spellStart"/>
      <w:r w:rsidRPr="007051C6">
        <w:rPr>
          <w:i/>
        </w:rPr>
        <w:t>businesses</w:t>
      </w:r>
      <w:proofErr w:type="spellEnd"/>
      <w:r w:rsidRPr="007051C6">
        <w:rPr>
          <w:i/>
        </w:rPr>
        <w:t xml:space="preserve"> </w:t>
      </w:r>
      <w:proofErr w:type="spellStart"/>
      <w:r w:rsidRPr="007051C6">
        <w:rPr>
          <w:i/>
        </w:rPr>
        <w:t>size</w:t>
      </w:r>
      <w:proofErr w:type="spellEnd"/>
      <w:r w:rsidRPr="007051C6">
        <w:rPr>
          <w:i/>
        </w:rPr>
        <w:t xml:space="preserve">, and </w:t>
      </w:r>
      <w:proofErr w:type="spellStart"/>
      <w:r w:rsidRPr="007051C6">
        <w:rPr>
          <w:i/>
        </w:rPr>
        <w:t>other</w:t>
      </w:r>
      <w:proofErr w:type="spellEnd"/>
      <w:r w:rsidRPr="007051C6">
        <w:rPr>
          <w:i/>
        </w:rPr>
        <w:t xml:space="preserve"> </w:t>
      </w:r>
      <w:proofErr w:type="spellStart"/>
      <w:r w:rsidRPr="007051C6">
        <w:rPr>
          <w:i/>
        </w:rPr>
        <w:t>government</w:t>
      </w:r>
      <w:proofErr w:type="spellEnd"/>
      <w:r w:rsidRPr="007051C6">
        <w:rPr>
          <w:i/>
        </w:rPr>
        <w:t xml:space="preserve"> agencies </w:t>
      </w:r>
      <w:proofErr w:type="spellStart"/>
      <w:r w:rsidRPr="007051C6">
        <w:rPr>
          <w:i/>
        </w:rPr>
        <w:t>involved</w:t>
      </w:r>
      <w:proofErr w:type="spellEnd"/>
      <w:r w:rsidRPr="007051C6">
        <w:rPr>
          <w:i/>
        </w:rPr>
        <w:t xml:space="preserve"> in </w:t>
      </w:r>
      <w:proofErr w:type="spellStart"/>
      <w:r w:rsidRPr="007051C6">
        <w:rPr>
          <w:i/>
        </w:rPr>
        <w:t>the</w:t>
      </w:r>
      <w:proofErr w:type="spellEnd"/>
      <w:r w:rsidRPr="007051C6">
        <w:rPr>
          <w:i/>
        </w:rPr>
        <w:t xml:space="preserve"> SBR </w:t>
      </w:r>
      <w:proofErr w:type="spellStart"/>
      <w:r w:rsidRPr="007051C6">
        <w:rPr>
          <w:i/>
        </w:rPr>
        <w:t>initiatives</w:t>
      </w:r>
      <w:proofErr w:type="spellEnd"/>
      <w:r w:rsidRPr="007051C6">
        <w:rPr>
          <w:i/>
        </w:rPr>
        <w:t xml:space="preserve">. </w:t>
      </w:r>
      <w:proofErr w:type="spellStart"/>
      <w:r w:rsidRPr="007051C6">
        <w:rPr>
          <w:i/>
        </w:rPr>
        <w:t>By</w:t>
      </w:r>
      <w:proofErr w:type="spellEnd"/>
      <w:r w:rsidRPr="007051C6">
        <w:rPr>
          <w:i/>
        </w:rPr>
        <w:t xml:space="preserve"> </w:t>
      </w:r>
      <w:proofErr w:type="spellStart"/>
      <w:r w:rsidRPr="007051C6">
        <w:rPr>
          <w:i/>
        </w:rPr>
        <w:t>doing</w:t>
      </w:r>
      <w:proofErr w:type="spellEnd"/>
      <w:r w:rsidRPr="007051C6">
        <w:rPr>
          <w:i/>
        </w:rPr>
        <w:t xml:space="preserve"> so, </w:t>
      </w:r>
      <w:proofErr w:type="spellStart"/>
      <w:r w:rsidRPr="007051C6">
        <w:rPr>
          <w:i/>
        </w:rPr>
        <w:t>businesses</w:t>
      </w:r>
      <w:proofErr w:type="spellEnd"/>
      <w:r w:rsidRPr="007051C6">
        <w:rPr>
          <w:i/>
        </w:rPr>
        <w:t xml:space="preserve"> </w:t>
      </w:r>
      <w:proofErr w:type="spellStart"/>
      <w:r w:rsidRPr="007051C6">
        <w:rPr>
          <w:i/>
        </w:rPr>
        <w:t>will</w:t>
      </w:r>
      <w:proofErr w:type="spellEnd"/>
      <w:r w:rsidRPr="007051C6">
        <w:rPr>
          <w:i/>
        </w:rPr>
        <w:t xml:space="preserve"> </w:t>
      </w:r>
      <w:proofErr w:type="spellStart"/>
      <w:r w:rsidRPr="007051C6">
        <w:rPr>
          <w:i/>
        </w:rPr>
        <w:t>perceive</w:t>
      </w:r>
      <w:proofErr w:type="spellEnd"/>
      <w:r w:rsidRPr="007051C6">
        <w:rPr>
          <w:i/>
        </w:rPr>
        <w:t xml:space="preserve"> more </w:t>
      </w:r>
      <w:proofErr w:type="spellStart"/>
      <w:r w:rsidRPr="007051C6">
        <w:rPr>
          <w:i/>
        </w:rPr>
        <w:t>standardized</w:t>
      </w:r>
      <w:proofErr w:type="spellEnd"/>
      <w:r w:rsidRPr="007051C6">
        <w:rPr>
          <w:i/>
        </w:rPr>
        <w:t xml:space="preserve"> </w:t>
      </w:r>
      <w:proofErr w:type="spellStart"/>
      <w:r w:rsidRPr="007051C6">
        <w:rPr>
          <w:i/>
        </w:rPr>
        <w:t>benefits</w:t>
      </w:r>
      <w:proofErr w:type="spellEnd"/>
      <w:r w:rsidRPr="007051C6">
        <w:rPr>
          <w:i/>
        </w:rPr>
        <w:t xml:space="preserve"> </w:t>
      </w:r>
      <w:proofErr w:type="spellStart"/>
      <w:r w:rsidRPr="007051C6">
        <w:rPr>
          <w:i/>
        </w:rPr>
        <w:t>from</w:t>
      </w:r>
      <w:proofErr w:type="spellEnd"/>
      <w:r w:rsidRPr="007051C6">
        <w:rPr>
          <w:i/>
        </w:rPr>
        <w:t xml:space="preserve"> </w:t>
      </w:r>
      <w:proofErr w:type="spellStart"/>
      <w:r w:rsidRPr="007051C6">
        <w:rPr>
          <w:i/>
        </w:rPr>
        <w:t>the</w:t>
      </w:r>
      <w:proofErr w:type="spellEnd"/>
      <w:r w:rsidRPr="007051C6">
        <w:rPr>
          <w:i/>
        </w:rPr>
        <w:t xml:space="preserve"> SBR </w:t>
      </w:r>
      <w:proofErr w:type="spellStart"/>
      <w:r w:rsidRPr="007051C6">
        <w:rPr>
          <w:i/>
        </w:rPr>
        <w:t>initiatives</w:t>
      </w:r>
      <w:proofErr w:type="spellEnd"/>
      <w:r w:rsidRPr="007051C6">
        <w:rPr>
          <w:i/>
        </w:rPr>
        <w:t>.</w:t>
      </w:r>
      <w:r>
        <w:t xml:space="preserve">” Como otras cosas, por ejemplo, la revisoría fiscal y las normas de aseguramiento de información, la capacitación es fundamental. En Colombia es muy poco lo que hemos hecho para difundir las ventajas de usar la herramienta XBRL, acogida como estándar del país. Nos equivocamos al tratar de enseñar el lenguaje de programación, más que las variadas formas de aprovechamiento. Como se observa en el artículo, se requiere de una articulación y acción decidida de las autoridades del Gobierno, que pensamos es propia de la </w:t>
      </w:r>
      <w:r w:rsidRPr="007051C6">
        <w:t>Comisión Intersectorial de Normas de Contabilidad, de Información Financiera y de Aseguramiento de la Información</w:t>
      </w:r>
      <w:r>
        <w:t xml:space="preserve"> (a ver si tiene algo para mostrar).</w:t>
      </w:r>
      <w:r w:rsidR="00E23E66">
        <w:t xml:space="preserve"> La creación de un gran banco de datos públicos, tantas veces defendido por nosotros, provocaría un cambio significativo en el estudio del empresariado colombiano y en las posibilidades de investigación académica, en beneficio de mejores políticas de gobierno. Pero dicen que lo importante es enemigo de lo bueno. Así en Colombia preferimos seguir pensando en cada uno.</w:t>
      </w:r>
    </w:p>
    <w:p w14:paraId="28D7312F" w14:textId="622DE928" w:rsidR="00E23E66" w:rsidRPr="00E2002D" w:rsidRDefault="00E23E66" w:rsidP="00E23E66">
      <w:pPr>
        <w:jc w:val="right"/>
      </w:pPr>
      <w:r w:rsidRPr="00844BFA">
        <w:rPr>
          <w:i/>
        </w:rPr>
        <w:t>Hernando Bermúdez Gómez</w:t>
      </w:r>
    </w:p>
    <w:sectPr w:rsidR="00E23E66" w:rsidRPr="00E2002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5758" w14:textId="77777777" w:rsidR="00D973B7" w:rsidRDefault="00D973B7" w:rsidP="00EE7812">
      <w:pPr>
        <w:spacing w:after="0" w:line="240" w:lineRule="auto"/>
      </w:pPr>
      <w:r>
        <w:separator/>
      </w:r>
    </w:p>
  </w:endnote>
  <w:endnote w:type="continuationSeparator" w:id="0">
    <w:p w14:paraId="5F2F2FC9" w14:textId="77777777" w:rsidR="00D973B7" w:rsidRDefault="00D973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3579" w14:textId="77777777" w:rsidR="00D973B7" w:rsidRDefault="00D973B7" w:rsidP="00EE7812">
      <w:pPr>
        <w:spacing w:after="0" w:line="240" w:lineRule="auto"/>
      </w:pPr>
      <w:r>
        <w:separator/>
      </w:r>
    </w:p>
  </w:footnote>
  <w:footnote w:type="continuationSeparator" w:id="0">
    <w:p w14:paraId="2D4EF9C2" w14:textId="77777777" w:rsidR="00D973B7" w:rsidRDefault="00D973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5ACEC3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FD3439">
      <w:t>7</w:t>
    </w:r>
    <w:r w:rsidR="00EB2ECB">
      <w:t>3</w:t>
    </w:r>
    <w:r>
      <w:t>,</w:t>
    </w:r>
    <w:r w:rsidR="00AD1603">
      <w:t xml:space="preserve"> </w:t>
    </w:r>
    <w:r w:rsidR="005B2DB0">
      <w:t>1</w:t>
    </w:r>
    <w:r w:rsidR="00F55D1B">
      <w:t>9</w:t>
    </w:r>
    <w:r w:rsidR="009365CF">
      <w:t xml:space="preserve"> de </w:t>
    </w:r>
    <w:r w:rsidR="002A232F">
      <w:t>diciembre</w:t>
    </w:r>
    <w:r w:rsidR="00AD1603">
      <w:t xml:space="preserve"> </w:t>
    </w:r>
    <w:r>
      <w:t>de</w:t>
    </w:r>
    <w:r w:rsidR="00AD1603">
      <w:t xml:space="preserve"> </w:t>
    </w:r>
    <w:r>
      <w:t>202</w:t>
    </w:r>
    <w:r w:rsidR="00792932">
      <w:t>2</w:t>
    </w:r>
    <w:r w:rsidR="00D973B7">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2545094">
    <w:abstractNumId w:val="0"/>
  </w:num>
  <w:num w:numId="2" w16cid:durableId="656879024">
    <w:abstractNumId w:val="20"/>
  </w:num>
  <w:num w:numId="3" w16cid:durableId="634675486">
    <w:abstractNumId w:val="15"/>
  </w:num>
  <w:num w:numId="4" w16cid:durableId="1797599137">
    <w:abstractNumId w:val="2"/>
  </w:num>
  <w:num w:numId="5" w16cid:durableId="197281233">
    <w:abstractNumId w:val="19"/>
  </w:num>
  <w:num w:numId="6" w16cid:durableId="1623464310">
    <w:abstractNumId w:val="34"/>
  </w:num>
  <w:num w:numId="7" w16cid:durableId="1644650281">
    <w:abstractNumId w:val="13"/>
  </w:num>
  <w:num w:numId="8" w16cid:durableId="48844494">
    <w:abstractNumId w:val="32"/>
  </w:num>
  <w:num w:numId="9" w16cid:durableId="611015051">
    <w:abstractNumId w:val="37"/>
  </w:num>
  <w:num w:numId="10" w16cid:durableId="677007864">
    <w:abstractNumId w:val="4"/>
  </w:num>
  <w:num w:numId="11" w16cid:durableId="1265457264">
    <w:abstractNumId w:val="6"/>
  </w:num>
  <w:num w:numId="12" w16cid:durableId="471335886">
    <w:abstractNumId w:val="18"/>
  </w:num>
  <w:num w:numId="13" w16cid:durableId="1901600838">
    <w:abstractNumId w:val="21"/>
  </w:num>
  <w:num w:numId="14" w16cid:durableId="761953067">
    <w:abstractNumId w:val="31"/>
  </w:num>
  <w:num w:numId="15" w16cid:durableId="556860369">
    <w:abstractNumId w:val="9"/>
  </w:num>
  <w:num w:numId="16" w16cid:durableId="410198300">
    <w:abstractNumId w:val="7"/>
  </w:num>
  <w:num w:numId="17" w16cid:durableId="1814442272">
    <w:abstractNumId w:val="16"/>
  </w:num>
  <w:num w:numId="18" w16cid:durableId="1568343569">
    <w:abstractNumId w:val="30"/>
  </w:num>
  <w:num w:numId="19" w16cid:durableId="1115907112">
    <w:abstractNumId w:val="25"/>
  </w:num>
  <w:num w:numId="20" w16cid:durableId="1034770149">
    <w:abstractNumId w:val="8"/>
  </w:num>
  <w:num w:numId="21" w16cid:durableId="1548830475">
    <w:abstractNumId w:val="26"/>
  </w:num>
  <w:num w:numId="22" w16cid:durableId="2062898356">
    <w:abstractNumId w:val="27"/>
  </w:num>
  <w:num w:numId="23" w16cid:durableId="1716351266">
    <w:abstractNumId w:val="28"/>
  </w:num>
  <w:num w:numId="24" w16cid:durableId="51320272">
    <w:abstractNumId w:val="33"/>
  </w:num>
  <w:num w:numId="25" w16cid:durableId="1992563397">
    <w:abstractNumId w:val="22"/>
  </w:num>
  <w:num w:numId="26" w16cid:durableId="1890611174">
    <w:abstractNumId w:val="14"/>
  </w:num>
  <w:num w:numId="27" w16cid:durableId="1917275394">
    <w:abstractNumId w:val="5"/>
  </w:num>
  <w:num w:numId="28" w16cid:durableId="599796997">
    <w:abstractNumId w:val="23"/>
  </w:num>
  <w:num w:numId="29" w16cid:durableId="323435240">
    <w:abstractNumId w:val="1"/>
  </w:num>
  <w:num w:numId="30" w16cid:durableId="15204742">
    <w:abstractNumId w:val="24"/>
  </w:num>
  <w:num w:numId="31" w16cid:durableId="2108571462">
    <w:abstractNumId w:val="29"/>
  </w:num>
  <w:num w:numId="32" w16cid:durableId="1939172373">
    <w:abstractNumId w:val="12"/>
  </w:num>
  <w:num w:numId="33" w16cid:durableId="997266794">
    <w:abstractNumId w:val="17"/>
  </w:num>
  <w:num w:numId="34" w16cid:durableId="1202665998">
    <w:abstractNumId w:val="3"/>
  </w:num>
  <w:num w:numId="35" w16cid:durableId="137966506">
    <w:abstractNumId w:val="35"/>
  </w:num>
  <w:num w:numId="36" w16cid:durableId="1677489498">
    <w:abstractNumId w:val="10"/>
  </w:num>
  <w:num w:numId="37" w16cid:durableId="1490827890">
    <w:abstractNumId w:val="11"/>
  </w:num>
  <w:num w:numId="38" w16cid:durableId="60430915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B7"/>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9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2821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2022-12-17T21:25:00Z</dcterms:created>
  <dcterms:modified xsi:type="dcterms:W3CDTF">2022-12-17T21:25:00Z</dcterms:modified>
</cp:coreProperties>
</file>