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5D33" w14:textId="7B2CCBB2" w:rsidR="00851058" w:rsidRPr="00851058" w:rsidRDefault="00851058" w:rsidP="00851058">
      <w:pPr>
        <w:keepNext/>
        <w:framePr w:dropCap="drop" w:lines="3" w:wrap="around" w:vAnchor="text" w:hAnchor="text"/>
        <w:spacing w:after="0" w:line="926" w:lineRule="exact"/>
        <w:textAlignment w:val="baseline"/>
        <w:rPr>
          <w:position w:val="-7"/>
          <w:sz w:val="120"/>
          <w:lang w:val="en-US"/>
        </w:rPr>
      </w:pPr>
      <w:r w:rsidRPr="00851058">
        <w:rPr>
          <w:position w:val="-7"/>
          <w:sz w:val="120"/>
          <w:lang w:val="en-US"/>
        </w:rPr>
        <w:t>S</w:t>
      </w:r>
    </w:p>
    <w:p w14:paraId="0346880A" w14:textId="5D816C77" w:rsidR="00D1607B" w:rsidRDefault="00851058" w:rsidP="00851058">
      <w:r>
        <w:rPr>
          <w:lang w:val="en-US"/>
        </w:rPr>
        <w:t xml:space="preserve">e lee </w:t>
      </w:r>
      <w:proofErr w:type="spellStart"/>
      <w:r>
        <w:rPr>
          <w:lang w:val="en-US"/>
        </w:rPr>
        <w:t>en</w:t>
      </w:r>
      <w:proofErr w:type="spellEnd"/>
      <w:r>
        <w:rPr>
          <w:lang w:val="en-US"/>
        </w:rPr>
        <w:t xml:space="preserve">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Pr="00851058">
        <w:rPr>
          <w:i/>
          <w:iCs/>
          <w:lang w:val="en-US"/>
        </w:rPr>
        <w:t>Currency Derivatives Trading Mechanism and its Impact on Retail Investor's Portfolio in the Indian Financial Market</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851058">
        <w:rPr>
          <w:lang w:val="en-US"/>
        </w:rPr>
        <w:t xml:space="preserve">Suresh, </w:t>
      </w:r>
      <w:proofErr w:type="spellStart"/>
      <w:r w:rsidRPr="00851058">
        <w:rPr>
          <w:lang w:val="en-US"/>
        </w:rPr>
        <w:t>Anli</w:t>
      </w:r>
      <w:proofErr w:type="spellEnd"/>
      <w:r w:rsidRPr="00851058">
        <w:rPr>
          <w:lang w:val="en-US"/>
        </w:rPr>
        <w:t xml:space="preserve">; </w:t>
      </w:r>
      <w:proofErr w:type="spellStart"/>
      <w:r w:rsidRPr="00851058">
        <w:rPr>
          <w:lang w:val="en-US"/>
        </w:rPr>
        <w:t>Sandhiya</w:t>
      </w:r>
      <w:proofErr w:type="spellEnd"/>
      <w:r w:rsidRPr="00851058">
        <w:rPr>
          <w:lang w:val="en-US"/>
        </w:rPr>
        <w:t xml:space="preserve">, M; Rani, </w:t>
      </w:r>
      <w:proofErr w:type="spellStart"/>
      <w:r w:rsidRPr="00851058">
        <w:rPr>
          <w:lang w:val="en-US"/>
        </w:rPr>
        <w:t>Jannifer</w:t>
      </w:r>
      <w:proofErr w:type="spellEnd"/>
      <w:r w:rsidRPr="00851058">
        <w:rPr>
          <w:lang w:val="en-US"/>
        </w:rPr>
        <w:t xml:space="preserve"> N.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851058">
        <w:rPr>
          <w:i/>
          <w:iCs/>
          <w:lang w:val="en-US"/>
        </w:rPr>
        <w:t>Journal of Finance, Accounting and Management</w:t>
      </w:r>
      <w:r w:rsidRPr="00851058">
        <w:rPr>
          <w:lang w:val="en-US"/>
        </w:rPr>
        <w:t xml:space="preserve">; Beverly Hills </w:t>
      </w:r>
      <w:proofErr w:type="spellStart"/>
      <w:r w:rsidRPr="00851058">
        <w:rPr>
          <w:lang w:val="en-US"/>
        </w:rPr>
        <w:t>Tomo</w:t>
      </w:r>
      <w:proofErr w:type="spellEnd"/>
      <w:r w:rsidRPr="00851058">
        <w:rPr>
          <w:lang w:val="en-US"/>
        </w:rPr>
        <w:t xml:space="preserve"> 13, Nº 2, (Jul 2022): 1-12</w:t>
      </w:r>
      <w:r>
        <w:rPr>
          <w:lang w:val="en-US"/>
        </w:rPr>
        <w:t>:</w:t>
      </w:r>
      <w:r w:rsidRPr="00851058">
        <w:rPr>
          <w:lang w:val="en-US"/>
        </w:rPr>
        <w:t xml:space="preserve"> </w:t>
      </w:r>
      <w:r w:rsidR="00F33141" w:rsidRPr="00F33141">
        <w:rPr>
          <w:lang w:val="en-US"/>
        </w:rPr>
        <w:t>“</w:t>
      </w:r>
      <w:r w:rsidR="00F33141" w:rsidRPr="00F33141">
        <w:rPr>
          <w:i/>
          <w:iCs/>
          <w:lang w:val="en-US"/>
        </w:rPr>
        <w:t xml:space="preserve">Currency trading is one of the best profitable investment options for retail investors. It offers an impervious and locked market in which best banks and financial institutions trade. The foreign exchange-based currency derivatives sector is delimited and translucent. A market that small businesses and even individuals can practice to hedgerow their currency exchange risk. On top of it, liquidness in near-month contracts is now adequate to engross big orders without altering bid-ask spreads. That generates an allure choice to trade financial instruments, and with appropriate information and capability to understand through the price actions, one can create a countless deal of money in currency derivatives in the elongated term. There is no definite pattern to attain triumph in forex trading, but one's capability to comprehend countless monetary policy tools can offer some control to implement one's transaction strategies in the short term. ―On the other hand, there are many tasks for undergoing forex transaction in India, as India's currency derivatives market window is exposed only from 9 am to 5 pm, which barely captures the liquidness opening for mid-London and early New York sessions. Plus, India have merely </w:t>
      </w:r>
      <w:proofErr w:type="gramStart"/>
      <w:r w:rsidR="00F33141" w:rsidRPr="00F33141">
        <w:rPr>
          <w:i/>
          <w:iCs/>
          <w:lang w:val="en-US"/>
        </w:rPr>
        <w:t>four rupee</w:t>
      </w:r>
      <w:proofErr w:type="gramEnd"/>
      <w:r w:rsidR="00F33141" w:rsidRPr="00F33141">
        <w:rPr>
          <w:i/>
          <w:iCs/>
          <w:lang w:val="en-US"/>
        </w:rPr>
        <w:t xml:space="preserve"> pairs to trade in contradiction of many straight USD and non-USD pairs operated universal. Finally, the foremost task </w:t>
      </w:r>
      <w:r w:rsidR="00F33141" w:rsidRPr="00F33141">
        <w:rPr>
          <w:i/>
          <w:iCs/>
          <w:lang w:val="en-US"/>
        </w:rPr>
        <w:t xml:space="preserve">of getting into currency derivatives is the volume it draws </w:t>
      </w:r>
      <w:proofErr w:type="gramStart"/>
      <w:r w:rsidR="00F33141" w:rsidRPr="00F33141">
        <w:rPr>
          <w:i/>
          <w:iCs/>
          <w:lang w:val="en-US"/>
        </w:rPr>
        <w:t>on a daily basis</w:t>
      </w:r>
      <w:proofErr w:type="gramEnd"/>
      <w:r w:rsidR="00F33141" w:rsidRPr="00F33141">
        <w:rPr>
          <w:i/>
          <w:iCs/>
          <w:lang w:val="en-US"/>
        </w:rPr>
        <w:t xml:space="preserve">. The large portion of it goes to forex hedging and into merchandise trade in forward and spot markets. The volume-based income in the spot market can alter the day-to-day and weekly movements of the currency futures, particularly in the USD-INR pair, which is the greatest tradable currency pair in India. </w:t>
      </w:r>
      <w:proofErr w:type="gramStart"/>
      <w:r w:rsidR="00F33141" w:rsidRPr="00F33141">
        <w:rPr>
          <w:i/>
          <w:iCs/>
          <w:lang w:val="en-US"/>
        </w:rPr>
        <w:t>In spite of</w:t>
      </w:r>
      <w:proofErr w:type="gramEnd"/>
      <w:r w:rsidR="00F33141" w:rsidRPr="00F33141">
        <w:rPr>
          <w:i/>
          <w:iCs/>
          <w:lang w:val="en-US"/>
        </w:rPr>
        <w:t xml:space="preserve"> these tests, volumes in the currency segment of Indian exchanges have mounted significantly since commencement. Furthermore, the USD-INR pair contracts offer remarkable prospects to </w:t>
      </w:r>
      <w:proofErr w:type="spellStart"/>
      <w:r w:rsidR="00F33141" w:rsidRPr="00F33141">
        <w:rPr>
          <w:i/>
          <w:iCs/>
          <w:lang w:val="en-US"/>
        </w:rPr>
        <w:t>customise</w:t>
      </w:r>
      <w:proofErr w:type="spellEnd"/>
      <w:r w:rsidR="00F33141" w:rsidRPr="00F33141">
        <w:rPr>
          <w:i/>
          <w:iCs/>
          <w:lang w:val="en-US"/>
        </w:rPr>
        <w:t xml:space="preserve"> one's currency trades</w:t>
      </w:r>
      <w:r w:rsidR="00F33141" w:rsidRPr="00F33141">
        <w:rPr>
          <w:lang w:val="en-US"/>
        </w:rPr>
        <w:t>.</w:t>
      </w:r>
      <w:r w:rsidR="00F33141">
        <w:rPr>
          <w:lang w:val="en-US"/>
        </w:rPr>
        <w:t>”</w:t>
      </w:r>
      <w:r>
        <w:rPr>
          <w:lang w:val="en-US"/>
        </w:rPr>
        <w:t xml:space="preserve"> </w:t>
      </w:r>
      <w:r w:rsidRPr="00851058">
        <w:t>Lo que por un lado se obtiene por el otro s</w:t>
      </w:r>
      <w:r>
        <w:t>e invierte para pre constituir una compensación, que mantenga dentro de las previsiones a los efectos de las tasas de cambio.</w:t>
      </w:r>
      <w:r w:rsidR="007E5374">
        <w:t xml:space="preserve"> El artículo precisa que las monedas no se encuentran en igualdad de posibilidades en los mercados, destacando de un lado el hecho de la diferencia horaria y de otro el que hay monedas convertibles en cualquier otra, mientras algunas carecen de esa característica.</w:t>
      </w:r>
      <w:r w:rsidR="006F287E">
        <w:t xml:space="preserve"> Sabemos que un gran enemigo es la aparición de controles gubernamentales que alteran el comportamiento en los mercados. Según la edición de Portafolio del 27 de diciembre de 2022 “</w:t>
      </w:r>
      <w:r w:rsidR="006F287E" w:rsidRPr="006F287E">
        <w:rPr>
          <w:i/>
          <w:iCs/>
        </w:rPr>
        <w:t>A partir de ese momento, el gobierno desempolvó términos como "dólar criminal" y "especulativo" para describir el mercado paralelo. Hoy el tipo de cambio oficial está en 16 bolívares por dólar (desde 4,58 el 3 de enero) y el dólar negro en 17,47 bolívares.</w:t>
      </w:r>
      <w:r w:rsidR="006F287E">
        <w:t>” En Colombia hace mucho tiempo dejamos las franjas cambiarias gubernamentales por la oscilación que pueden crear los grandes.</w:t>
      </w:r>
    </w:p>
    <w:p w14:paraId="492AFBA1" w14:textId="674AD1D7" w:rsidR="006F287E" w:rsidRPr="00851058" w:rsidRDefault="006F287E" w:rsidP="006F287E">
      <w:pPr>
        <w:jc w:val="right"/>
      </w:pPr>
      <w:r w:rsidRPr="003C4ED4">
        <w:rPr>
          <w:i/>
          <w:iCs/>
        </w:rPr>
        <w:t>Hernando Bermúdez Gómez</w:t>
      </w:r>
    </w:p>
    <w:sectPr w:rsidR="006F287E" w:rsidRPr="0085105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5379" w14:textId="77777777" w:rsidR="009379C3" w:rsidRDefault="009379C3" w:rsidP="00EE7812">
      <w:pPr>
        <w:spacing w:after="0" w:line="240" w:lineRule="auto"/>
      </w:pPr>
      <w:r>
        <w:separator/>
      </w:r>
    </w:p>
  </w:endnote>
  <w:endnote w:type="continuationSeparator" w:id="0">
    <w:p w14:paraId="6A1E46A1" w14:textId="77777777" w:rsidR="009379C3" w:rsidRDefault="009379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FAAF" w14:textId="77777777" w:rsidR="009379C3" w:rsidRDefault="009379C3" w:rsidP="00EE7812">
      <w:pPr>
        <w:spacing w:after="0" w:line="240" w:lineRule="auto"/>
      </w:pPr>
      <w:r>
        <w:separator/>
      </w:r>
    </w:p>
  </w:footnote>
  <w:footnote w:type="continuationSeparator" w:id="0">
    <w:p w14:paraId="25077A94" w14:textId="77777777" w:rsidR="009379C3" w:rsidRDefault="009379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6F49978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52AB3">
      <w:t>9</w:t>
    </w:r>
    <w:r w:rsidR="00F04DCB">
      <w:t>6</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9379C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7E7"/>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C3"/>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CF7"/>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2022-12-30T16:56:00Z</dcterms:created>
  <dcterms:modified xsi:type="dcterms:W3CDTF">2022-12-30T16:56:00Z</dcterms:modified>
</cp:coreProperties>
</file>