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ACEEF" w14:textId="64B4AC31" w:rsidR="00596DCB" w:rsidRPr="00596DCB" w:rsidRDefault="00596DCB" w:rsidP="00596DCB">
      <w:pPr>
        <w:keepNext/>
        <w:framePr w:dropCap="drop" w:lines="3" w:wrap="around" w:vAnchor="text" w:hAnchor="text"/>
        <w:spacing w:after="0" w:line="926" w:lineRule="exact"/>
        <w:textAlignment w:val="baseline"/>
        <w:rPr>
          <w:position w:val="-9"/>
          <w:sz w:val="123"/>
        </w:rPr>
      </w:pPr>
      <w:r w:rsidRPr="00596DCB">
        <w:rPr>
          <w:position w:val="-9"/>
          <w:sz w:val="123"/>
        </w:rPr>
        <w:t>D</w:t>
      </w:r>
    </w:p>
    <w:p w14:paraId="3DF8356F" w14:textId="7C82D719" w:rsidR="00720763" w:rsidRDefault="00C2186E" w:rsidP="00C2186E">
      <w:r>
        <w:t xml:space="preserve">e acuerdo con un reciente artículo publicado por </w:t>
      </w:r>
      <w:hyperlink r:id="rId8" w:history="1">
        <w:r w:rsidRPr="00596DCB">
          <w:rPr>
            <w:rStyle w:val="Hyperlink"/>
          </w:rPr>
          <w:t>Accountancy Age</w:t>
        </w:r>
      </w:hyperlink>
      <w:r w:rsidR="00596DCB">
        <w:t xml:space="preserve">, escrito por </w:t>
      </w:r>
      <w:r w:rsidR="00596DCB" w:rsidRPr="00596DCB">
        <w:t>Philip Smith</w:t>
      </w:r>
      <w:r w:rsidR="00596DCB">
        <w:t>,</w:t>
      </w:r>
      <w:r>
        <w:t xml:space="preserve"> “</w:t>
      </w:r>
      <w:proofErr w:type="spellStart"/>
      <w:r w:rsidRPr="00596DCB">
        <w:rPr>
          <w:i/>
        </w:rPr>
        <w:t>The</w:t>
      </w:r>
      <w:proofErr w:type="spellEnd"/>
      <w:r w:rsidRPr="00596DCB">
        <w:rPr>
          <w:i/>
        </w:rPr>
        <w:t xml:space="preserve"> top 27 </w:t>
      </w:r>
      <w:proofErr w:type="spellStart"/>
      <w:r w:rsidRPr="00596DCB">
        <w:rPr>
          <w:i/>
        </w:rPr>
        <w:t>international</w:t>
      </w:r>
      <w:proofErr w:type="spellEnd"/>
      <w:r w:rsidRPr="00596DCB">
        <w:rPr>
          <w:i/>
        </w:rPr>
        <w:t xml:space="preserve"> </w:t>
      </w:r>
      <w:proofErr w:type="spellStart"/>
      <w:r w:rsidRPr="00596DCB">
        <w:rPr>
          <w:i/>
        </w:rPr>
        <w:t>networks</w:t>
      </w:r>
      <w:proofErr w:type="spellEnd"/>
      <w:r w:rsidRPr="00596DCB">
        <w:rPr>
          <w:i/>
        </w:rPr>
        <w:t xml:space="preserve"> </w:t>
      </w:r>
      <w:proofErr w:type="spellStart"/>
      <w:r w:rsidRPr="00596DCB">
        <w:rPr>
          <w:i/>
        </w:rPr>
        <w:t>collectively</w:t>
      </w:r>
      <w:proofErr w:type="spellEnd"/>
      <w:r w:rsidRPr="00596DCB">
        <w:rPr>
          <w:i/>
        </w:rPr>
        <w:t xml:space="preserve"> </w:t>
      </w:r>
      <w:proofErr w:type="spellStart"/>
      <w:r w:rsidRPr="00596DCB">
        <w:rPr>
          <w:i/>
        </w:rPr>
        <w:t>reported</w:t>
      </w:r>
      <w:proofErr w:type="spellEnd"/>
      <w:r w:rsidRPr="00596DCB">
        <w:rPr>
          <w:i/>
        </w:rPr>
        <w:t xml:space="preserve"> fee </w:t>
      </w:r>
      <w:proofErr w:type="spellStart"/>
      <w:r w:rsidRPr="00596DCB">
        <w:rPr>
          <w:i/>
        </w:rPr>
        <w:t>income</w:t>
      </w:r>
      <w:proofErr w:type="spellEnd"/>
      <w:r w:rsidRPr="00596DCB">
        <w:rPr>
          <w:i/>
        </w:rPr>
        <w:t xml:space="preserve"> </w:t>
      </w:r>
      <w:proofErr w:type="spellStart"/>
      <w:r w:rsidRPr="00596DCB">
        <w:rPr>
          <w:i/>
        </w:rPr>
        <w:t>of</w:t>
      </w:r>
      <w:proofErr w:type="spellEnd"/>
      <w:r w:rsidRPr="00596DCB">
        <w:rPr>
          <w:i/>
        </w:rPr>
        <w:t xml:space="preserve"> $253bn in 2022, up 12.5% </w:t>
      </w:r>
      <w:proofErr w:type="spellStart"/>
      <w:r w:rsidRPr="00596DCB">
        <w:rPr>
          <w:i/>
        </w:rPr>
        <w:t>year-on-year</w:t>
      </w:r>
      <w:proofErr w:type="spellEnd"/>
      <w:r w:rsidRPr="00596DCB">
        <w:rPr>
          <w:i/>
        </w:rPr>
        <w:t xml:space="preserve">. At </w:t>
      </w:r>
      <w:proofErr w:type="spellStart"/>
      <w:r w:rsidRPr="00596DCB">
        <w:rPr>
          <w:i/>
        </w:rPr>
        <w:t>the</w:t>
      </w:r>
      <w:proofErr w:type="spellEnd"/>
      <w:r w:rsidRPr="00596DCB">
        <w:rPr>
          <w:i/>
        </w:rPr>
        <w:t xml:space="preserve"> </w:t>
      </w:r>
      <w:proofErr w:type="spellStart"/>
      <w:r w:rsidRPr="00596DCB">
        <w:rPr>
          <w:i/>
        </w:rPr>
        <w:t>same</w:t>
      </w:r>
      <w:proofErr w:type="spellEnd"/>
      <w:r w:rsidRPr="00596DCB">
        <w:rPr>
          <w:i/>
        </w:rPr>
        <w:t xml:space="preserve"> time, </w:t>
      </w:r>
      <w:proofErr w:type="spellStart"/>
      <w:r w:rsidRPr="00596DCB">
        <w:rPr>
          <w:i/>
        </w:rPr>
        <w:t>the</w:t>
      </w:r>
      <w:proofErr w:type="spellEnd"/>
      <w:r w:rsidRPr="00596DCB">
        <w:rPr>
          <w:i/>
        </w:rPr>
        <w:t xml:space="preserve"> top 21 </w:t>
      </w:r>
      <w:proofErr w:type="spellStart"/>
      <w:r w:rsidRPr="00596DCB">
        <w:rPr>
          <w:i/>
        </w:rPr>
        <w:t>international</w:t>
      </w:r>
      <w:proofErr w:type="spellEnd"/>
      <w:r w:rsidRPr="00596DCB">
        <w:rPr>
          <w:i/>
        </w:rPr>
        <w:t xml:space="preserve"> </w:t>
      </w:r>
      <w:proofErr w:type="spellStart"/>
      <w:r w:rsidRPr="00596DCB">
        <w:rPr>
          <w:i/>
        </w:rPr>
        <w:t>associations</w:t>
      </w:r>
      <w:proofErr w:type="spellEnd"/>
      <w:r w:rsidRPr="00596DCB">
        <w:rPr>
          <w:i/>
        </w:rPr>
        <w:t xml:space="preserve"> and </w:t>
      </w:r>
      <w:proofErr w:type="spellStart"/>
      <w:r w:rsidRPr="00596DCB">
        <w:rPr>
          <w:i/>
        </w:rPr>
        <w:t>alliances</w:t>
      </w:r>
      <w:proofErr w:type="spellEnd"/>
      <w:r w:rsidRPr="00596DCB">
        <w:rPr>
          <w:i/>
        </w:rPr>
        <w:t xml:space="preserve"> </w:t>
      </w:r>
      <w:proofErr w:type="spellStart"/>
      <w:r w:rsidRPr="00596DCB">
        <w:rPr>
          <w:i/>
        </w:rPr>
        <w:t>reported</w:t>
      </w:r>
      <w:proofErr w:type="spellEnd"/>
      <w:r w:rsidRPr="00596DCB">
        <w:rPr>
          <w:i/>
        </w:rPr>
        <w:t xml:space="preserve"> a </w:t>
      </w:r>
      <w:proofErr w:type="spellStart"/>
      <w:r w:rsidRPr="00596DCB">
        <w:rPr>
          <w:i/>
        </w:rPr>
        <w:t>respectable</w:t>
      </w:r>
      <w:proofErr w:type="spellEnd"/>
      <w:r w:rsidRPr="00596DCB">
        <w:rPr>
          <w:i/>
        </w:rPr>
        <w:t xml:space="preserve"> 6.8% </w:t>
      </w:r>
      <w:proofErr w:type="spellStart"/>
      <w:r w:rsidRPr="00596DCB">
        <w:rPr>
          <w:i/>
        </w:rPr>
        <w:t>growth</w:t>
      </w:r>
      <w:proofErr w:type="spellEnd"/>
      <w:r w:rsidRPr="00596DCB">
        <w:rPr>
          <w:i/>
        </w:rPr>
        <w:t xml:space="preserve">, hitting $43bn in fee </w:t>
      </w:r>
      <w:proofErr w:type="spellStart"/>
      <w:r w:rsidRPr="00596DCB">
        <w:rPr>
          <w:i/>
        </w:rPr>
        <w:t>income</w:t>
      </w:r>
      <w:proofErr w:type="spellEnd"/>
      <w:r w:rsidRPr="00596DCB">
        <w:rPr>
          <w:i/>
        </w:rPr>
        <w:t xml:space="preserve">. ―As in </w:t>
      </w:r>
      <w:proofErr w:type="spellStart"/>
      <w:r w:rsidRPr="00596DCB">
        <w:rPr>
          <w:i/>
        </w:rPr>
        <w:t>previous</w:t>
      </w:r>
      <w:proofErr w:type="spellEnd"/>
      <w:r w:rsidRPr="00596DCB">
        <w:rPr>
          <w:i/>
        </w:rPr>
        <w:t xml:space="preserve"> </w:t>
      </w:r>
      <w:proofErr w:type="spellStart"/>
      <w:r w:rsidRPr="00596DCB">
        <w:rPr>
          <w:i/>
        </w:rPr>
        <w:t>surveys</w:t>
      </w:r>
      <w:proofErr w:type="spellEnd"/>
      <w:r w:rsidRPr="00596DCB">
        <w:rPr>
          <w:i/>
        </w:rPr>
        <w:t xml:space="preserve">, </w:t>
      </w:r>
      <w:proofErr w:type="spellStart"/>
      <w:r w:rsidRPr="00596DCB">
        <w:rPr>
          <w:i/>
        </w:rPr>
        <w:t>the</w:t>
      </w:r>
      <w:proofErr w:type="spellEnd"/>
      <w:r w:rsidRPr="00596DCB">
        <w:rPr>
          <w:i/>
        </w:rPr>
        <w:t xml:space="preserve"> Big </w:t>
      </w:r>
      <w:proofErr w:type="spellStart"/>
      <w:r w:rsidRPr="00596DCB">
        <w:rPr>
          <w:i/>
        </w:rPr>
        <w:t>Four</w:t>
      </w:r>
      <w:proofErr w:type="spellEnd"/>
      <w:r w:rsidRPr="00596DCB">
        <w:rPr>
          <w:i/>
        </w:rPr>
        <w:t xml:space="preserve"> </w:t>
      </w:r>
      <w:proofErr w:type="spellStart"/>
      <w:r w:rsidRPr="00596DCB">
        <w:rPr>
          <w:i/>
        </w:rPr>
        <w:t>international</w:t>
      </w:r>
      <w:proofErr w:type="spellEnd"/>
      <w:r w:rsidRPr="00596DCB">
        <w:rPr>
          <w:i/>
        </w:rPr>
        <w:t xml:space="preserve"> </w:t>
      </w:r>
      <w:proofErr w:type="spellStart"/>
      <w:r w:rsidRPr="00596DCB">
        <w:rPr>
          <w:i/>
        </w:rPr>
        <w:t>networks</w:t>
      </w:r>
      <w:proofErr w:type="spellEnd"/>
      <w:r w:rsidRPr="00596DCB">
        <w:rPr>
          <w:i/>
        </w:rPr>
        <w:t xml:space="preserve"> </w:t>
      </w:r>
      <w:proofErr w:type="spellStart"/>
      <w:r w:rsidRPr="00596DCB">
        <w:rPr>
          <w:i/>
        </w:rPr>
        <w:t>of</w:t>
      </w:r>
      <w:proofErr w:type="spellEnd"/>
      <w:r w:rsidRPr="00596DCB">
        <w:rPr>
          <w:i/>
        </w:rPr>
        <w:t xml:space="preserve"> Deloitte </w:t>
      </w:r>
      <w:proofErr w:type="spellStart"/>
      <w:r w:rsidRPr="00596DCB">
        <w:rPr>
          <w:i/>
        </w:rPr>
        <w:t>Touche</w:t>
      </w:r>
      <w:proofErr w:type="spellEnd"/>
      <w:r w:rsidRPr="00596DCB">
        <w:rPr>
          <w:i/>
        </w:rPr>
        <w:t xml:space="preserve"> </w:t>
      </w:r>
      <w:proofErr w:type="spellStart"/>
      <w:r w:rsidRPr="00596DCB">
        <w:rPr>
          <w:i/>
        </w:rPr>
        <w:t>Tohmatsu</w:t>
      </w:r>
      <w:proofErr w:type="spellEnd"/>
      <w:r w:rsidRPr="00596DCB">
        <w:rPr>
          <w:i/>
        </w:rPr>
        <w:t xml:space="preserve">, PwC, EY and KPMG International </w:t>
      </w:r>
      <w:proofErr w:type="spellStart"/>
      <w:r w:rsidRPr="00596DCB">
        <w:rPr>
          <w:i/>
        </w:rPr>
        <w:t>dominate</w:t>
      </w:r>
      <w:proofErr w:type="spellEnd"/>
      <w:r w:rsidRPr="00596DCB">
        <w:rPr>
          <w:i/>
        </w:rPr>
        <w:t xml:space="preserve"> </w:t>
      </w:r>
      <w:proofErr w:type="spellStart"/>
      <w:r w:rsidRPr="00596DCB">
        <w:rPr>
          <w:i/>
        </w:rPr>
        <w:t>the</w:t>
      </w:r>
      <w:proofErr w:type="spellEnd"/>
      <w:r w:rsidRPr="00596DCB">
        <w:rPr>
          <w:i/>
        </w:rPr>
        <w:t xml:space="preserve"> </w:t>
      </w:r>
      <w:proofErr w:type="spellStart"/>
      <w:r w:rsidRPr="00596DCB">
        <w:rPr>
          <w:i/>
        </w:rPr>
        <w:t>landscape</w:t>
      </w:r>
      <w:proofErr w:type="spellEnd"/>
      <w:r w:rsidRPr="00596DCB">
        <w:rPr>
          <w:i/>
        </w:rPr>
        <w:t xml:space="preserve">. Between </w:t>
      </w:r>
      <w:proofErr w:type="spellStart"/>
      <w:r w:rsidRPr="00596DCB">
        <w:rPr>
          <w:i/>
        </w:rPr>
        <w:t>them</w:t>
      </w:r>
      <w:proofErr w:type="spellEnd"/>
      <w:r w:rsidRPr="00596DCB">
        <w:rPr>
          <w:i/>
        </w:rPr>
        <w:t xml:space="preserve">, </w:t>
      </w:r>
      <w:proofErr w:type="spellStart"/>
      <w:r w:rsidRPr="00596DCB">
        <w:rPr>
          <w:i/>
        </w:rPr>
        <w:t>they</w:t>
      </w:r>
      <w:proofErr w:type="spellEnd"/>
      <w:r w:rsidRPr="00596DCB">
        <w:rPr>
          <w:i/>
        </w:rPr>
        <w:t xml:space="preserve"> account </w:t>
      </w:r>
      <w:proofErr w:type="spellStart"/>
      <w:r w:rsidRPr="00596DCB">
        <w:rPr>
          <w:i/>
        </w:rPr>
        <w:t>for</w:t>
      </w:r>
      <w:proofErr w:type="spellEnd"/>
      <w:r w:rsidRPr="00596DCB">
        <w:rPr>
          <w:i/>
        </w:rPr>
        <w:t xml:space="preserve"> </w:t>
      </w:r>
      <w:proofErr w:type="spellStart"/>
      <w:r w:rsidRPr="00596DCB">
        <w:rPr>
          <w:i/>
        </w:rPr>
        <w:t>nearly</w:t>
      </w:r>
      <w:proofErr w:type="spellEnd"/>
      <w:r w:rsidRPr="00596DCB">
        <w:rPr>
          <w:i/>
        </w:rPr>
        <w:t xml:space="preserve"> $190bn, </w:t>
      </w:r>
      <w:proofErr w:type="spellStart"/>
      <w:r w:rsidRPr="00596DCB">
        <w:rPr>
          <w:i/>
        </w:rPr>
        <w:t>some</w:t>
      </w:r>
      <w:proofErr w:type="spellEnd"/>
      <w:r w:rsidRPr="00596DCB">
        <w:rPr>
          <w:i/>
        </w:rPr>
        <w:t xml:space="preserve"> 75% </w:t>
      </w:r>
      <w:proofErr w:type="spellStart"/>
      <w:r w:rsidRPr="00596DCB">
        <w:rPr>
          <w:i/>
        </w:rPr>
        <w:t>of</w:t>
      </w:r>
      <w:proofErr w:type="spellEnd"/>
      <w:r w:rsidRPr="00596DCB">
        <w:rPr>
          <w:i/>
        </w:rPr>
        <w:t xml:space="preserve"> </w:t>
      </w:r>
      <w:proofErr w:type="spellStart"/>
      <w:r w:rsidRPr="00596DCB">
        <w:rPr>
          <w:i/>
        </w:rPr>
        <w:t>the</w:t>
      </w:r>
      <w:proofErr w:type="spellEnd"/>
      <w:r w:rsidRPr="00596DCB">
        <w:rPr>
          <w:i/>
        </w:rPr>
        <w:t xml:space="preserve"> total fees </w:t>
      </w:r>
      <w:proofErr w:type="spellStart"/>
      <w:r w:rsidRPr="00596DCB">
        <w:rPr>
          <w:i/>
        </w:rPr>
        <w:t>among</w:t>
      </w:r>
      <w:proofErr w:type="spellEnd"/>
      <w:r w:rsidRPr="00596DCB">
        <w:rPr>
          <w:i/>
        </w:rPr>
        <w:t xml:space="preserve"> </w:t>
      </w:r>
      <w:proofErr w:type="spellStart"/>
      <w:r w:rsidRPr="00596DCB">
        <w:rPr>
          <w:i/>
        </w:rPr>
        <w:t>the</w:t>
      </w:r>
      <w:proofErr w:type="spellEnd"/>
      <w:r w:rsidRPr="00596DCB">
        <w:rPr>
          <w:i/>
        </w:rPr>
        <w:t xml:space="preserve"> </w:t>
      </w:r>
      <w:proofErr w:type="spellStart"/>
      <w:r w:rsidRPr="00596DCB">
        <w:rPr>
          <w:i/>
        </w:rPr>
        <w:t>networks</w:t>
      </w:r>
      <w:proofErr w:type="spellEnd"/>
      <w:r w:rsidRPr="00596DCB">
        <w:rPr>
          <w:i/>
        </w:rPr>
        <w:t xml:space="preserve">. </w:t>
      </w:r>
      <w:proofErr w:type="spellStart"/>
      <w:r w:rsidRPr="00596DCB">
        <w:rPr>
          <w:i/>
        </w:rPr>
        <w:t>The</w:t>
      </w:r>
      <w:proofErr w:type="spellEnd"/>
      <w:r w:rsidRPr="00596DCB">
        <w:rPr>
          <w:i/>
        </w:rPr>
        <w:t xml:space="preserve"> </w:t>
      </w:r>
      <w:proofErr w:type="spellStart"/>
      <w:r w:rsidRPr="00596DCB">
        <w:rPr>
          <w:i/>
        </w:rPr>
        <w:t>next</w:t>
      </w:r>
      <w:proofErr w:type="spellEnd"/>
      <w:r w:rsidRPr="00596DCB">
        <w:rPr>
          <w:i/>
        </w:rPr>
        <w:t xml:space="preserve"> </w:t>
      </w:r>
      <w:proofErr w:type="spellStart"/>
      <w:r w:rsidRPr="00596DCB">
        <w:rPr>
          <w:i/>
        </w:rPr>
        <w:t>six</w:t>
      </w:r>
      <w:proofErr w:type="spellEnd"/>
      <w:r w:rsidRPr="00596DCB">
        <w:rPr>
          <w:i/>
        </w:rPr>
        <w:t xml:space="preserve">, BDO, RSM, Grant Thornton, Crowe, Baker Tilly and HLB, </w:t>
      </w:r>
      <w:proofErr w:type="spellStart"/>
      <w:r w:rsidRPr="00596DCB">
        <w:rPr>
          <w:i/>
        </w:rPr>
        <w:t>which</w:t>
      </w:r>
      <w:proofErr w:type="spellEnd"/>
      <w:r w:rsidRPr="00596DCB">
        <w:rPr>
          <w:i/>
        </w:rPr>
        <w:t xml:space="preserve"> round </w:t>
      </w:r>
      <w:proofErr w:type="spellStart"/>
      <w:r w:rsidRPr="00596DCB">
        <w:rPr>
          <w:i/>
        </w:rPr>
        <w:t>out</w:t>
      </w:r>
      <w:proofErr w:type="spellEnd"/>
      <w:r w:rsidRPr="00596DCB">
        <w:rPr>
          <w:i/>
        </w:rPr>
        <w:t xml:space="preserve"> </w:t>
      </w:r>
      <w:proofErr w:type="spellStart"/>
      <w:r w:rsidRPr="00596DCB">
        <w:rPr>
          <w:i/>
        </w:rPr>
        <w:t>the</w:t>
      </w:r>
      <w:proofErr w:type="spellEnd"/>
      <w:r w:rsidRPr="00596DCB">
        <w:rPr>
          <w:i/>
        </w:rPr>
        <w:t xml:space="preserve"> top 10 </w:t>
      </w:r>
      <w:proofErr w:type="spellStart"/>
      <w:r w:rsidRPr="00596DCB">
        <w:rPr>
          <w:i/>
        </w:rPr>
        <w:t>networks</w:t>
      </w:r>
      <w:proofErr w:type="spellEnd"/>
      <w:r w:rsidRPr="00596DCB">
        <w:rPr>
          <w:i/>
        </w:rPr>
        <w:t xml:space="preserve">, </w:t>
      </w:r>
      <w:proofErr w:type="spellStart"/>
      <w:r w:rsidRPr="00596DCB">
        <w:rPr>
          <w:i/>
        </w:rPr>
        <w:t>between</w:t>
      </w:r>
      <w:proofErr w:type="spellEnd"/>
      <w:r w:rsidRPr="00596DCB">
        <w:rPr>
          <w:i/>
        </w:rPr>
        <w:t xml:space="preserve"> </w:t>
      </w:r>
      <w:proofErr w:type="spellStart"/>
      <w:r w:rsidRPr="00596DCB">
        <w:rPr>
          <w:i/>
        </w:rPr>
        <w:t>them</w:t>
      </w:r>
      <w:proofErr w:type="spellEnd"/>
      <w:r w:rsidRPr="00596DCB">
        <w:rPr>
          <w:i/>
        </w:rPr>
        <w:t xml:space="preserve"> </w:t>
      </w:r>
      <w:proofErr w:type="spellStart"/>
      <w:r w:rsidRPr="00596DCB">
        <w:rPr>
          <w:i/>
        </w:rPr>
        <w:t>recorded</w:t>
      </w:r>
      <w:proofErr w:type="spellEnd"/>
      <w:r w:rsidRPr="00596DCB">
        <w:rPr>
          <w:i/>
        </w:rPr>
        <w:t xml:space="preserve"> $40bn. </w:t>
      </w:r>
      <w:proofErr w:type="spellStart"/>
      <w:r w:rsidRPr="00596DCB">
        <w:rPr>
          <w:i/>
        </w:rPr>
        <w:t>While</w:t>
      </w:r>
      <w:proofErr w:type="spellEnd"/>
      <w:r w:rsidRPr="00596DCB">
        <w:rPr>
          <w:i/>
        </w:rPr>
        <w:t xml:space="preserve"> </w:t>
      </w:r>
      <w:proofErr w:type="spellStart"/>
      <w:r w:rsidRPr="00596DCB">
        <w:rPr>
          <w:i/>
        </w:rPr>
        <w:t>all</w:t>
      </w:r>
      <w:proofErr w:type="spellEnd"/>
      <w:r w:rsidRPr="00596DCB">
        <w:rPr>
          <w:i/>
        </w:rPr>
        <w:t xml:space="preserve"> </w:t>
      </w:r>
      <w:proofErr w:type="spellStart"/>
      <w:r w:rsidRPr="00596DCB">
        <w:rPr>
          <w:i/>
        </w:rPr>
        <w:t>the</w:t>
      </w:r>
      <w:proofErr w:type="spellEnd"/>
      <w:r w:rsidRPr="00596DCB">
        <w:rPr>
          <w:i/>
        </w:rPr>
        <w:t xml:space="preserve"> top 10, and </w:t>
      </w:r>
      <w:proofErr w:type="spellStart"/>
      <w:r w:rsidRPr="00596DCB">
        <w:rPr>
          <w:i/>
        </w:rPr>
        <w:t>indeed</w:t>
      </w:r>
      <w:proofErr w:type="spellEnd"/>
      <w:r w:rsidRPr="00596DCB">
        <w:rPr>
          <w:i/>
        </w:rPr>
        <w:t xml:space="preserve"> </w:t>
      </w:r>
      <w:proofErr w:type="spellStart"/>
      <w:r w:rsidRPr="00596DCB">
        <w:rPr>
          <w:i/>
        </w:rPr>
        <w:t>most</w:t>
      </w:r>
      <w:proofErr w:type="spellEnd"/>
      <w:r w:rsidRPr="00596DCB">
        <w:rPr>
          <w:i/>
        </w:rPr>
        <w:t xml:space="preserve"> </w:t>
      </w:r>
      <w:proofErr w:type="spellStart"/>
      <w:r w:rsidRPr="00596DCB">
        <w:rPr>
          <w:i/>
        </w:rPr>
        <w:t>other</w:t>
      </w:r>
      <w:proofErr w:type="spellEnd"/>
      <w:r w:rsidRPr="00596DCB">
        <w:rPr>
          <w:i/>
        </w:rPr>
        <w:t xml:space="preserve"> </w:t>
      </w:r>
      <w:proofErr w:type="spellStart"/>
      <w:r w:rsidRPr="00596DCB">
        <w:rPr>
          <w:i/>
        </w:rPr>
        <w:t>networks</w:t>
      </w:r>
      <w:proofErr w:type="spellEnd"/>
      <w:r w:rsidRPr="00596DCB">
        <w:rPr>
          <w:i/>
        </w:rPr>
        <w:t xml:space="preserve"> </w:t>
      </w:r>
      <w:proofErr w:type="spellStart"/>
      <w:r w:rsidRPr="00596DCB">
        <w:rPr>
          <w:i/>
        </w:rPr>
        <w:t>reported</w:t>
      </w:r>
      <w:proofErr w:type="spellEnd"/>
      <w:r w:rsidRPr="00596DCB">
        <w:rPr>
          <w:i/>
        </w:rPr>
        <w:t xml:space="preserve"> </w:t>
      </w:r>
      <w:proofErr w:type="spellStart"/>
      <w:r w:rsidRPr="00596DCB">
        <w:rPr>
          <w:i/>
        </w:rPr>
        <w:t>healthy</w:t>
      </w:r>
      <w:proofErr w:type="spellEnd"/>
      <w:r w:rsidRPr="00596DCB">
        <w:rPr>
          <w:i/>
        </w:rPr>
        <w:t xml:space="preserve"> </w:t>
      </w:r>
      <w:proofErr w:type="spellStart"/>
      <w:r w:rsidRPr="00596DCB">
        <w:rPr>
          <w:i/>
        </w:rPr>
        <w:t>increases</w:t>
      </w:r>
      <w:proofErr w:type="spellEnd"/>
      <w:r w:rsidRPr="00596DCB">
        <w:rPr>
          <w:i/>
        </w:rPr>
        <w:t xml:space="preserve"> in fees, </w:t>
      </w:r>
      <w:proofErr w:type="spellStart"/>
      <w:r w:rsidRPr="00596DCB">
        <w:rPr>
          <w:i/>
        </w:rPr>
        <w:t>there</w:t>
      </w:r>
      <w:proofErr w:type="spellEnd"/>
      <w:r w:rsidRPr="00596DCB">
        <w:rPr>
          <w:i/>
        </w:rPr>
        <w:t xml:space="preserve"> are </w:t>
      </w:r>
      <w:proofErr w:type="spellStart"/>
      <w:r w:rsidRPr="00596DCB">
        <w:rPr>
          <w:i/>
        </w:rPr>
        <w:t>signs</w:t>
      </w:r>
      <w:proofErr w:type="spellEnd"/>
      <w:r w:rsidRPr="00596DCB">
        <w:rPr>
          <w:i/>
        </w:rPr>
        <w:t xml:space="preserve"> </w:t>
      </w:r>
      <w:proofErr w:type="spellStart"/>
      <w:r w:rsidRPr="00596DCB">
        <w:rPr>
          <w:i/>
        </w:rPr>
        <w:t>such</w:t>
      </w:r>
      <w:proofErr w:type="spellEnd"/>
      <w:r w:rsidRPr="00596DCB">
        <w:rPr>
          <w:i/>
        </w:rPr>
        <w:t xml:space="preserve"> </w:t>
      </w:r>
      <w:proofErr w:type="spellStart"/>
      <w:r w:rsidRPr="00596DCB">
        <w:rPr>
          <w:i/>
        </w:rPr>
        <w:t>growth</w:t>
      </w:r>
      <w:proofErr w:type="spellEnd"/>
      <w:r w:rsidRPr="00596DCB">
        <w:rPr>
          <w:i/>
        </w:rPr>
        <w:t xml:space="preserve"> </w:t>
      </w:r>
      <w:proofErr w:type="spellStart"/>
      <w:r w:rsidRPr="00596DCB">
        <w:rPr>
          <w:i/>
        </w:rPr>
        <w:t>rates</w:t>
      </w:r>
      <w:proofErr w:type="spellEnd"/>
      <w:r w:rsidRPr="00596DCB">
        <w:rPr>
          <w:i/>
        </w:rPr>
        <w:t xml:space="preserve"> </w:t>
      </w:r>
      <w:proofErr w:type="spellStart"/>
      <w:r w:rsidRPr="00596DCB">
        <w:rPr>
          <w:i/>
        </w:rPr>
        <w:t>could</w:t>
      </w:r>
      <w:proofErr w:type="spellEnd"/>
      <w:r w:rsidRPr="00596DCB">
        <w:rPr>
          <w:i/>
        </w:rPr>
        <w:t xml:space="preserve"> be </w:t>
      </w:r>
      <w:proofErr w:type="spellStart"/>
      <w:r w:rsidRPr="00596DCB">
        <w:rPr>
          <w:i/>
        </w:rPr>
        <w:t>weakening</w:t>
      </w:r>
      <w:proofErr w:type="spellEnd"/>
      <w:r>
        <w:t>.</w:t>
      </w:r>
      <w:r w:rsidR="00596DCB">
        <w:t>” Como se ve el incremento de ingresos de los grandes jugadores de la industria contable fue muy superior al crecimiento del producto interno bruto mundial, en un año muy lleno de dificultades, entre las cuales se destacó la guerra entre Rusia y Ucrania.</w:t>
      </w:r>
      <w:r w:rsidR="00975990">
        <w:t xml:space="preserve"> Basta analizar cómo hicieron para lograr esos resultados, para advertir la fuerte dedicación al desarrollo empresarial que caracterizó a las redes, asociaciones o firmas contables. No fue refugiándose en las cuestiones procedimentales ni en el cumplimiento legal. Estos hechos, que no son rebatibles en cuanto tales, deberían servir a los líderes </w:t>
      </w:r>
      <w:r w:rsidR="007A7F72">
        <w:t xml:space="preserve">contables </w:t>
      </w:r>
      <w:r w:rsidR="00975990">
        <w:t>colombianos para entender cuál es el camino.</w:t>
      </w:r>
      <w:r w:rsidR="00340692">
        <w:t xml:space="preserve"> </w:t>
      </w:r>
      <w:r w:rsidR="00524C48">
        <w:t xml:space="preserve">Según el </w:t>
      </w:r>
      <w:hyperlink r:id="rId9" w:history="1">
        <w:r w:rsidR="00524C48" w:rsidRPr="00524C48">
          <w:rPr>
            <w:rStyle w:val="Hyperlink"/>
          </w:rPr>
          <w:t>DANE</w:t>
        </w:r>
      </w:hyperlink>
      <w:r w:rsidR="00524C48">
        <w:t xml:space="preserve">, </w:t>
      </w:r>
      <w:r w:rsidR="005048C4">
        <w:t>al cierre del 3</w:t>
      </w:r>
      <w:r w:rsidR="007A7F72">
        <w:t>er.</w:t>
      </w:r>
      <w:r w:rsidR="005048C4">
        <w:t xml:space="preserve"> trimestre del </w:t>
      </w:r>
      <w:r w:rsidR="00340692">
        <w:t>año 2022, las actividades profesionales, científicas y técnicas</w:t>
      </w:r>
      <w:r w:rsidR="005048C4">
        <w:t xml:space="preserve">, las actividades de servicios administrativos y de </w:t>
      </w:r>
      <w:r w:rsidR="005048C4">
        <w:t>apoyo,</w:t>
      </w:r>
      <w:r w:rsidR="00340692">
        <w:t xml:space="preserve"> lograron aumentar su PIB en 10 puntos.</w:t>
      </w:r>
      <w:r w:rsidR="007A7F72">
        <w:t xml:space="preserve"> Las cifras necesitan ser examinadas por partes, por decir, grandes, medianas y pequeñas, porque el promedio puede engañarnos. Como se sabe el mayor número de empresas y de contadores se encuentra en el sector de menor tamaño, en el cual las cosas fueron bastante difíciles.</w:t>
      </w:r>
      <w:r w:rsidR="006A3EA9">
        <w:t xml:space="preserve"> Del total de personas jurídicas inscritas en el </w:t>
      </w:r>
      <w:hyperlink r:id="rId10" w:history="1">
        <w:r w:rsidR="006A3EA9" w:rsidRPr="00C742F9">
          <w:rPr>
            <w:rStyle w:val="Hyperlink"/>
          </w:rPr>
          <w:t>RUES</w:t>
        </w:r>
      </w:hyperlink>
      <w:r w:rsidR="006A3EA9">
        <w:t>, el segundo puesto (13,9%)</w:t>
      </w:r>
      <w:r w:rsidR="00C742F9">
        <w:t xml:space="preserve"> corresponde a actividades profesionales, científicas y técnicas.</w:t>
      </w:r>
      <w:r w:rsidR="006752A8">
        <w:t xml:space="preserve"> El </w:t>
      </w:r>
      <w:hyperlink r:id="rId11" w:history="1">
        <w:r w:rsidR="006752A8" w:rsidRPr="0063298C">
          <w:rPr>
            <w:rStyle w:val="Hyperlink"/>
          </w:rPr>
          <w:t>Observatorio de la Universidad Colombiana</w:t>
        </w:r>
      </w:hyperlink>
      <w:r w:rsidR="006752A8">
        <w:t>, al reportar 80 instituciones de edu</w:t>
      </w:r>
      <w:r w:rsidR="0063298C">
        <w:t>c</w:t>
      </w:r>
      <w:r w:rsidR="006752A8">
        <w:t>ación superior</w:t>
      </w:r>
      <w:r w:rsidR="0063298C">
        <w:t xml:space="preserve"> privadas, nos muestra que las matrículas para el 2023 oscilarán entre </w:t>
      </w:r>
      <w:r w:rsidR="0063298C" w:rsidRPr="0063298C">
        <w:t>11.287.725</w:t>
      </w:r>
      <w:r w:rsidR="0063298C">
        <w:t xml:space="preserve"> y </w:t>
      </w:r>
      <w:r w:rsidR="0063298C" w:rsidRPr="0063298C">
        <w:t>2.272.000</w:t>
      </w:r>
      <w:r w:rsidR="0063298C">
        <w:t>, rango muy amplio, difícil de explicar, si todos los programas suministran lo mismo. De 2017 a 2023 la más alta crece un 36,5% y las más baja disminuye (¡!).</w:t>
      </w:r>
      <w:r w:rsidR="0015452B">
        <w:t xml:space="preserve"> Las organizaciones gremiales y las redes académicas deberían tener estudios muy profundos sobre estos comportamientos, para establecer, entre otras cosas, si existe asimetría o no frente al crecimiento de número y tamaño de las empresas. Las empresas educativas no pueden seguir subiendo sus precios sin hacer expresas las cosas que ofrecen a cambio, de manera que los aspirantes puedan advertir como la evolución de los mercados y de la ciencia afecta los programas de pregrado. Sin embargo, muchas IES no se inmutan mientras no se expidan leyes o decretos que las obliguen a avanzar.</w:t>
      </w:r>
      <w:r w:rsidR="00D759A1">
        <w:t xml:space="preserve"> Tal como lo hemos planteado en otros artículos, es posible que los oligopolios creados en favor de los contadores estén en realidad marchitando la profesión.</w:t>
      </w:r>
    </w:p>
    <w:p w14:paraId="4282C3CE" w14:textId="231705E9" w:rsidR="00D759A1" w:rsidRPr="00C2186E" w:rsidRDefault="00D759A1" w:rsidP="00D759A1">
      <w:pPr>
        <w:jc w:val="right"/>
      </w:pPr>
      <w:r w:rsidRPr="00844BFA">
        <w:rPr>
          <w:i/>
        </w:rPr>
        <w:t>Hernando Bermúdez Gómez</w:t>
      </w:r>
    </w:p>
    <w:sectPr w:rsidR="00D759A1" w:rsidRPr="00C2186E"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79873" w14:textId="77777777" w:rsidR="00B25E27" w:rsidRDefault="00B25E27" w:rsidP="00EE7812">
      <w:pPr>
        <w:spacing w:after="0" w:line="240" w:lineRule="auto"/>
      </w:pPr>
      <w:r>
        <w:separator/>
      </w:r>
    </w:p>
  </w:endnote>
  <w:endnote w:type="continuationSeparator" w:id="0">
    <w:p w14:paraId="36F753BF" w14:textId="77777777" w:rsidR="00B25E27" w:rsidRDefault="00B25E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2DA7" w14:textId="77777777" w:rsidR="00B25E27" w:rsidRDefault="00B25E27" w:rsidP="00EE7812">
      <w:pPr>
        <w:spacing w:after="0" w:line="240" w:lineRule="auto"/>
      </w:pPr>
      <w:r>
        <w:separator/>
      </w:r>
    </w:p>
  </w:footnote>
  <w:footnote w:type="continuationSeparator" w:id="0">
    <w:p w14:paraId="57C8623B" w14:textId="77777777" w:rsidR="00B25E27" w:rsidRDefault="00B25E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proofErr w:type="spellStart"/>
    <w:r>
      <w:t>Computationis</w:t>
    </w:r>
    <w:proofErr w:type="spellEnd"/>
    <w:r w:rsidR="007C048D">
      <w:t xml:space="preserve"> </w:t>
    </w:r>
    <w:r>
      <w:t>Jure</w:t>
    </w:r>
    <w:r w:rsidR="007C048D">
      <w:t xml:space="preserve"> </w:t>
    </w:r>
    <w:r>
      <w:t>Opiniones</w:t>
    </w:r>
  </w:p>
  <w:p w14:paraId="0379D4DA" w14:textId="4EE11C57"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FC031C">
      <w:t>4</w:t>
    </w:r>
    <w:r w:rsidR="0031694B">
      <w:t>3</w:t>
    </w:r>
    <w:r>
      <w:t>,</w:t>
    </w:r>
    <w:r w:rsidR="007C048D">
      <w:t xml:space="preserve"> </w:t>
    </w:r>
    <w:r w:rsidR="00494631">
      <w:t>23</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31694234">
    <w:abstractNumId w:val="0"/>
  </w:num>
  <w:num w:numId="2" w16cid:durableId="955794646">
    <w:abstractNumId w:val="20"/>
  </w:num>
  <w:num w:numId="3" w16cid:durableId="1000545897">
    <w:abstractNumId w:val="15"/>
  </w:num>
  <w:num w:numId="4" w16cid:durableId="1150639437">
    <w:abstractNumId w:val="2"/>
  </w:num>
  <w:num w:numId="5" w16cid:durableId="1566334259">
    <w:abstractNumId w:val="19"/>
  </w:num>
  <w:num w:numId="6" w16cid:durableId="802305727">
    <w:abstractNumId w:val="34"/>
  </w:num>
  <w:num w:numId="7" w16cid:durableId="386270223">
    <w:abstractNumId w:val="13"/>
  </w:num>
  <w:num w:numId="8" w16cid:durableId="121581861">
    <w:abstractNumId w:val="32"/>
  </w:num>
  <w:num w:numId="9" w16cid:durableId="1918243586">
    <w:abstractNumId w:val="37"/>
  </w:num>
  <w:num w:numId="10" w16cid:durableId="213781917">
    <w:abstractNumId w:val="4"/>
  </w:num>
  <w:num w:numId="11" w16cid:durableId="538474094">
    <w:abstractNumId w:val="6"/>
  </w:num>
  <w:num w:numId="12" w16cid:durableId="1912033354">
    <w:abstractNumId w:val="18"/>
  </w:num>
  <w:num w:numId="13" w16cid:durableId="1174029453">
    <w:abstractNumId w:val="21"/>
  </w:num>
  <w:num w:numId="14" w16cid:durableId="170074820">
    <w:abstractNumId w:val="31"/>
  </w:num>
  <w:num w:numId="15" w16cid:durableId="1922982445">
    <w:abstractNumId w:val="9"/>
  </w:num>
  <w:num w:numId="16" w16cid:durableId="1917936686">
    <w:abstractNumId w:val="7"/>
  </w:num>
  <w:num w:numId="17" w16cid:durableId="1941836819">
    <w:abstractNumId w:val="16"/>
  </w:num>
  <w:num w:numId="18" w16cid:durableId="1986616368">
    <w:abstractNumId w:val="30"/>
  </w:num>
  <w:num w:numId="19" w16cid:durableId="1061901938">
    <w:abstractNumId w:val="25"/>
  </w:num>
  <w:num w:numId="20" w16cid:durableId="1609848820">
    <w:abstractNumId w:val="8"/>
  </w:num>
  <w:num w:numId="21" w16cid:durableId="1785270936">
    <w:abstractNumId w:val="26"/>
  </w:num>
  <w:num w:numId="22" w16cid:durableId="1234776050">
    <w:abstractNumId w:val="27"/>
  </w:num>
  <w:num w:numId="23" w16cid:durableId="1917133689">
    <w:abstractNumId w:val="28"/>
  </w:num>
  <w:num w:numId="24" w16cid:durableId="144977078">
    <w:abstractNumId w:val="33"/>
  </w:num>
  <w:num w:numId="25" w16cid:durableId="875773773">
    <w:abstractNumId w:val="22"/>
  </w:num>
  <w:num w:numId="26" w16cid:durableId="121266290">
    <w:abstractNumId w:val="14"/>
  </w:num>
  <w:num w:numId="27" w16cid:durableId="1183936278">
    <w:abstractNumId w:val="5"/>
  </w:num>
  <w:num w:numId="28" w16cid:durableId="1152986924">
    <w:abstractNumId w:val="23"/>
  </w:num>
  <w:num w:numId="29" w16cid:durableId="1745712920">
    <w:abstractNumId w:val="1"/>
  </w:num>
  <w:num w:numId="30" w16cid:durableId="557515410">
    <w:abstractNumId w:val="24"/>
  </w:num>
  <w:num w:numId="31" w16cid:durableId="91825072">
    <w:abstractNumId w:val="29"/>
  </w:num>
  <w:num w:numId="32" w16cid:durableId="1578976473">
    <w:abstractNumId w:val="12"/>
  </w:num>
  <w:num w:numId="33" w16cid:durableId="1151022828">
    <w:abstractNumId w:val="17"/>
  </w:num>
  <w:num w:numId="34" w16cid:durableId="346559639">
    <w:abstractNumId w:val="3"/>
  </w:num>
  <w:num w:numId="35" w16cid:durableId="1156995023">
    <w:abstractNumId w:val="35"/>
  </w:num>
  <w:num w:numId="36" w16cid:durableId="1732918906">
    <w:abstractNumId w:val="10"/>
  </w:num>
  <w:num w:numId="37" w16cid:durableId="244384105">
    <w:abstractNumId w:val="11"/>
  </w:num>
  <w:num w:numId="38" w16cid:durableId="122048010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CF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8D"/>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7"/>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23/01/16/international-rankings-2022-international-groups-cling-on-to-growth-amid-geopolitical-turmo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dad.edu.co/pregrado-de-contaduria-las-matriculas-de-mayor-a-menor-valor-en-las-ies-privad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fecamaras.org.co/phocadownload/2022/Din%C3%A1mica_de_Creaci%C3%B3n_de_Empresas_Enero_-_Sept_2022.pdf" TargetMode="External"/><Relationship Id="rId4" Type="http://schemas.openxmlformats.org/officeDocument/2006/relationships/settings" Target="settings.xml"/><Relationship Id="rId9" Type="http://schemas.openxmlformats.org/officeDocument/2006/relationships/hyperlink" Target="https://www.dane.gov.co/files/investigaciones/boletines/pib/bol_PIB_IIItrim22_producion_y_gast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58BF6C8-5989-4E03-8002-ED751A7B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3196</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2023-01-21T23:33:00Z</dcterms:created>
  <dcterms:modified xsi:type="dcterms:W3CDTF">2023-01-21T23:33:00Z</dcterms:modified>
</cp:coreProperties>
</file>