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03FF" w14:textId="25D5BAFE" w:rsidR="003F1E76" w:rsidRPr="003F1E76" w:rsidRDefault="003F1E76" w:rsidP="003F1E76">
      <w:pPr>
        <w:keepNext/>
        <w:framePr w:dropCap="drop" w:lines="3" w:wrap="around" w:vAnchor="text" w:hAnchor="text"/>
        <w:spacing w:after="0" w:line="926" w:lineRule="exact"/>
        <w:textAlignment w:val="baseline"/>
        <w:rPr>
          <w:position w:val="-9"/>
          <w:sz w:val="123"/>
        </w:rPr>
      </w:pPr>
      <w:r w:rsidRPr="003F1E76">
        <w:rPr>
          <w:position w:val="-9"/>
          <w:sz w:val="123"/>
        </w:rPr>
        <w:t>E</w:t>
      </w:r>
    </w:p>
    <w:p w14:paraId="6F00E8A8" w14:textId="48E9EC78" w:rsidR="003F1E76" w:rsidRDefault="008918B7" w:rsidP="008918B7">
      <w:r>
        <w:t>n</w:t>
      </w:r>
      <w:r w:rsidR="001E23A5">
        <w:t xml:space="preserve"> </w:t>
      </w:r>
      <w:r>
        <w:t>el</w:t>
      </w:r>
      <w:r w:rsidR="001E23A5">
        <w:t xml:space="preserve"> </w:t>
      </w:r>
      <w:hyperlink r:id="rId8" w:history="1">
        <w:r w:rsidR="003F1E76" w:rsidRPr="001E23A5">
          <w:rPr>
            <w:rStyle w:val="Hyperlink"/>
          </w:rPr>
          <w:t>Acta</w:t>
        </w:r>
        <w:r w:rsidR="001E23A5">
          <w:rPr>
            <w:rStyle w:val="Hyperlink"/>
          </w:rPr>
          <w:t xml:space="preserve"> </w:t>
        </w:r>
        <w:r w:rsidR="003F1E76" w:rsidRPr="001E23A5">
          <w:rPr>
            <w:rStyle w:val="Hyperlink"/>
          </w:rPr>
          <w:t>N°2185</w:t>
        </w:r>
      </w:hyperlink>
      <w:r w:rsidR="001E23A5">
        <w:t xml:space="preserve"> </w:t>
      </w:r>
      <w:r w:rsidR="003F1E76">
        <w:t>(28</w:t>
      </w:r>
      <w:r w:rsidR="001E23A5">
        <w:t xml:space="preserve"> </w:t>
      </w:r>
      <w:r w:rsidR="003F1E76">
        <w:t>de</w:t>
      </w:r>
      <w:r w:rsidR="001E23A5">
        <w:t xml:space="preserve"> </w:t>
      </w:r>
      <w:r w:rsidR="003F1E76">
        <w:t>julio</w:t>
      </w:r>
      <w:r w:rsidR="001E23A5">
        <w:t xml:space="preserve"> </w:t>
      </w:r>
      <w:r w:rsidR="003F1E76">
        <w:t>de</w:t>
      </w:r>
      <w:r w:rsidR="001E23A5">
        <w:t xml:space="preserve"> </w:t>
      </w:r>
      <w:r w:rsidR="003F1E76">
        <w:t>2022)</w:t>
      </w:r>
      <w:r w:rsidR="001E23A5">
        <w:t xml:space="preserve"> </w:t>
      </w:r>
      <w:r w:rsidR="003F1E76">
        <w:t>correspondiente</w:t>
      </w:r>
      <w:r w:rsidR="001E23A5">
        <w:t xml:space="preserve"> </w:t>
      </w:r>
      <w:r w:rsidR="003F1E76">
        <w:t>a</w:t>
      </w:r>
      <w:r w:rsidR="001E23A5">
        <w:t xml:space="preserve"> </w:t>
      </w:r>
      <w:r w:rsidR="003F1E76">
        <w:t>una</w:t>
      </w:r>
      <w:r w:rsidR="001E23A5">
        <w:t xml:space="preserve"> </w:t>
      </w:r>
      <w:r w:rsidR="003F1E76">
        <w:t>reunión</w:t>
      </w:r>
      <w:r w:rsidR="001E23A5">
        <w:t xml:space="preserve"> </w:t>
      </w:r>
      <w:r w:rsidR="003F1E76">
        <w:t>ordinaria</w:t>
      </w:r>
      <w:r w:rsidR="001E23A5">
        <w:t xml:space="preserve"> </w:t>
      </w:r>
      <w:r w:rsidR="003F1E76">
        <w:t>del</w:t>
      </w:r>
      <w:r w:rsidR="001E23A5">
        <w:t xml:space="preserve"> </w:t>
      </w:r>
      <w:r w:rsidR="003F1E76">
        <w:t>Tribunal</w:t>
      </w:r>
      <w:r w:rsidR="001E23A5">
        <w:t xml:space="preserve"> </w:t>
      </w:r>
      <w:r w:rsidR="003F1E76">
        <w:t>Disciplinario</w:t>
      </w:r>
      <w:r w:rsidR="001E23A5">
        <w:t xml:space="preserve"> </w:t>
      </w:r>
      <w:r w:rsidR="003F1E76">
        <w:t>de</w:t>
      </w:r>
      <w:r w:rsidR="001E23A5">
        <w:t xml:space="preserve"> </w:t>
      </w:r>
      <w:r w:rsidR="003F1E76">
        <w:t>la</w:t>
      </w:r>
      <w:r w:rsidR="001E23A5">
        <w:t xml:space="preserve"> </w:t>
      </w:r>
      <w:r w:rsidR="003F1E76">
        <w:t>Junta</w:t>
      </w:r>
      <w:r w:rsidR="001E23A5">
        <w:t xml:space="preserve"> </w:t>
      </w:r>
      <w:r w:rsidR="003F1E76">
        <w:t>Central</w:t>
      </w:r>
      <w:r w:rsidR="001E23A5">
        <w:t xml:space="preserve"> </w:t>
      </w:r>
      <w:r w:rsidR="003F1E76">
        <w:t>de</w:t>
      </w:r>
      <w:r w:rsidR="001E23A5">
        <w:t xml:space="preserve"> </w:t>
      </w:r>
      <w:r w:rsidR="003F1E76">
        <w:t>Contadores</w:t>
      </w:r>
      <w:r w:rsidR="001E23A5">
        <w:t xml:space="preserve"> </w:t>
      </w:r>
      <w:r w:rsidR="003F1E76">
        <w:t>encontramos</w:t>
      </w:r>
      <w:r w:rsidR="001E23A5">
        <w:t xml:space="preserve"> </w:t>
      </w:r>
      <w:r w:rsidR="003F1E76">
        <w:t>como</w:t>
      </w:r>
      <w:r w:rsidR="001E23A5">
        <w:t xml:space="preserve"> </w:t>
      </w:r>
      <w:r w:rsidR="003F1E76">
        <w:t>anexo</w:t>
      </w:r>
      <w:r w:rsidR="001E23A5">
        <w:t xml:space="preserve"> </w:t>
      </w:r>
      <w:r w:rsidR="003F1E76">
        <w:t>un</w:t>
      </w:r>
      <w:r w:rsidR="001E23A5">
        <w:t xml:space="preserve"> </w:t>
      </w:r>
      <w:r w:rsidR="003F1E76">
        <w:t>escrito</w:t>
      </w:r>
      <w:r w:rsidR="001E23A5">
        <w:t xml:space="preserve"> </w:t>
      </w:r>
      <w:r w:rsidR="003F1E76">
        <w:t>mediante</w:t>
      </w:r>
      <w:r w:rsidR="001E23A5">
        <w:t xml:space="preserve"> </w:t>
      </w:r>
      <w:r w:rsidR="003F1E76">
        <w:t>el</w:t>
      </w:r>
      <w:r w:rsidR="001E23A5">
        <w:t xml:space="preserve"> </w:t>
      </w:r>
      <w:r w:rsidR="003F1E76">
        <w:t>cual</w:t>
      </w:r>
      <w:r w:rsidR="001E23A5">
        <w:t xml:space="preserve"> </w:t>
      </w:r>
      <w:r w:rsidR="003F1E76">
        <w:t>se</w:t>
      </w:r>
      <w:r w:rsidR="001E23A5">
        <w:t xml:space="preserve"> </w:t>
      </w:r>
      <w:r w:rsidR="003F1E76">
        <w:t>sostiene</w:t>
      </w:r>
      <w:r w:rsidR="001E23A5">
        <w:t xml:space="preserve"> </w:t>
      </w:r>
      <w:r w:rsidR="003F1E76">
        <w:t>“</w:t>
      </w:r>
      <w:r w:rsidR="003F1E76" w:rsidRPr="003F1E76">
        <w:rPr>
          <w:i/>
        </w:rPr>
        <w:t>Queda</w:t>
      </w:r>
      <w:r w:rsidR="001E23A5">
        <w:rPr>
          <w:i/>
        </w:rPr>
        <w:t xml:space="preserve"> </w:t>
      </w:r>
      <w:r w:rsidR="003F1E76" w:rsidRPr="003F1E76">
        <w:rPr>
          <w:i/>
        </w:rPr>
        <w:t>ampliamente</w:t>
      </w:r>
      <w:r w:rsidR="001E23A5">
        <w:rPr>
          <w:i/>
        </w:rPr>
        <w:t xml:space="preserve"> </w:t>
      </w:r>
      <w:r w:rsidR="003F1E76" w:rsidRPr="003F1E76">
        <w:rPr>
          <w:i/>
        </w:rPr>
        <w:t>sustentado</w:t>
      </w:r>
      <w:r w:rsidR="001E23A5">
        <w:rPr>
          <w:i/>
        </w:rPr>
        <w:t xml:space="preserve"> </w:t>
      </w:r>
      <w:r w:rsidR="003F1E76" w:rsidRPr="003F1E76">
        <w:rPr>
          <w:i/>
        </w:rPr>
        <w:t>normativa,</w:t>
      </w:r>
      <w:r w:rsidR="001E23A5">
        <w:rPr>
          <w:i/>
        </w:rPr>
        <w:t xml:space="preserve"> </w:t>
      </w:r>
      <w:r w:rsidR="003F1E76" w:rsidRPr="003F1E76">
        <w:rPr>
          <w:i/>
        </w:rPr>
        <w:t>jurisprudencial</w:t>
      </w:r>
      <w:r w:rsidR="001E23A5">
        <w:rPr>
          <w:i/>
        </w:rPr>
        <w:t xml:space="preserve"> </w:t>
      </w:r>
      <w:r w:rsidR="003F1E76" w:rsidRPr="003F1E76">
        <w:rPr>
          <w:i/>
        </w:rPr>
        <w:t>y</w:t>
      </w:r>
      <w:r w:rsidR="001E23A5">
        <w:rPr>
          <w:i/>
        </w:rPr>
        <w:t xml:space="preserve"> </w:t>
      </w:r>
      <w:r w:rsidR="003F1E76" w:rsidRPr="003F1E76">
        <w:rPr>
          <w:i/>
        </w:rPr>
        <w:t>aun</w:t>
      </w:r>
      <w:r w:rsidR="001E23A5">
        <w:rPr>
          <w:i/>
        </w:rPr>
        <w:t xml:space="preserve"> </w:t>
      </w:r>
      <w:r w:rsidR="003F1E76" w:rsidRPr="003F1E76">
        <w:rPr>
          <w:i/>
        </w:rPr>
        <w:t>conceptualmente,</w:t>
      </w:r>
      <w:r w:rsidR="001E23A5">
        <w:rPr>
          <w:i/>
        </w:rPr>
        <w:t xml:space="preserve"> </w:t>
      </w:r>
      <w:r w:rsidR="003F1E76" w:rsidRPr="003F1E76">
        <w:rPr>
          <w:i/>
        </w:rPr>
        <w:t>que</w:t>
      </w:r>
      <w:r w:rsidR="001E23A5">
        <w:rPr>
          <w:i/>
        </w:rPr>
        <w:t xml:space="preserve"> </w:t>
      </w:r>
      <w:r w:rsidR="003F1E76" w:rsidRPr="003F1E76">
        <w:rPr>
          <w:i/>
        </w:rPr>
        <w:t>son</w:t>
      </w:r>
      <w:r w:rsidR="001E23A5">
        <w:rPr>
          <w:i/>
        </w:rPr>
        <w:t xml:space="preserve"> </w:t>
      </w:r>
      <w:r w:rsidR="003F1E76" w:rsidRPr="003F1E76">
        <w:rPr>
          <w:i/>
        </w:rPr>
        <w:t>completamente</w:t>
      </w:r>
      <w:r w:rsidR="001E23A5">
        <w:rPr>
          <w:i/>
        </w:rPr>
        <w:t xml:space="preserve"> </w:t>
      </w:r>
      <w:r w:rsidR="003F1E76" w:rsidRPr="003F1E76">
        <w:rPr>
          <w:i/>
        </w:rPr>
        <w:t>independientes</w:t>
      </w:r>
      <w:r w:rsidR="001E23A5">
        <w:rPr>
          <w:i/>
        </w:rPr>
        <w:t xml:space="preserve"> </w:t>
      </w:r>
      <w:r w:rsidR="003F1E76" w:rsidRPr="003F1E76">
        <w:rPr>
          <w:i/>
        </w:rPr>
        <w:t>los</w:t>
      </w:r>
      <w:r w:rsidR="001E23A5">
        <w:rPr>
          <w:i/>
        </w:rPr>
        <w:t xml:space="preserve"> </w:t>
      </w:r>
      <w:r w:rsidR="003F1E76" w:rsidRPr="003F1E76">
        <w:rPr>
          <w:i/>
        </w:rPr>
        <w:t>términos</w:t>
      </w:r>
      <w:r w:rsidR="001E23A5">
        <w:rPr>
          <w:i/>
        </w:rPr>
        <w:t xml:space="preserve"> </w:t>
      </w:r>
      <w:r w:rsidR="003F1E76" w:rsidRPr="003F1E76">
        <w:rPr>
          <w:i/>
        </w:rPr>
        <w:t>establecidos</w:t>
      </w:r>
      <w:r w:rsidR="001E23A5">
        <w:rPr>
          <w:i/>
        </w:rPr>
        <w:t xml:space="preserve"> </w:t>
      </w:r>
      <w:r w:rsidR="003F1E76" w:rsidRPr="003F1E76">
        <w:rPr>
          <w:i/>
        </w:rPr>
        <w:t>en</w:t>
      </w:r>
      <w:r w:rsidR="001E23A5">
        <w:rPr>
          <w:i/>
        </w:rPr>
        <w:t xml:space="preserve"> </w:t>
      </w:r>
      <w:r w:rsidR="003F1E76" w:rsidRPr="003F1E76">
        <w:rPr>
          <w:i/>
        </w:rPr>
        <w:t>materia</w:t>
      </w:r>
      <w:r w:rsidR="001E23A5">
        <w:rPr>
          <w:i/>
        </w:rPr>
        <w:t xml:space="preserve"> </w:t>
      </w:r>
      <w:r w:rsidR="003F1E76" w:rsidRPr="003F1E76">
        <w:rPr>
          <w:i/>
        </w:rPr>
        <w:t>disciplinaria</w:t>
      </w:r>
      <w:r w:rsidR="001E23A5">
        <w:rPr>
          <w:i/>
        </w:rPr>
        <w:t xml:space="preserve"> </w:t>
      </w:r>
      <w:r w:rsidR="003F1E76" w:rsidRPr="003F1E76">
        <w:rPr>
          <w:i/>
        </w:rPr>
        <w:t>con</w:t>
      </w:r>
      <w:r w:rsidR="001E23A5">
        <w:rPr>
          <w:i/>
        </w:rPr>
        <w:t xml:space="preserve"> </w:t>
      </w:r>
      <w:r w:rsidR="003F1E76" w:rsidRPr="003F1E76">
        <w:rPr>
          <w:i/>
        </w:rPr>
        <w:t>base</w:t>
      </w:r>
      <w:r w:rsidR="001E23A5">
        <w:rPr>
          <w:i/>
        </w:rPr>
        <w:t xml:space="preserve"> </w:t>
      </w:r>
      <w:r w:rsidR="003F1E76" w:rsidRPr="003F1E76">
        <w:rPr>
          <w:i/>
        </w:rPr>
        <w:t>en</w:t>
      </w:r>
      <w:r w:rsidR="001E23A5">
        <w:rPr>
          <w:i/>
        </w:rPr>
        <w:t xml:space="preserve"> </w:t>
      </w:r>
      <w:r w:rsidR="003F1E76" w:rsidRPr="003F1E76">
        <w:rPr>
          <w:i/>
        </w:rPr>
        <w:t>la</w:t>
      </w:r>
      <w:r w:rsidR="001E23A5">
        <w:rPr>
          <w:i/>
        </w:rPr>
        <w:t xml:space="preserve"> </w:t>
      </w:r>
      <w:r w:rsidR="003F1E76" w:rsidRPr="003F1E76">
        <w:rPr>
          <w:i/>
        </w:rPr>
        <w:t>Ley</w:t>
      </w:r>
      <w:r w:rsidR="00735F0B">
        <w:rPr>
          <w:i/>
        </w:rPr>
        <w:t xml:space="preserve"> </w:t>
      </w:r>
      <w:r w:rsidR="003F1E76" w:rsidRPr="003F1E76">
        <w:rPr>
          <w:i/>
        </w:rPr>
        <w:t>43</w:t>
      </w:r>
      <w:r w:rsidR="001E23A5">
        <w:rPr>
          <w:i/>
        </w:rPr>
        <w:t xml:space="preserve"> </w:t>
      </w:r>
      <w:r w:rsidR="003F1E76" w:rsidRPr="003F1E76">
        <w:rPr>
          <w:i/>
        </w:rPr>
        <w:t>de</w:t>
      </w:r>
      <w:r w:rsidR="001E23A5">
        <w:rPr>
          <w:i/>
        </w:rPr>
        <w:t xml:space="preserve"> </w:t>
      </w:r>
      <w:r w:rsidR="003F1E76" w:rsidRPr="003F1E76">
        <w:rPr>
          <w:i/>
        </w:rPr>
        <w:t>1990</w:t>
      </w:r>
      <w:r w:rsidR="001E23A5">
        <w:rPr>
          <w:i/>
        </w:rPr>
        <w:t xml:space="preserve"> </w:t>
      </w:r>
      <w:r w:rsidR="003F1E76" w:rsidRPr="003F1E76">
        <w:rPr>
          <w:i/>
        </w:rPr>
        <w:t>y</w:t>
      </w:r>
      <w:r w:rsidR="001E23A5">
        <w:rPr>
          <w:i/>
        </w:rPr>
        <w:t xml:space="preserve"> </w:t>
      </w:r>
      <w:r w:rsidR="003F1E76" w:rsidRPr="003F1E76">
        <w:rPr>
          <w:i/>
        </w:rPr>
        <w:t>el</w:t>
      </w:r>
      <w:r w:rsidR="001E23A5">
        <w:rPr>
          <w:i/>
        </w:rPr>
        <w:t xml:space="preserve"> </w:t>
      </w:r>
      <w:r w:rsidR="003F1E76" w:rsidRPr="003F1E76">
        <w:rPr>
          <w:i/>
        </w:rPr>
        <w:t>Código</w:t>
      </w:r>
      <w:r w:rsidR="001E23A5">
        <w:rPr>
          <w:i/>
        </w:rPr>
        <w:t xml:space="preserve"> </w:t>
      </w:r>
      <w:r w:rsidR="003F1E76" w:rsidRPr="003F1E76">
        <w:rPr>
          <w:i/>
        </w:rPr>
        <w:t>de</w:t>
      </w:r>
      <w:r w:rsidR="001E23A5">
        <w:rPr>
          <w:i/>
        </w:rPr>
        <w:t xml:space="preserve"> </w:t>
      </w:r>
      <w:r w:rsidR="003F1E76" w:rsidRPr="003F1E76">
        <w:rPr>
          <w:i/>
        </w:rPr>
        <w:t>Procedimiento</w:t>
      </w:r>
      <w:r w:rsidR="001E23A5">
        <w:rPr>
          <w:i/>
        </w:rPr>
        <w:t xml:space="preserve"> </w:t>
      </w:r>
      <w:r w:rsidR="003F1E76" w:rsidRPr="003F1E76">
        <w:rPr>
          <w:i/>
        </w:rPr>
        <w:t>Administrativo</w:t>
      </w:r>
      <w:r w:rsidR="001E23A5">
        <w:rPr>
          <w:i/>
        </w:rPr>
        <w:t xml:space="preserve"> </w:t>
      </w:r>
      <w:r w:rsidR="003F1E76" w:rsidRPr="003F1E76">
        <w:rPr>
          <w:i/>
        </w:rPr>
        <w:t>y</w:t>
      </w:r>
      <w:r w:rsidR="001E23A5">
        <w:rPr>
          <w:i/>
        </w:rPr>
        <w:t xml:space="preserve"> </w:t>
      </w:r>
      <w:r w:rsidR="003F1E76" w:rsidRPr="003F1E76">
        <w:rPr>
          <w:i/>
        </w:rPr>
        <w:t>de</w:t>
      </w:r>
      <w:r w:rsidR="001E23A5">
        <w:rPr>
          <w:i/>
        </w:rPr>
        <w:t xml:space="preserve"> </w:t>
      </w:r>
      <w:r w:rsidR="003F1E76" w:rsidRPr="003F1E76">
        <w:rPr>
          <w:i/>
        </w:rPr>
        <w:t>lo</w:t>
      </w:r>
      <w:r w:rsidR="001E23A5">
        <w:rPr>
          <w:i/>
        </w:rPr>
        <w:t xml:space="preserve"> </w:t>
      </w:r>
      <w:r w:rsidR="003F1E76" w:rsidRPr="003F1E76">
        <w:rPr>
          <w:i/>
        </w:rPr>
        <w:t>Contencioso</w:t>
      </w:r>
      <w:r w:rsidR="001E23A5">
        <w:rPr>
          <w:i/>
        </w:rPr>
        <w:t xml:space="preserve"> </w:t>
      </w:r>
      <w:r w:rsidR="003F1E76" w:rsidRPr="003F1E76">
        <w:rPr>
          <w:i/>
        </w:rPr>
        <w:t>Administrativo,</w:t>
      </w:r>
      <w:r w:rsidR="001E23A5">
        <w:rPr>
          <w:i/>
        </w:rPr>
        <w:t xml:space="preserve"> </w:t>
      </w:r>
      <w:r w:rsidR="003F1E76" w:rsidRPr="003F1E76">
        <w:rPr>
          <w:i/>
        </w:rPr>
        <w:t>a</w:t>
      </w:r>
      <w:r w:rsidR="001E23A5">
        <w:rPr>
          <w:i/>
        </w:rPr>
        <w:t xml:space="preserve"> </w:t>
      </w:r>
      <w:r w:rsidR="003F1E76" w:rsidRPr="003F1E76">
        <w:rPr>
          <w:i/>
        </w:rPr>
        <w:t>los</w:t>
      </w:r>
      <w:r w:rsidR="001E23A5">
        <w:rPr>
          <w:i/>
        </w:rPr>
        <w:t xml:space="preserve"> </w:t>
      </w:r>
      <w:r w:rsidR="003F1E76" w:rsidRPr="003F1E76">
        <w:rPr>
          <w:i/>
        </w:rPr>
        <w:t>establecidos</w:t>
      </w:r>
      <w:r w:rsidR="001E23A5">
        <w:rPr>
          <w:i/>
        </w:rPr>
        <w:t xml:space="preserve"> </w:t>
      </w:r>
      <w:r w:rsidR="003F1E76" w:rsidRPr="003F1E76">
        <w:rPr>
          <w:i/>
        </w:rPr>
        <w:t>por</w:t>
      </w:r>
      <w:r w:rsidR="001E23A5">
        <w:rPr>
          <w:i/>
        </w:rPr>
        <w:t xml:space="preserve"> </w:t>
      </w:r>
      <w:r w:rsidR="003F1E76" w:rsidRPr="003F1E76">
        <w:rPr>
          <w:i/>
        </w:rPr>
        <w:t>el</w:t>
      </w:r>
      <w:r w:rsidR="001E23A5">
        <w:rPr>
          <w:i/>
        </w:rPr>
        <w:t xml:space="preserve"> </w:t>
      </w:r>
      <w:r w:rsidR="003F1E76" w:rsidRPr="003F1E76">
        <w:rPr>
          <w:i/>
        </w:rPr>
        <w:t>Estatuto</w:t>
      </w:r>
      <w:r w:rsidR="001E23A5">
        <w:rPr>
          <w:i/>
        </w:rPr>
        <w:t xml:space="preserve"> </w:t>
      </w:r>
      <w:r w:rsidR="003F1E76" w:rsidRPr="003F1E76">
        <w:rPr>
          <w:i/>
        </w:rPr>
        <w:t>Tributario</w:t>
      </w:r>
      <w:r w:rsidR="001E23A5">
        <w:rPr>
          <w:i/>
        </w:rPr>
        <w:t xml:space="preserve"> </w:t>
      </w:r>
      <w:r w:rsidR="003F1E76" w:rsidRPr="003F1E76">
        <w:rPr>
          <w:i/>
        </w:rPr>
        <w:t>con</w:t>
      </w:r>
      <w:r w:rsidR="001E23A5">
        <w:rPr>
          <w:i/>
        </w:rPr>
        <w:t xml:space="preserve"> </w:t>
      </w:r>
      <w:r w:rsidR="003F1E76" w:rsidRPr="003F1E76">
        <w:rPr>
          <w:i/>
        </w:rPr>
        <w:t>base</w:t>
      </w:r>
      <w:r w:rsidR="001E23A5">
        <w:rPr>
          <w:i/>
        </w:rPr>
        <w:t xml:space="preserve"> </w:t>
      </w:r>
      <w:r w:rsidR="003F1E76" w:rsidRPr="003F1E76">
        <w:rPr>
          <w:i/>
        </w:rPr>
        <w:t>en</w:t>
      </w:r>
      <w:r w:rsidR="001E23A5">
        <w:rPr>
          <w:i/>
        </w:rPr>
        <w:t xml:space="preserve"> </w:t>
      </w:r>
      <w:r w:rsidR="003F1E76" w:rsidRPr="003F1E76">
        <w:rPr>
          <w:i/>
        </w:rPr>
        <w:t>el</w:t>
      </w:r>
      <w:r w:rsidR="001E23A5">
        <w:rPr>
          <w:i/>
        </w:rPr>
        <w:t xml:space="preserve"> </w:t>
      </w:r>
      <w:r w:rsidR="003F1E76" w:rsidRPr="003F1E76">
        <w:rPr>
          <w:i/>
        </w:rPr>
        <w:t>artículo</w:t>
      </w:r>
      <w:r w:rsidR="001E23A5">
        <w:rPr>
          <w:i/>
        </w:rPr>
        <w:t xml:space="preserve"> </w:t>
      </w:r>
      <w:r w:rsidR="003F1E76" w:rsidRPr="003F1E76">
        <w:rPr>
          <w:i/>
        </w:rPr>
        <w:t>638</w:t>
      </w:r>
      <w:r w:rsidR="001E23A5">
        <w:rPr>
          <w:i/>
        </w:rPr>
        <w:t xml:space="preserve"> </w:t>
      </w:r>
      <w:r w:rsidR="003F1E76" w:rsidRPr="003F1E76">
        <w:rPr>
          <w:i/>
        </w:rPr>
        <w:t>para</w:t>
      </w:r>
      <w:r w:rsidR="001E23A5">
        <w:rPr>
          <w:i/>
        </w:rPr>
        <w:t xml:space="preserve"> </w:t>
      </w:r>
      <w:r w:rsidR="003F1E76" w:rsidRPr="003F1E76">
        <w:rPr>
          <w:i/>
        </w:rPr>
        <w:t>fines</w:t>
      </w:r>
      <w:r w:rsidR="001E23A5">
        <w:rPr>
          <w:i/>
        </w:rPr>
        <w:t xml:space="preserve"> </w:t>
      </w:r>
      <w:r w:rsidR="003F1E76" w:rsidRPr="003F1E76">
        <w:rPr>
          <w:i/>
        </w:rPr>
        <w:t>estrictamente</w:t>
      </w:r>
      <w:r w:rsidR="001E23A5">
        <w:rPr>
          <w:i/>
        </w:rPr>
        <w:t xml:space="preserve"> </w:t>
      </w:r>
      <w:r w:rsidR="003F1E76" w:rsidRPr="003F1E76">
        <w:rPr>
          <w:i/>
        </w:rPr>
        <w:t>tributarios</w:t>
      </w:r>
      <w:r w:rsidR="001E23A5">
        <w:rPr>
          <w:i/>
        </w:rPr>
        <w:t xml:space="preserve"> </w:t>
      </w:r>
      <w:r w:rsidR="003F1E76" w:rsidRPr="003F1E76">
        <w:rPr>
          <w:i/>
        </w:rPr>
        <w:t>y</w:t>
      </w:r>
      <w:r w:rsidR="001E23A5">
        <w:rPr>
          <w:i/>
        </w:rPr>
        <w:t xml:space="preserve"> </w:t>
      </w:r>
      <w:r w:rsidR="003F1E76" w:rsidRPr="003F1E76">
        <w:rPr>
          <w:i/>
        </w:rPr>
        <w:t>del</w:t>
      </w:r>
      <w:r w:rsidR="001E23A5">
        <w:rPr>
          <w:i/>
        </w:rPr>
        <w:t xml:space="preserve"> </w:t>
      </w:r>
      <w:r w:rsidR="003F1E76" w:rsidRPr="003F1E76">
        <w:rPr>
          <w:i/>
        </w:rPr>
        <w:t>obligatorio</w:t>
      </w:r>
      <w:r w:rsidR="001E23A5">
        <w:rPr>
          <w:i/>
        </w:rPr>
        <w:t xml:space="preserve"> </w:t>
      </w:r>
      <w:r w:rsidR="003F1E76" w:rsidRPr="003F1E76">
        <w:rPr>
          <w:i/>
        </w:rPr>
        <w:t>cumplimiento</w:t>
      </w:r>
      <w:r w:rsidR="001E23A5">
        <w:rPr>
          <w:i/>
        </w:rPr>
        <w:t xml:space="preserve"> </w:t>
      </w:r>
      <w:r w:rsidR="003F1E76" w:rsidRPr="003F1E76">
        <w:rPr>
          <w:i/>
        </w:rPr>
        <w:t>al</w:t>
      </w:r>
      <w:r w:rsidR="001E23A5">
        <w:rPr>
          <w:i/>
        </w:rPr>
        <w:t xml:space="preserve"> </w:t>
      </w:r>
      <w:r w:rsidR="003F1E76" w:rsidRPr="003F1E76">
        <w:rPr>
          <w:i/>
        </w:rPr>
        <w:t>procedimiento</w:t>
      </w:r>
      <w:r w:rsidR="001E23A5">
        <w:rPr>
          <w:i/>
        </w:rPr>
        <w:t xml:space="preserve"> </w:t>
      </w:r>
      <w:r w:rsidR="003F1E76" w:rsidRPr="003F1E76">
        <w:rPr>
          <w:i/>
        </w:rPr>
        <w:t>ordenado</w:t>
      </w:r>
      <w:r w:rsidR="001E23A5">
        <w:rPr>
          <w:i/>
        </w:rPr>
        <w:t xml:space="preserve"> </w:t>
      </w:r>
      <w:r w:rsidR="003F1E76" w:rsidRPr="003F1E76">
        <w:rPr>
          <w:i/>
        </w:rPr>
        <w:t>por</w:t>
      </w:r>
      <w:r w:rsidR="001E23A5">
        <w:rPr>
          <w:i/>
        </w:rPr>
        <w:t xml:space="preserve"> </w:t>
      </w:r>
      <w:r w:rsidR="003F1E76" w:rsidRPr="003F1E76">
        <w:rPr>
          <w:i/>
        </w:rPr>
        <w:t>los</w:t>
      </w:r>
      <w:r w:rsidR="001E23A5">
        <w:rPr>
          <w:i/>
        </w:rPr>
        <w:t xml:space="preserve"> </w:t>
      </w:r>
      <w:r w:rsidR="003F1E76" w:rsidRPr="003F1E76">
        <w:rPr>
          <w:i/>
        </w:rPr>
        <w:t>artículos</w:t>
      </w:r>
      <w:r w:rsidR="001E23A5">
        <w:rPr>
          <w:i/>
        </w:rPr>
        <w:t xml:space="preserve"> </w:t>
      </w:r>
      <w:r w:rsidR="003F1E76" w:rsidRPr="003F1E76">
        <w:rPr>
          <w:i/>
        </w:rPr>
        <w:t>660</w:t>
      </w:r>
      <w:r w:rsidR="001E23A5">
        <w:rPr>
          <w:i/>
        </w:rPr>
        <w:t xml:space="preserve"> </w:t>
      </w:r>
      <w:r w:rsidR="003F1E76" w:rsidRPr="003F1E76">
        <w:rPr>
          <w:i/>
        </w:rPr>
        <w:t>y</w:t>
      </w:r>
      <w:r w:rsidR="001E23A5">
        <w:rPr>
          <w:i/>
        </w:rPr>
        <w:t xml:space="preserve"> </w:t>
      </w:r>
      <w:r w:rsidR="003F1E76" w:rsidRPr="003F1E76">
        <w:rPr>
          <w:i/>
        </w:rPr>
        <w:t>661</w:t>
      </w:r>
      <w:r w:rsidR="001E23A5">
        <w:rPr>
          <w:i/>
        </w:rPr>
        <w:t xml:space="preserve"> </w:t>
      </w:r>
      <w:r w:rsidR="003F1E76" w:rsidRPr="003F1E76">
        <w:rPr>
          <w:i/>
        </w:rPr>
        <w:t>poder</w:t>
      </w:r>
      <w:r w:rsidR="001E23A5">
        <w:rPr>
          <w:i/>
        </w:rPr>
        <w:t xml:space="preserve"> </w:t>
      </w:r>
      <w:r w:rsidR="003F1E76" w:rsidRPr="003F1E76">
        <w:rPr>
          <w:i/>
        </w:rPr>
        <w:t>disciplinariamente</w:t>
      </w:r>
      <w:r w:rsidR="001E23A5">
        <w:rPr>
          <w:i/>
        </w:rPr>
        <w:t xml:space="preserve"> </w:t>
      </w:r>
      <w:r w:rsidR="003F1E76" w:rsidRPr="003F1E76">
        <w:rPr>
          <w:i/>
        </w:rPr>
        <w:t>investigar</w:t>
      </w:r>
      <w:r w:rsidR="001E23A5">
        <w:rPr>
          <w:i/>
        </w:rPr>
        <w:t xml:space="preserve"> </w:t>
      </w:r>
      <w:r w:rsidR="003F1E76" w:rsidRPr="003F1E76">
        <w:rPr>
          <w:i/>
        </w:rPr>
        <w:t>y</w:t>
      </w:r>
      <w:r w:rsidR="001E23A5">
        <w:rPr>
          <w:i/>
        </w:rPr>
        <w:t xml:space="preserve"> </w:t>
      </w:r>
      <w:r w:rsidR="003F1E76" w:rsidRPr="003F1E76">
        <w:rPr>
          <w:i/>
        </w:rPr>
        <w:t>sancionar</w:t>
      </w:r>
      <w:r w:rsidR="001E23A5">
        <w:rPr>
          <w:i/>
        </w:rPr>
        <w:t xml:space="preserve"> </w:t>
      </w:r>
      <w:r w:rsidR="003F1E76" w:rsidRPr="003F1E76">
        <w:rPr>
          <w:i/>
        </w:rPr>
        <w:t>la</w:t>
      </w:r>
      <w:r w:rsidR="001E23A5">
        <w:rPr>
          <w:i/>
        </w:rPr>
        <w:t xml:space="preserve"> </w:t>
      </w:r>
      <w:r w:rsidR="003F1E76" w:rsidRPr="003F1E76">
        <w:rPr>
          <w:i/>
        </w:rPr>
        <w:t>Junta</w:t>
      </w:r>
      <w:r w:rsidR="001E23A5">
        <w:rPr>
          <w:i/>
        </w:rPr>
        <w:t xml:space="preserve"> </w:t>
      </w:r>
      <w:r w:rsidR="003F1E76" w:rsidRPr="003F1E76">
        <w:rPr>
          <w:i/>
        </w:rPr>
        <w:t>Central</w:t>
      </w:r>
      <w:r w:rsidR="001E23A5">
        <w:rPr>
          <w:i/>
        </w:rPr>
        <w:t xml:space="preserve"> </w:t>
      </w:r>
      <w:r w:rsidR="003F1E76" w:rsidRPr="003F1E76">
        <w:rPr>
          <w:i/>
        </w:rPr>
        <w:t>de</w:t>
      </w:r>
      <w:r w:rsidR="001E23A5">
        <w:rPr>
          <w:i/>
        </w:rPr>
        <w:t xml:space="preserve"> </w:t>
      </w:r>
      <w:r w:rsidR="003F1E76" w:rsidRPr="003F1E76">
        <w:rPr>
          <w:i/>
        </w:rPr>
        <w:t>Contadores.</w:t>
      </w:r>
      <w:r w:rsidR="003F1E76">
        <w:t>”</w:t>
      </w:r>
      <w:r w:rsidR="001E23A5">
        <w:t xml:space="preserve"> </w:t>
      </w:r>
      <w:r w:rsidR="003F1E76">
        <w:t>El</w:t>
      </w:r>
      <w:r w:rsidR="001E23A5">
        <w:t xml:space="preserve"> </w:t>
      </w:r>
      <w:r w:rsidR="003F1E76">
        <w:t>mencionado</w:t>
      </w:r>
      <w:r w:rsidR="001E23A5">
        <w:t xml:space="preserve"> </w:t>
      </w:r>
      <w:r w:rsidR="003F1E76">
        <w:t>anexo</w:t>
      </w:r>
      <w:r w:rsidR="001E23A5">
        <w:t xml:space="preserve"> </w:t>
      </w:r>
      <w:r w:rsidR="003F1E76">
        <w:t>es</w:t>
      </w:r>
      <w:r w:rsidR="001E23A5">
        <w:t xml:space="preserve"> </w:t>
      </w:r>
      <w:r w:rsidR="003F1E76">
        <w:t>muy</w:t>
      </w:r>
      <w:r w:rsidR="001E23A5">
        <w:t xml:space="preserve"> </w:t>
      </w:r>
      <w:r w:rsidR="003F1E76">
        <w:t>prolijo,</w:t>
      </w:r>
      <w:r w:rsidR="001E23A5">
        <w:t xml:space="preserve"> </w:t>
      </w:r>
      <w:r w:rsidR="003F1E76">
        <w:t>pero</w:t>
      </w:r>
      <w:r w:rsidR="001E23A5">
        <w:t xml:space="preserve"> </w:t>
      </w:r>
      <w:r w:rsidR="003F1E76">
        <w:t>no</w:t>
      </w:r>
      <w:r w:rsidR="001E23A5">
        <w:t xml:space="preserve"> </w:t>
      </w:r>
      <w:r w:rsidR="003F1E76">
        <w:t>menciona</w:t>
      </w:r>
      <w:r w:rsidR="001E23A5">
        <w:t xml:space="preserve"> </w:t>
      </w:r>
      <w:r w:rsidR="003F1E76">
        <w:t>por</w:t>
      </w:r>
      <w:r w:rsidR="001E23A5">
        <w:t xml:space="preserve"> </w:t>
      </w:r>
      <w:r w:rsidR="003F1E76">
        <w:t>ninguna</w:t>
      </w:r>
      <w:r w:rsidR="001E23A5">
        <w:t xml:space="preserve"> </w:t>
      </w:r>
      <w:r w:rsidR="003F1E76">
        <w:t>parte</w:t>
      </w:r>
      <w:r w:rsidR="001E23A5">
        <w:t xml:space="preserve"> </w:t>
      </w:r>
      <w:r w:rsidR="003F1E76">
        <w:t>la</w:t>
      </w:r>
      <w:r w:rsidR="001E23A5">
        <w:t xml:space="preserve"> </w:t>
      </w:r>
      <w:r w:rsidR="003F1E76">
        <w:t>Ley</w:t>
      </w:r>
      <w:r w:rsidR="001E23A5">
        <w:t xml:space="preserve"> </w:t>
      </w:r>
      <w:r w:rsidR="003F1E76">
        <w:t>6ª.</w:t>
      </w:r>
      <w:r w:rsidR="001E23A5">
        <w:t xml:space="preserve"> </w:t>
      </w:r>
      <w:r w:rsidR="003F1E76">
        <w:t>de</w:t>
      </w:r>
      <w:r w:rsidR="001E23A5">
        <w:t xml:space="preserve"> </w:t>
      </w:r>
      <w:r w:rsidR="003F1E76">
        <w:t>1992.</w:t>
      </w:r>
      <w:r w:rsidR="001E23A5">
        <w:t xml:space="preserve"> </w:t>
      </w:r>
      <w:r w:rsidR="003F1E76">
        <w:t>Hay</w:t>
      </w:r>
      <w:r w:rsidR="001E23A5">
        <w:t xml:space="preserve"> </w:t>
      </w:r>
      <w:r w:rsidR="003F1E76">
        <w:t>que</w:t>
      </w:r>
      <w:r w:rsidR="001E23A5">
        <w:t xml:space="preserve"> </w:t>
      </w:r>
      <w:r w:rsidR="003F1E76">
        <w:t>recordar</w:t>
      </w:r>
      <w:r w:rsidR="001E23A5">
        <w:t xml:space="preserve"> </w:t>
      </w:r>
      <w:r w:rsidR="003F1E76">
        <w:t>que</w:t>
      </w:r>
      <w:r w:rsidR="001E23A5">
        <w:t xml:space="preserve"> </w:t>
      </w:r>
      <w:r w:rsidR="003F1E76">
        <w:t>la</w:t>
      </w:r>
      <w:r w:rsidR="001E23A5">
        <w:t xml:space="preserve"> </w:t>
      </w:r>
      <w:r w:rsidR="003F1E76">
        <w:t>discusión</w:t>
      </w:r>
      <w:r w:rsidR="001E23A5">
        <w:t xml:space="preserve"> </w:t>
      </w:r>
      <w:r w:rsidR="003F1E76">
        <w:t>se</w:t>
      </w:r>
      <w:r w:rsidR="001E23A5">
        <w:t xml:space="preserve"> </w:t>
      </w:r>
      <w:r w:rsidR="003F1E76">
        <w:t>limita</w:t>
      </w:r>
      <w:r w:rsidR="001E23A5">
        <w:t xml:space="preserve"> </w:t>
      </w:r>
      <w:r w:rsidR="003F1E76">
        <w:t>a</w:t>
      </w:r>
      <w:r w:rsidR="001E23A5">
        <w:t xml:space="preserve"> </w:t>
      </w:r>
      <w:r w:rsidR="003F1E76">
        <w:t>normas</w:t>
      </w:r>
      <w:r w:rsidR="001E23A5">
        <w:t xml:space="preserve"> </w:t>
      </w:r>
      <w:r w:rsidR="003F1E76">
        <w:t>que</w:t>
      </w:r>
      <w:r w:rsidR="001E23A5">
        <w:t xml:space="preserve"> </w:t>
      </w:r>
      <w:r w:rsidR="003F1E76">
        <w:t>fueron</w:t>
      </w:r>
      <w:r w:rsidR="001E23A5">
        <w:t xml:space="preserve"> </w:t>
      </w:r>
      <w:r w:rsidR="003F1E76">
        <w:t>adoptadas</w:t>
      </w:r>
      <w:r w:rsidR="001E23A5">
        <w:t xml:space="preserve"> </w:t>
      </w:r>
      <w:r w:rsidR="003F1E76">
        <w:t>por</w:t>
      </w:r>
      <w:r w:rsidR="001E23A5">
        <w:t xml:space="preserve"> </w:t>
      </w:r>
      <w:r w:rsidR="003F1E76">
        <w:t>esta.</w:t>
      </w:r>
      <w:r w:rsidR="001E23A5">
        <w:t xml:space="preserve"> </w:t>
      </w:r>
      <w:r w:rsidR="003F1E76">
        <w:t>Debería,</w:t>
      </w:r>
      <w:r w:rsidR="001E23A5">
        <w:t xml:space="preserve"> </w:t>
      </w:r>
      <w:r w:rsidR="003F1E76">
        <w:t>entonces,</w:t>
      </w:r>
      <w:r w:rsidR="001E23A5">
        <w:t xml:space="preserve"> </w:t>
      </w:r>
      <w:r w:rsidR="003F1E76">
        <w:t>en</w:t>
      </w:r>
      <w:r w:rsidR="001E23A5">
        <w:t xml:space="preserve"> </w:t>
      </w:r>
      <w:r w:rsidR="003F1E76">
        <w:t>primer</w:t>
      </w:r>
      <w:r w:rsidR="001E23A5">
        <w:t xml:space="preserve"> </w:t>
      </w:r>
      <w:r w:rsidR="003F1E76">
        <w:t>lugar,</w:t>
      </w:r>
      <w:r w:rsidR="001E23A5">
        <w:t xml:space="preserve"> </w:t>
      </w:r>
      <w:r w:rsidR="003F1E76">
        <w:t>haberse</w:t>
      </w:r>
      <w:r w:rsidR="001E23A5">
        <w:t xml:space="preserve"> </w:t>
      </w:r>
      <w:r w:rsidR="003F1E76">
        <w:t>aplicado</w:t>
      </w:r>
      <w:r w:rsidR="001E23A5">
        <w:t xml:space="preserve"> </w:t>
      </w:r>
      <w:r w:rsidR="003F1E76">
        <w:t>a</w:t>
      </w:r>
      <w:r w:rsidR="001E23A5">
        <w:t xml:space="preserve"> </w:t>
      </w:r>
      <w:r w:rsidR="003F1E76">
        <w:t>ella</w:t>
      </w:r>
      <w:r w:rsidR="001E23A5">
        <w:t xml:space="preserve"> </w:t>
      </w:r>
      <w:r w:rsidR="003F1E76">
        <w:t>la</w:t>
      </w:r>
      <w:r w:rsidR="001E23A5">
        <w:t xml:space="preserve"> </w:t>
      </w:r>
      <w:r w:rsidR="003F1E76">
        <w:t>hermenéutica,</w:t>
      </w:r>
      <w:r w:rsidR="001E23A5">
        <w:t xml:space="preserve"> </w:t>
      </w:r>
      <w:r w:rsidR="003F1E76">
        <w:t>en</w:t>
      </w:r>
      <w:r w:rsidR="001E23A5">
        <w:t xml:space="preserve"> </w:t>
      </w:r>
      <w:r w:rsidR="003F1E76">
        <w:t>lugar</w:t>
      </w:r>
      <w:r w:rsidR="001E23A5">
        <w:t xml:space="preserve"> </w:t>
      </w:r>
      <w:r w:rsidR="003F1E76">
        <w:t>de</w:t>
      </w:r>
      <w:r w:rsidR="001E23A5">
        <w:t xml:space="preserve"> </w:t>
      </w:r>
      <w:r w:rsidR="003F1E76">
        <w:t>considerar</w:t>
      </w:r>
      <w:r w:rsidR="001E23A5">
        <w:t xml:space="preserve"> </w:t>
      </w:r>
      <w:r w:rsidR="003F1E76">
        <w:t>otras</w:t>
      </w:r>
      <w:r w:rsidR="001E23A5">
        <w:t xml:space="preserve"> </w:t>
      </w:r>
      <w:r w:rsidR="003F1E76">
        <w:t>normas.</w:t>
      </w:r>
      <w:r w:rsidR="001E23A5">
        <w:t xml:space="preserve"> </w:t>
      </w:r>
      <w:r w:rsidR="003F1E76">
        <w:t>Nos</w:t>
      </w:r>
      <w:r w:rsidR="001E23A5">
        <w:t xml:space="preserve"> </w:t>
      </w:r>
      <w:r w:rsidR="003F1E76">
        <w:t>referimos</w:t>
      </w:r>
      <w:r w:rsidR="001E23A5">
        <w:t xml:space="preserve"> </w:t>
      </w:r>
      <w:r w:rsidR="003F1E76">
        <w:t>tanto</w:t>
      </w:r>
      <w:r w:rsidR="001E23A5">
        <w:t xml:space="preserve"> </w:t>
      </w:r>
      <w:r w:rsidR="003F1E76">
        <w:t>al</w:t>
      </w:r>
      <w:r w:rsidR="001E23A5">
        <w:t xml:space="preserve"> </w:t>
      </w:r>
      <w:r w:rsidR="003F1E76">
        <w:t>elemento</w:t>
      </w:r>
      <w:r w:rsidR="001E23A5">
        <w:t xml:space="preserve"> </w:t>
      </w:r>
      <w:r w:rsidR="003F1E76">
        <w:t>gramatical,</w:t>
      </w:r>
      <w:r w:rsidR="001E23A5">
        <w:t xml:space="preserve"> </w:t>
      </w:r>
      <w:r w:rsidR="003F1E76">
        <w:t>como</w:t>
      </w:r>
      <w:r w:rsidR="001E23A5">
        <w:t xml:space="preserve"> </w:t>
      </w:r>
      <w:r w:rsidR="003F1E76">
        <w:t>el</w:t>
      </w:r>
      <w:r w:rsidR="001E23A5">
        <w:t xml:space="preserve"> </w:t>
      </w:r>
      <w:r w:rsidR="003F1E76">
        <w:t>histórico,</w:t>
      </w:r>
      <w:r w:rsidR="001E23A5">
        <w:t xml:space="preserve"> </w:t>
      </w:r>
      <w:r w:rsidR="003F1E76">
        <w:t>el</w:t>
      </w:r>
      <w:r w:rsidR="001E23A5">
        <w:t xml:space="preserve"> </w:t>
      </w:r>
      <w:r w:rsidR="003F1E76">
        <w:t>lógico,</w:t>
      </w:r>
      <w:r w:rsidR="001E23A5">
        <w:t xml:space="preserve"> </w:t>
      </w:r>
      <w:r w:rsidR="003F1E76">
        <w:t>el</w:t>
      </w:r>
      <w:r w:rsidR="001E23A5">
        <w:t xml:space="preserve"> </w:t>
      </w:r>
      <w:r w:rsidR="003F1E76">
        <w:t>sistemático</w:t>
      </w:r>
      <w:r w:rsidR="001E23A5">
        <w:t xml:space="preserve"> </w:t>
      </w:r>
      <w:r w:rsidR="003F1E76">
        <w:t>y</w:t>
      </w:r>
      <w:r w:rsidR="001E23A5">
        <w:t xml:space="preserve"> </w:t>
      </w:r>
      <w:r w:rsidR="003F1E76">
        <w:t>el</w:t>
      </w:r>
      <w:r w:rsidR="001E23A5">
        <w:t xml:space="preserve"> </w:t>
      </w:r>
      <w:r w:rsidR="003F1E76">
        <w:t>teleológico,</w:t>
      </w:r>
      <w:r w:rsidR="001E23A5">
        <w:t xml:space="preserve"> </w:t>
      </w:r>
      <w:r w:rsidR="003F1E76">
        <w:t>reconocidos</w:t>
      </w:r>
      <w:r w:rsidR="001E23A5">
        <w:t xml:space="preserve"> </w:t>
      </w:r>
      <w:r w:rsidR="003F1E76">
        <w:t>por</w:t>
      </w:r>
      <w:r w:rsidR="001E23A5">
        <w:t xml:space="preserve"> </w:t>
      </w:r>
      <w:r w:rsidR="003F1E76">
        <w:t>la</w:t>
      </w:r>
      <w:r w:rsidR="001E23A5">
        <w:t xml:space="preserve"> </w:t>
      </w:r>
      <w:r w:rsidR="003F1E76">
        <w:t>jurisprudencia</w:t>
      </w:r>
      <w:r w:rsidR="001E23A5">
        <w:t xml:space="preserve"> </w:t>
      </w:r>
      <w:r w:rsidR="003F1E76">
        <w:t>constitucional.</w:t>
      </w:r>
      <w:r w:rsidR="001E23A5">
        <w:t xml:space="preserve"> Desde el punto de vista del elemento histórico hay que recordar que cuando se intenta</w:t>
      </w:r>
      <w:r w:rsidR="00E00DA9">
        <w:t>ba</w:t>
      </w:r>
      <w:r w:rsidR="001E23A5">
        <w:t xml:space="preserve"> tramitar esa ley, la profesión contable estaba muy sensibilizada tanto por recientes pronunciamientos de la autoridad tributaria como de los jueces. Esto originó una serie de acciones muy difíciles, llegándose a publicar una página entera en el Diario El Tiempo y presentando ante el Congreso propuestas de normas como las que son objeto de estudio, </w:t>
      </w:r>
      <w:r w:rsidR="001E23A5">
        <w:t>para</w:t>
      </w:r>
      <w:r w:rsidR="00E00DA9">
        <w:t>,</w:t>
      </w:r>
      <w:r w:rsidR="001E23A5">
        <w:t xml:space="preserve"> según se dijo, enderezar el maltrato que se seguiría aplicando a la profesión de la contaduría pública. </w:t>
      </w:r>
      <w:r w:rsidR="00735F0B">
        <w:t>Tampoco encontramos referencia a la larga e importantísima discusión sobre la prescripción o caducidad de las contravenciones. Resulta que sean o no de distinta naturaleza las infracciones del régimen tributario y las de la regulación profesional contable, ambas son contravenciones, siendo dicha discusión de la que poco a poco se derivaron normas en diferentes leyes para evitar la aplicación de las normas generales sobre las contravenciones o, en su defecto, las normas del procedimiento penal como se llegó a plantear en algún momento del debate. Por último, aunque es un asunto posterior, conviene tener en cuenta que la jurisprudencia precisó que, aunque se utilice la palabra prescripción, lo dispuesto por el artículo 64 de la Ley 6ª de 1992, por el cual se modificó el artículo 638 del Estatuto Tributario, debe entenderse como una caducidad. Vivimos directamente los hechos mencionados, que compartimos con varias personas, entre ellas Hugo Ospina Giraldo y Jaime Hernández Vásquez. Conviene que se tenga en cu</w:t>
      </w:r>
      <w:r w:rsidR="00E00DA9">
        <w:t>e</w:t>
      </w:r>
      <w:r w:rsidR="00735F0B">
        <w:t xml:space="preserve">nta que fue precisamente la mencionada Ley 6ª la que introdujo al </w:t>
      </w:r>
      <w:r w:rsidR="00735F0B" w:rsidRPr="00735F0B">
        <w:t xml:space="preserve">Director de Impuestos Nacionales o su delegado - quien deberá ser contador público </w:t>
      </w:r>
      <w:r w:rsidR="005B5FE7">
        <w:t>–</w:t>
      </w:r>
      <w:r w:rsidR="00735F0B" w:rsidRPr="00735F0B">
        <w:t xml:space="preserve"> </w:t>
      </w:r>
      <w:r w:rsidR="005B5FE7">
        <w:t>como miembro de la Junta Central de Contadores</w:t>
      </w:r>
      <w:r w:rsidR="00735F0B" w:rsidRPr="00735F0B">
        <w:t xml:space="preserve"> en adición a </w:t>
      </w:r>
      <w:r w:rsidR="005B5FE7">
        <w:t>quienes en ese momento eran</w:t>
      </w:r>
      <w:r w:rsidR="00735F0B" w:rsidRPr="00735F0B">
        <w:t xml:space="preserve"> miembros.</w:t>
      </w:r>
      <w:r w:rsidR="00E00DA9">
        <w:t xml:space="preserve"> Aunque otros elementos hermenéuticos apoyan lo que se deriva del elemento histórico, es claro que lo que se hizo es distinto a lo que se trata de justificar en el anexo mencionado.</w:t>
      </w:r>
    </w:p>
    <w:p w14:paraId="3194BBD7" w14:textId="65F78E2C" w:rsidR="00E00DA9" w:rsidRPr="00592A2D" w:rsidRDefault="00E00DA9" w:rsidP="00E00DA9">
      <w:pPr>
        <w:jc w:val="right"/>
      </w:pPr>
      <w:r w:rsidRPr="00844BFA">
        <w:rPr>
          <w:i/>
        </w:rPr>
        <w:t>Hernando Bermúdez Gómez</w:t>
      </w:r>
    </w:p>
    <w:sectPr w:rsidR="00E00DA9" w:rsidRPr="00592A2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155E" w14:textId="77777777" w:rsidR="00476EC4" w:rsidRDefault="00476EC4" w:rsidP="00EE7812">
      <w:pPr>
        <w:spacing w:after="0" w:line="240" w:lineRule="auto"/>
      </w:pPr>
      <w:r>
        <w:separator/>
      </w:r>
    </w:p>
  </w:endnote>
  <w:endnote w:type="continuationSeparator" w:id="0">
    <w:p w14:paraId="0B0E237F" w14:textId="77777777" w:rsidR="00476EC4" w:rsidRDefault="00476E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BBCE" w14:textId="77777777" w:rsidR="00476EC4" w:rsidRDefault="00476EC4" w:rsidP="00EE7812">
      <w:pPr>
        <w:spacing w:after="0" w:line="240" w:lineRule="auto"/>
      </w:pPr>
      <w:r>
        <w:separator/>
      </w:r>
    </w:p>
  </w:footnote>
  <w:footnote w:type="continuationSeparator" w:id="0">
    <w:p w14:paraId="1BD39F52" w14:textId="77777777" w:rsidR="00476EC4" w:rsidRDefault="00476E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D1623EF"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F938F0">
      <w:t>50</w:t>
    </w:r>
    <w:r>
      <w:t>,</w:t>
    </w:r>
    <w:r w:rsidR="001E23A5">
      <w:t xml:space="preserve"> </w:t>
    </w:r>
    <w:r w:rsidR="00090438">
      <w:t>30</w:t>
    </w:r>
    <w:r w:rsidR="001E23A5">
      <w:t xml:space="preserve"> </w:t>
    </w:r>
    <w:r w:rsidR="009365CF">
      <w:t>de</w:t>
    </w:r>
    <w:r w:rsidR="001E23A5">
      <w:t xml:space="preserve"> </w:t>
    </w:r>
    <w:r w:rsidR="00752AB3">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7218119">
    <w:abstractNumId w:val="0"/>
  </w:num>
  <w:num w:numId="2" w16cid:durableId="904686893">
    <w:abstractNumId w:val="20"/>
  </w:num>
  <w:num w:numId="3" w16cid:durableId="1656488581">
    <w:abstractNumId w:val="15"/>
  </w:num>
  <w:num w:numId="4" w16cid:durableId="1004288015">
    <w:abstractNumId w:val="2"/>
  </w:num>
  <w:num w:numId="5" w16cid:durableId="184947702">
    <w:abstractNumId w:val="19"/>
  </w:num>
  <w:num w:numId="6" w16cid:durableId="2096591226">
    <w:abstractNumId w:val="34"/>
  </w:num>
  <w:num w:numId="7" w16cid:durableId="1705328206">
    <w:abstractNumId w:val="13"/>
  </w:num>
  <w:num w:numId="8" w16cid:durableId="553083244">
    <w:abstractNumId w:val="32"/>
  </w:num>
  <w:num w:numId="9" w16cid:durableId="600190356">
    <w:abstractNumId w:val="37"/>
  </w:num>
  <w:num w:numId="10" w16cid:durableId="901448935">
    <w:abstractNumId w:val="4"/>
  </w:num>
  <w:num w:numId="11" w16cid:durableId="395596022">
    <w:abstractNumId w:val="6"/>
  </w:num>
  <w:num w:numId="12" w16cid:durableId="842822891">
    <w:abstractNumId w:val="18"/>
  </w:num>
  <w:num w:numId="13" w16cid:durableId="1398018836">
    <w:abstractNumId w:val="21"/>
  </w:num>
  <w:num w:numId="14" w16cid:durableId="290212736">
    <w:abstractNumId w:val="31"/>
  </w:num>
  <w:num w:numId="15" w16cid:durableId="2113895495">
    <w:abstractNumId w:val="9"/>
  </w:num>
  <w:num w:numId="16" w16cid:durableId="152524298">
    <w:abstractNumId w:val="7"/>
  </w:num>
  <w:num w:numId="17" w16cid:durableId="1267691637">
    <w:abstractNumId w:val="16"/>
  </w:num>
  <w:num w:numId="18" w16cid:durableId="590546767">
    <w:abstractNumId w:val="30"/>
  </w:num>
  <w:num w:numId="19" w16cid:durableId="194273857">
    <w:abstractNumId w:val="25"/>
  </w:num>
  <w:num w:numId="20" w16cid:durableId="1374965489">
    <w:abstractNumId w:val="8"/>
  </w:num>
  <w:num w:numId="21" w16cid:durableId="1170557920">
    <w:abstractNumId w:val="26"/>
  </w:num>
  <w:num w:numId="22" w16cid:durableId="1280724574">
    <w:abstractNumId w:val="27"/>
  </w:num>
  <w:num w:numId="23" w16cid:durableId="1678268886">
    <w:abstractNumId w:val="28"/>
  </w:num>
  <w:num w:numId="24" w16cid:durableId="1864394482">
    <w:abstractNumId w:val="33"/>
  </w:num>
  <w:num w:numId="25" w16cid:durableId="1292397382">
    <w:abstractNumId w:val="22"/>
  </w:num>
  <w:num w:numId="26" w16cid:durableId="204635469">
    <w:abstractNumId w:val="14"/>
  </w:num>
  <w:num w:numId="27" w16cid:durableId="1644576830">
    <w:abstractNumId w:val="5"/>
  </w:num>
  <w:num w:numId="28" w16cid:durableId="468135269">
    <w:abstractNumId w:val="23"/>
  </w:num>
  <w:num w:numId="29" w16cid:durableId="1635451995">
    <w:abstractNumId w:val="1"/>
  </w:num>
  <w:num w:numId="30" w16cid:durableId="1443452607">
    <w:abstractNumId w:val="24"/>
  </w:num>
  <w:num w:numId="31" w16cid:durableId="912010125">
    <w:abstractNumId w:val="29"/>
  </w:num>
  <w:num w:numId="32" w16cid:durableId="1018048347">
    <w:abstractNumId w:val="12"/>
  </w:num>
  <w:num w:numId="33" w16cid:durableId="251398098">
    <w:abstractNumId w:val="17"/>
  </w:num>
  <w:num w:numId="34" w16cid:durableId="1623076873">
    <w:abstractNumId w:val="3"/>
  </w:num>
  <w:num w:numId="35" w16cid:durableId="2078087543">
    <w:abstractNumId w:val="35"/>
  </w:num>
  <w:num w:numId="36" w16cid:durableId="1251547472">
    <w:abstractNumId w:val="10"/>
  </w:num>
  <w:num w:numId="37" w16cid:durableId="928081772">
    <w:abstractNumId w:val="11"/>
  </w:num>
  <w:num w:numId="38" w16cid:durableId="23516702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92"/>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C4"/>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5EB"/>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2-09/Acta%20Sesion%202185%20del%2028%20de%20julio%20de%202022%20R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DB5C441-73C5-4134-86AC-742F2BD7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2023-01-27T21:26:00Z</dcterms:created>
  <dcterms:modified xsi:type="dcterms:W3CDTF">2023-01-27T21:26:00Z</dcterms:modified>
</cp:coreProperties>
</file>