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282C1" w14:textId="3043F396" w:rsidR="008C6DF2" w:rsidRPr="008C6DF2" w:rsidRDefault="008C6DF2" w:rsidP="008C6DF2">
      <w:pPr>
        <w:keepNext/>
        <w:framePr w:dropCap="drop" w:lines="3" w:wrap="around" w:vAnchor="text" w:hAnchor="text"/>
        <w:spacing w:after="0" w:line="926" w:lineRule="exact"/>
        <w:textAlignment w:val="baseline"/>
        <w:rPr>
          <w:position w:val="-9"/>
          <w:sz w:val="123"/>
          <w:lang w:val="en-US"/>
        </w:rPr>
      </w:pPr>
      <w:r w:rsidRPr="008C6DF2">
        <w:rPr>
          <w:position w:val="-9"/>
          <w:sz w:val="123"/>
          <w:lang w:val="en-US"/>
        </w:rPr>
        <w:t>E</w:t>
      </w:r>
    </w:p>
    <w:p w14:paraId="7375529E" w14:textId="4352F651" w:rsidR="00C14E22" w:rsidRDefault="008C6DF2" w:rsidP="008C6DF2">
      <w:r>
        <w:rPr>
          <w:lang w:val="en-US"/>
        </w:rPr>
        <w:t xml:space="preserve">n las </w:t>
      </w:r>
      <w:proofErr w:type="spellStart"/>
      <w:r>
        <w:rPr>
          <w:lang w:val="en-US"/>
        </w:rPr>
        <w:t>conclusiones</w:t>
      </w:r>
      <w:proofErr w:type="spellEnd"/>
      <w:r>
        <w:rPr>
          <w:lang w:val="en-US"/>
        </w:rPr>
        <w:t xml:space="preserve"> del </w:t>
      </w:r>
      <w:proofErr w:type="spellStart"/>
      <w:r>
        <w:rPr>
          <w:lang w:val="en-US"/>
        </w:rPr>
        <w:t>artículo</w:t>
      </w:r>
      <w:proofErr w:type="spellEnd"/>
      <w:r>
        <w:rPr>
          <w:lang w:val="en-US"/>
        </w:rPr>
        <w:t xml:space="preserve"> </w:t>
      </w:r>
      <w:r w:rsidRPr="008C6DF2">
        <w:rPr>
          <w:i/>
          <w:iCs/>
          <w:lang w:val="en-US"/>
        </w:rPr>
        <w:t>Currency Derivatives Trading Mechanism and its Impact on Retail Investor's Portfolio in the Indian Financial Market</w:t>
      </w:r>
      <w:r>
        <w:rPr>
          <w:i/>
          <w:iCs/>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8C6DF2">
        <w:rPr>
          <w:lang w:val="en-US"/>
        </w:rPr>
        <w:t xml:space="preserve">Suresh, </w:t>
      </w:r>
      <w:proofErr w:type="spellStart"/>
      <w:r w:rsidRPr="008C6DF2">
        <w:rPr>
          <w:lang w:val="en-US"/>
        </w:rPr>
        <w:t>Anli</w:t>
      </w:r>
      <w:proofErr w:type="spellEnd"/>
      <w:r w:rsidRPr="008C6DF2">
        <w:rPr>
          <w:lang w:val="en-US"/>
        </w:rPr>
        <w:t xml:space="preserve">; </w:t>
      </w:r>
      <w:proofErr w:type="spellStart"/>
      <w:r w:rsidRPr="008C6DF2">
        <w:rPr>
          <w:lang w:val="en-US"/>
        </w:rPr>
        <w:t>Sandhiya</w:t>
      </w:r>
      <w:proofErr w:type="spellEnd"/>
      <w:r w:rsidRPr="008C6DF2">
        <w:rPr>
          <w:lang w:val="en-US"/>
        </w:rPr>
        <w:t xml:space="preserve">, M; Rani, </w:t>
      </w:r>
      <w:proofErr w:type="spellStart"/>
      <w:r w:rsidRPr="008C6DF2">
        <w:rPr>
          <w:lang w:val="en-US"/>
        </w:rPr>
        <w:t>Jannifer</w:t>
      </w:r>
      <w:proofErr w:type="spellEnd"/>
      <w:r w:rsidRPr="008C6DF2">
        <w:rPr>
          <w:lang w:val="en-US"/>
        </w:rPr>
        <w:t xml:space="preserve"> N</w:t>
      </w:r>
      <w:r>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Pr>
          <w:lang w:val="en-US"/>
        </w:rPr>
        <w:t xml:space="preserve"> </w:t>
      </w:r>
      <w:r w:rsidRPr="008C6DF2">
        <w:rPr>
          <w:i/>
          <w:iCs/>
          <w:lang w:val="en-US"/>
        </w:rPr>
        <w:t>Journal of Finance, Accounting and Management</w:t>
      </w:r>
      <w:r w:rsidRPr="008C6DF2">
        <w:rPr>
          <w:lang w:val="en-US"/>
        </w:rPr>
        <w:t xml:space="preserve">; Beverly Hills </w:t>
      </w:r>
      <w:proofErr w:type="spellStart"/>
      <w:r w:rsidRPr="008C6DF2">
        <w:rPr>
          <w:lang w:val="en-US"/>
        </w:rPr>
        <w:t>Tomo</w:t>
      </w:r>
      <w:proofErr w:type="spellEnd"/>
      <w:r w:rsidRPr="008C6DF2">
        <w:rPr>
          <w:lang w:val="en-US"/>
        </w:rPr>
        <w:t xml:space="preserve"> 13, N.º 2, (Jul 2022): 1-12</w:t>
      </w:r>
      <w:r>
        <w:rPr>
          <w:lang w:val="en-US"/>
        </w:rPr>
        <w:t xml:space="preserve">, se lee: </w:t>
      </w:r>
      <w:r w:rsidRPr="008C6DF2">
        <w:rPr>
          <w:lang w:val="en-US"/>
        </w:rPr>
        <w:t>“</w:t>
      </w:r>
      <w:r w:rsidRPr="008C6DF2">
        <w:rPr>
          <w:i/>
          <w:iCs/>
          <w:lang w:val="en-US"/>
        </w:rPr>
        <w:t xml:space="preserve">El </w:t>
      </w:r>
      <w:proofErr w:type="spellStart"/>
      <w:r w:rsidRPr="008C6DF2">
        <w:rPr>
          <w:i/>
          <w:iCs/>
          <w:lang w:val="en-US"/>
        </w:rPr>
        <w:t>comercio</w:t>
      </w:r>
      <w:proofErr w:type="spellEnd"/>
      <w:r w:rsidRPr="008C6DF2">
        <w:rPr>
          <w:i/>
          <w:iCs/>
          <w:lang w:val="en-US"/>
        </w:rPr>
        <w:t xml:space="preserve"> de divisas es </w:t>
      </w:r>
      <w:proofErr w:type="spellStart"/>
      <w:r w:rsidRPr="008C6DF2">
        <w:rPr>
          <w:i/>
          <w:iCs/>
          <w:lang w:val="en-US"/>
        </w:rPr>
        <w:t>una</w:t>
      </w:r>
      <w:proofErr w:type="spellEnd"/>
      <w:r w:rsidRPr="008C6DF2">
        <w:rPr>
          <w:i/>
          <w:iCs/>
          <w:lang w:val="en-US"/>
        </w:rPr>
        <w:t xml:space="preserve"> de las </w:t>
      </w:r>
      <w:proofErr w:type="spellStart"/>
      <w:r w:rsidRPr="008C6DF2">
        <w:rPr>
          <w:i/>
          <w:iCs/>
          <w:lang w:val="en-US"/>
        </w:rPr>
        <w:t>mejores</w:t>
      </w:r>
      <w:proofErr w:type="spellEnd"/>
      <w:r w:rsidRPr="008C6DF2">
        <w:rPr>
          <w:i/>
          <w:iCs/>
          <w:lang w:val="en-US"/>
        </w:rPr>
        <w:t xml:space="preserve"> </w:t>
      </w:r>
      <w:proofErr w:type="spellStart"/>
      <w:r w:rsidRPr="008C6DF2">
        <w:rPr>
          <w:i/>
          <w:iCs/>
          <w:lang w:val="en-US"/>
        </w:rPr>
        <w:t>opciones</w:t>
      </w:r>
      <w:proofErr w:type="spellEnd"/>
      <w:r w:rsidRPr="008C6DF2">
        <w:rPr>
          <w:i/>
          <w:iCs/>
          <w:lang w:val="en-US"/>
        </w:rPr>
        <w:t xml:space="preserve"> de </w:t>
      </w:r>
      <w:proofErr w:type="spellStart"/>
      <w:r w:rsidRPr="008C6DF2">
        <w:rPr>
          <w:i/>
          <w:iCs/>
          <w:lang w:val="en-US"/>
        </w:rPr>
        <w:t>inversión</w:t>
      </w:r>
      <w:proofErr w:type="spellEnd"/>
      <w:r w:rsidRPr="008C6DF2">
        <w:rPr>
          <w:i/>
          <w:iCs/>
          <w:lang w:val="en-US"/>
        </w:rPr>
        <w:t xml:space="preserve"> </w:t>
      </w:r>
      <w:proofErr w:type="spellStart"/>
      <w:r w:rsidRPr="008C6DF2">
        <w:rPr>
          <w:i/>
          <w:iCs/>
          <w:lang w:val="en-US"/>
        </w:rPr>
        <w:t>rentables</w:t>
      </w:r>
      <w:proofErr w:type="spellEnd"/>
      <w:r w:rsidRPr="008C6DF2">
        <w:rPr>
          <w:i/>
          <w:iCs/>
          <w:lang w:val="en-US"/>
        </w:rPr>
        <w:t xml:space="preserve"> para </w:t>
      </w:r>
      <w:proofErr w:type="spellStart"/>
      <w:r w:rsidRPr="008C6DF2">
        <w:rPr>
          <w:i/>
          <w:iCs/>
          <w:lang w:val="en-US"/>
        </w:rPr>
        <w:t>los</w:t>
      </w:r>
      <w:proofErr w:type="spellEnd"/>
      <w:r w:rsidRPr="008C6DF2">
        <w:rPr>
          <w:i/>
          <w:iCs/>
          <w:lang w:val="en-US"/>
        </w:rPr>
        <w:t xml:space="preserve"> </w:t>
      </w:r>
      <w:proofErr w:type="spellStart"/>
      <w:r w:rsidRPr="008C6DF2">
        <w:rPr>
          <w:i/>
          <w:iCs/>
          <w:lang w:val="en-US"/>
        </w:rPr>
        <w:t>inversores</w:t>
      </w:r>
      <w:proofErr w:type="spellEnd"/>
      <w:r w:rsidRPr="008C6DF2">
        <w:rPr>
          <w:i/>
          <w:iCs/>
          <w:lang w:val="en-US"/>
        </w:rPr>
        <w:t xml:space="preserve"> </w:t>
      </w:r>
      <w:proofErr w:type="spellStart"/>
      <w:r w:rsidRPr="008C6DF2">
        <w:rPr>
          <w:i/>
          <w:iCs/>
          <w:lang w:val="en-US"/>
        </w:rPr>
        <w:t>minoristas</w:t>
      </w:r>
      <w:proofErr w:type="spellEnd"/>
      <w:r w:rsidRPr="008C6DF2">
        <w:rPr>
          <w:i/>
          <w:iCs/>
          <w:lang w:val="en-US"/>
        </w:rPr>
        <w:t xml:space="preserve">. </w:t>
      </w:r>
      <w:r w:rsidRPr="008C6DF2">
        <w:rPr>
          <w:i/>
          <w:iCs/>
        </w:rPr>
        <w:t xml:space="preserve">Ofrece un mercado impermeable y cerrado en el que operan los mejores bancos e instituciones financieras. El sector de derivados de divisas basado en divisas está delimitado y translúcido. Un mercado que las pequeñas empresas e incluso los individuos pueden practicar para cubrir su riesgo de cambio de divisas. Además, la liquidez en los contratos de casi mes ahora es adecuada para absorber grandes pedidos sin alterar los diferenciales de oferta y demanda. Eso genera una opción atractiva para negociar instrumentos financieros, y con la información adecuada y la capacidad de comprender a través de las acciones del precio, uno puede crear una gran cantidad de dinero en derivados de divisas a largo plazo. No existe un patrón definido para lograr el triunfo en el comercio de divisas, pero la capacidad de comprender innumerables herramientas de política monetaria puede ofrecer cierto control para implementar las estrategias de transacción a corto plazo. ―Por otro lado, hay muchas tareas para someterse a una transacción de divisas en la India, ya que la ventana del mercado de derivados de divisas de la India está expuesta solo de 9 am a 5 pm, lo que apenas captura la apertura de liquidez para las sesiones de mediados de Londres y </w:t>
      </w:r>
      <w:r w:rsidRPr="008C6DF2">
        <w:rPr>
          <w:i/>
          <w:iCs/>
        </w:rPr>
        <w:t>principios de Nueva York. Además, India tiene solo cuatro pares de rupias para comerciar en contradicción con muchos pares consecutivos de USD y no USD operados universalmente. Finalmente, la tarea más importante de entrar en derivados de divisas es el volumen que extrae diariamente. La mayor parte de ella se destina a la cobertura de divisas y al comercio de mercancías en los mercados a plazo y al contado. El ingreso basado en el volumen en el mercado spot puede alterar los movimientos diarios y semanales de los futuros de divisas, particularmente en el par USD-INR, que es el mayor par de divisas negociables en la India. A pesar de estas pruebas, los volúmenes en el segmento de divisas de las bolsas indias han aumentado significativamente desde el comienzo. Además, los contratos del par USD-INR ofrecen perspectivas notables para personalizar las operaciones de divisas.</w:t>
      </w:r>
      <w:r>
        <w:t>”</w:t>
      </w:r>
      <w:r w:rsidR="00FB4C21">
        <w:t xml:space="preserve"> Seguramente una observación parecida sobre nuestro </w:t>
      </w:r>
      <w:r w:rsidR="0027119D">
        <w:t>comercio exterior</w:t>
      </w:r>
      <w:r w:rsidR="00FB4C21">
        <w:t xml:space="preserve"> sería incapaz de llegar a conclusiones muy sólidas, debido a la pequeñez de nuestro mercado. Sin embargo, </w:t>
      </w:r>
      <w:r w:rsidR="0027119D">
        <w:t>é</w:t>
      </w:r>
      <w:r w:rsidR="00FB4C21">
        <w:t>l sigue en crecimiento.</w:t>
      </w:r>
      <w:r w:rsidR="00846A2B">
        <w:t xml:space="preserve"> En 1970 exportamos </w:t>
      </w:r>
      <w:r w:rsidR="00846A2B" w:rsidRPr="00846A2B">
        <w:t>735.657.066</w:t>
      </w:r>
      <w:r w:rsidR="00846A2B">
        <w:t xml:space="preserve"> y en el 2022 </w:t>
      </w:r>
      <w:r w:rsidR="00846A2B" w:rsidRPr="00846A2B">
        <w:t>57.259.329.846</w:t>
      </w:r>
      <w:r w:rsidR="00846A2B">
        <w:t>.</w:t>
      </w:r>
      <w:r w:rsidR="0027119D">
        <w:t xml:space="preserve"> Por otra parte, la información sobre las bolsas tiene poca circulación en nuestro país. Se diría que trabajamos con las uñas.</w:t>
      </w:r>
      <w:r w:rsidR="005123FD">
        <w:t xml:space="preserve"> La formación en finanzas que reciben los estudiantes de contaduría es la puerta de entrada por la cual ellos llegan a ser verdaderos financieros, pudiendo asumir a plenitud las respectivas funciones. </w:t>
      </w:r>
      <w:r w:rsidR="00FA0821">
        <w:t>A veces algunos confunden la contabilidad con la contabilidad financiera. Se equivocan.</w:t>
      </w:r>
    </w:p>
    <w:p w14:paraId="60C0539F" w14:textId="4BEB386B" w:rsidR="00FA0821" w:rsidRPr="00FD428C" w:rsidRDefault="00FA0821" w:rsidP="00FA0821">
      <w:pPr>
        <w:jc w:val="right"/>
      </w:pPr>
      <w:r w:rsidRPr="003C4ED4">
        <w:rPr>
          <w:i/>
          <w:iCs/>
        </w:rPr>
        <w:t>Hernando Bermúdez Gómez</w:t>
      </w:r>
    </w:p>
    <w:sectPr w:rsidR="00FA0821" w:rsidRPr="00FD428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3ABC5" w14:textId="77777777" w:rsidR="007C04EF" w:rsidRDefault="007C04EF" w:rsidP="00EE7812">
      <w:pPr>
        <w:spacing w:after="0" w:line="240" w:lineRule="auto"/>
      </w:pPr>
      <w:r>
        <w:separator/>
      </w:r>
    </w:p>
  </w:endnote>
  <w:endnote w:type="continuationSeparator" w:id="0">
    <w:p w14:paraId="05482CA1" w14:textId="77777777" w:rsidR="007C04EF" w:rsidRDefault="007C04E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85C37" w14:textId="77777777" w:rsidR="007C04EF" w:rsidRDefault="007C04EF" w:rsidP="00EE7812">
      <w:pPr>
        <w:spacing w:after="0" w:line="240" w:lineRule="auto"/>
      </w:pPr>
      <w:r>
        <w:separator/>
      </w:r>
    </w:p>
  </w:footnote>
  <w:footnote w:type="continuationSeparator" w:id="0">
    <w:p w14:paraId="0923459B" w14:textId="77777777" w:rsidR="007C04EF" w:rsidRDefault="007C04E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4024FBF7"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2715EC">
      <w:t>9</w:t>
    </w:r>
    <w:r w:rsidR="006C3C06">
      <w:t>7</w:t>
    </w:r>
    <w:r>
      <w:t>,</w:t>
    </w:r>
    <w:r w:rsidR="001E23A5">
      <w:t xml:space="preserve"> </w:t>
    </w:r>
    <w:r w:rsidR="00FD59E9">
      <w:t>10</w:t>
    </w:r>
    <w:r w:rsidR="001E23A5">
      <w:t xml:space="preserve"> </w:t>
    </w:r>
    <w:r w:rsidR="009365CF">
      <w:t>de</w:t>
    </w:r>
    <w:r w:rsidR="001E23A5">
      <w:t xml:space="preserve"> </w:t>
    </w:r>
    <w:r w:rsidR="001F3493">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98805634">
    <w:abstractNumId w:val="0"/>
  </w:num>
  <w:num w:numId="2" w16cid:durableId="1917322007">
    <w:abstractNumId w:val="21"/>
  </w:num>
  <w:num w:numId="3" w16cid:durableId="72898318">
    <w:abstractNumId w:val="15"/>
  </w:num>
  <w:num w:numId="4" w16cid:durableId="684747273">
    <w:abstractNumId w:val="2"/>
  </w:num>
  <w:num w:numId="5" w16cid:durableId="967473757">
    <w:abstractNumId w:val="20"/>
  </w:num>
  <w:num w:numId="6" w16cid:durableId="1406798747">
    <w:abstractNumId w:val="35"/>
  </w:num>
  <w:num w:numId="7" w16cid:durableId="725301411">
    <w:abstractNumId w:val="13"/>
  </w:num>
  <w:num w:numId="8" w16cid:durableId="654844671">
    <w:abstractNumId w:val="33"/>
  </w:num>
  <w:num w:numId="9" w16cid:durableId="422141748">
    <w:abstractNumId w:val="38"/>
  </w:num>
  <w:num w:numId="10" w16cid:durableId="2103987347">
    <w:abstractNumId w:val="4"/>
  </w:num>
  <w:num w:numId="11" w16cid:durableId="58408830">
    <w:abstractNumId w:val="6"/>
  </w:num>
  <w:num w:numId="12" w16cid:durableId="1026978191">
    <w:abstractNumId w:val="19"/>
  </w:num>
  <w:num w:numId="13" w16cid:durableId="782772436">
    <w:abstractNumId w:val="22"/>
  </w:num>
  <w:num w:numId="14" w16cid:durableId="1100758189">
    <w:abstractNumId w:val="32"/>
  </w:num>
  <w:num w:numId="15" w16cid:durableId="1024866576">
    <w:abstractNumId w:val="9"/>
  </w:num>
  <w:num w:numId="16" w16cid:durableId="978657078">
    <w:abstractNumId w:val="7"/>
  </w:num>
  <w:num w:numId="17" w16cid:durableId="1432624171">
    <w:abstractNumId w:val="17"/>
  </w:num>
  <w:num w:numId="18" w16cid:durableId="327246244">
    <w:abstractNumId w:val="31"/>
  </w:num>
  <w:num w:numId="19" w16cid:durableId="630551946">
    <w:abstractNumId w:val="26"/>
  </w:num>
  <w:num w:numId="20" w16cid:durableId="1295210540">
    <w:abstractNumId w:val="8"/>
  </w:num>
  <w:num w:numId="21" w16cid:durableId="1550722893">
    <w:abstractNumId w:val="27"/>
  </w:num>
  <w:num w:numId="22" w16cid:durableId="181479376">
    <w:abstractNumId w:val="28"/>
  </w:num>
  <w:num w:numId="23" w16cid:durableId="1180465022">
    <w:abstractNumId w:val="29"/>
  </w:num>
  <w:num w:numId="24" w16cid:durableId="788669544">
    <w:abstractNumId w:val="34"/>
  </w:num>
  <w:num w:numId="25" w16cid:durableId="750472291">
    <w:abstractNumId w:val="23"/>
  </w:num>
  <w:num w:numId="26" w16cid:durableId="524943773">
    <w:abstractNumId w:val="14"/>
  </w:num>
  <w:num w:numId="27" w16cid:durableId="849415292">
    <w:abstractNumId w:val="5"/>
  </w:num>
  <w:num w:numId="28" w16cid:durableId="271789904">
    <w:abstractNumId w:val="24"/>
  </w:num>
  <w:num w:numId="29" w16cid:durableId="400181418">
    <w:abstractNumId w:val="1"/>
  </w:num>
  <w:num w:numId="30" w16cid:durableId="1586308066">
    <w:abstractNumId w:val="25"/>
  </w:num>
  <w:num w:numId="31" w16cid:durableId="425227580">
    <w:abstractNumId w:val="30"/>
  </w:num>
  <w:num w:numId="32" w16cid:durableId="1139878626">
    <w:abstractNumId w:val="12"/>
  </w:num>
  <w:num w:numId="33" w16cid:durableId="1067917799">
    <w:abstractNumId w:val="18"/>
  </w:num>
  <w:num w:numId="34" w16cid:durableId="1358698671">
    <w:abstractNumId w:val="3"/>
  </w:num>
  <w:num w:numId="35" w16cid:durableId="1697078057">
    <w:abstractNumId w:val="36"/>
  </w:num>
  <w:num w:numId="36" w16cid:durableId="1282371744">
    <w:abstractNumId w:val="10"/>
  </w:num>
  <w:num w:numId="37" w16cid:durableId="926233785">
    <w:abstractNumId w:val="11"/>
  </w:num>
  <w:num w:numId="38" w16cid:durableId="1784572003">
    <w:abstractNumId w:val="37"/>
  </w:num>
  <w:num w:numId="39" w16cid:durableId="31765946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08"/>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D4"/>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EF"/>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9E"/>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88C866B8-DD35-4D86-A8D4-4531A1DD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501</Words>
  <Characters>2758</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2023-04-08T15:18:00Z</dcterms:created>
  <dcterms:modified xsi:type="dcterms:W3CDTF">2023-04-08T15:18:00Z</dcterms:modified>
</cp:coreProperties>
</file>