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A8C3" w14:textId="3562563C" w:rsidR="00690F89" w:rsidRPr="00690F89" w:rsidRDefault="00690F89" w:rsidP="00690F8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690F89">
        <w:rPr>
          <w:position w:val="-9"/>
          <w:sz w:val="123"/>
        </w:rPr>
        <w:t>E</w:t>
      </w:r>
    </w:p>
    <w:p w14:paraId="272D2E21" w14:textId="6DD65AD6" w:rsidR="00592D3A" w:rsidRDefault="00690F89" w:rsidP="0012448A">
      <w:r>
        <w:t xml:space="preserve">n la discusión que se hace al final del artículo </w:t>
      </w:r>
      <w:proofErr w:type="spellStart"/>
      <w:r w:rsidRPr="00690F89">
        <w:rPr>
          <w:i/>
        </w:rPr>
        <w:t>An</w:t>
      </w:r>
      <w:proofErr w:type="spellEnd"/>
      <w:r w:rsidRPr="00690F89">
        <w:rPr>
          <w:i/>
        </w:rPr>
        <w:t xml:space="preserve"> </w:t>
      </w:r>
      <w:proofErr w:type="spellStart"/>
      <w:r w:rsidRPr="00690F89">
        <w:rPr>
          <w:i/>
        </w:rPr>
        <w:t>Institutional</w:t>
      </w:r>
      <w:proofErr w:type="spellEnd"/>
      <w:r w:rsidRPr="00690F89">
        <w:rPr>
          <w:i/>
        </w:rPr>
        <w:t xml:space="preserve"> </w:t>
      </w:r>
      <w:proofErr w:type="spellStart"/>
      <w:r w:rsidRPr="00690F89">
        <w:rPr>
          <w:i/>
        </w:rPr>
        <w:t>Theory</w:t>
      </w:r>
      <w:proofErr w:type="spellEnd"/>
      <w:r w:rsidRPr="00690F89">
        <w:rPr>
          <w:i/>
        </w:rPr>
        <w:t xml:space="preserve"> </w:t>
      </w:r>
      <w:proofErr w:type="spellStart"/>
      <w:r w:rsidRPr="00690F89">
        <w:rPr>
          <w:i/>
        </w:rPr>
        <w:t>Analysis</w:t>
      </w:r>
      <w:proofErr w:type="spellEnd"/>
      <w:r w:rsidRPr="00690F89">
        <w:rPr>
          <w:i/>
        </w:rPr>
        <w:t xml:space="preserve"> </w:t>
      </w:r>
      <w:proofErr w:type="spellStart"/>
      <w:r w:rsidRPr="00690F89">
        <w:rPr>
          <w:i/>
        </w:rPr>
        <w:t>Of</w:t>
      </w:r>
      <w:proofErr w:type="spellEnd"/>
      <w:r w:rsidRPr="00690F89">
        <w:rPr>
          <w:i/>
        </w:rPr>
        <w:t xml:space="preserve"> </w:t>
      </w:r>
      <w:proofErr w:type="spellStart"/>
      <w:r w:rsidRPr="00690F89">
        <w:rPr>
          <w:i/>
        </w:rPr>
        <w:t>The</w:t>
      </w:r>
      <w:proofErr w:type="spellEnd"/>
      <w:r w:rsidRPr="00690F89">
        <w:rPr>
          <w:i/>
        </w:rPr>
        <w:t xml:space="preserve"> </w:t>
      </w:r>
      <w:proofErr w:type="spellStart"/>
      <w:r w:rsidRPr="00690F89">
        <w:rPr>
          <w:i/>
        </w:rPr>
        <w:t>Two</w:t>
      </w:r>
      <w:proofErr w:type="spellEnd"/>
      <w:r w:rsidRPr="00690F89">
        <w:rPr>
          <w:i/>
        </w:rPr>
        <w:t xml:space="preserve"> </w:t>
      </w:r>
      <w:proofErr w:type="spellStart"/>
      <w:r w:rsidRPr="00690F89">
        <w:rPr>
          <w:i/>
        </w:rPr>
        <w:t>Practice</w:t>
      </w:r>
      <w:proofErr w:type="spellEnd"/>
      <w:r w:rsidRPr="00690F89">
        <w:rPr>
          <w:i/>
        </w:rPr>
        <w:t xml:space="preserve"> </w:t>
      </w:r>
      <w:proofErr w:type="spellStart"/>
      <w:r w:rsidRPr="00690F89">
        <w:rPr>
          <w:i/>
        </w:rPr>
        <w:t>Segments</w:t>
      </w:r>
      <w:proofErr w:type="spellEnd"/>
      <w:r w:rsidRPr="00690F89">
        <w:rPr>
          <w:i/>
        </w:rPr>
        <w:t xml:space="preserve"> </w:t>
      </w:r>
      <w:proofErr w:type="spellStart"/>
      <w:r w:rsidRPr="00690F89">
        <w:rPr>
          <w:i/>
        </w:rPr>
        <w:t>Of</w:t>
      </w:r>
      <w:proofErr w:type="spellEnd"/>
      <w:r w:rsidRPr="00690F89">
        <w:rPr>
          <w:i/>
        </w:rPr>
        <w:t xml:space="preserve"> </w:t>
      </w:r>
      <w:proofErr w:type="spellStart"/>
      <w:r w:rsidRPr="00690F89">
        <w:rPr>
          <w:i/>
        </w:rPr>
        <w:t>The</w:t>
      </w:r>
      <w:proofErr w:type="spellEnd"/>
      <w:r w:rsidRPr="00690F89">
        <w:rPr>
          <w:i/>
        </w:rPr>
        <w:t xml:space="preserve"> Accounting </w:t>
      </w:r>
      <w:proofErr w:type="spellStart"/>
      <w:r w:rsidRPr="00690F89">
        <w:rPr>
          <w:i/>
        </w:rPr>
        <w:t>Profession</w:t>
      </w:r>
      <w:proofErr w:type="spellEnd"/>
      <w:r w:rsidRPr="00690F89">
        <w:rPr>
          <w:i/>
        </w:rPr>
        <w:t xml:space="preserve">: Independence, </w:t>
      </w:r>
      <w:proofErr w:type="spellStart"/>
      <w:r w:rsidRPr="00690F89">
        <w:rPr>
          <w:i/>
        </w:rPr>
        <w:t>Regulation</w:t>
      </w:r>
      <w:proofErr w:type="spellEnd"/>
      <w:r w:rsidRPr="00690F89">
        <w:rPr>
          <w:i/>
        </w:rPr>
        <w:t xml:space="preserve"> And </w:t>
      </w:r>
      <w:proofErr w:type="spellStart"/>
      <w:r w:rsidRPr="00690F89">
        <w:rPr>
          <w:i/>
        </w:rPr>
        <w:t>Profitable</w:t>
      </w:r>
      <w:proofErr w:type="spellEnd"/>
      <w:r w:rsidRPr="00690F89">
        <w:rPr>
          <w:i/>
        </w:rPr>
        <w:t xml:space="preserve"> </w:t>
      </w:r>
      <w:proofErr w:type="spellStart"/>
      <w:r w:rsidRPr="00690F89">
        <w:rPr>
          <w:i/>
        </w:rPr>
        <w:t>Practice</w:t>
      </w:r>
      <w:proofErr w:type="spellEnd"/>
      <w:r>
        <w:t xml:space="preserve">, escrito por </w:t>
      </w:r>
      <w:proofErr w:type="spellStart"/>
      <w:r>
        <w:t>Fogarty</w:t>
      </w:r>
      <w:proofErr w:type="spellEnd"/>
      <w:r>
        <w:t xml:space="preserve">, Timothy J &amp;; </w:t>
      </w:r>
      <w:proofErr w:type="spellStart"/>
      <w:r>
        <w:t>Keyser</w:t>
      </w:r>
      <w:proofErr w:type="spellEnd"/>
      <w:r>
        <w:t xml:space="preserve">, John D. publicado por </w:t>
      </w:r>
      <w:proofErr w:type="spellStart"/>
      <w:r w:rsidRPr="00690F89">
        <w:rPr>
          <w:i/>
        </w:rPr>
        <w:t>The</w:t>
      </w:r>
      <w:proofErr w:type="spellEnd"/>
      <w:r w:rsidRPr="00690F89">
        <w:rPr>
          <w:i/>
        </w:rPr>
        <w:t xml:space="preserve"> </w:t>
      </w:r>
      <w:proofErr w:type="spellStart"/>
      <w:r w:rsidRPr="00690F89">
        <w:rPr>
          <w:i/>
        </w:rPr>
        <w:t>Journal</w:t>
      </w:r>
      <w:proofErr w:type="spellEnd"/>
      <w:r w:rsidRPr="00690F89">
        <w:rPr>
          <w:i/>
        </w:rPr>
        <w:t xml:space="preserve"> </w:t>
      </w:r>
      <w:proofErr w:type="spellStart"/>
      <w:r w:rsidRPr="00690F89">
        <w:rPr>
          <w:i/>
        </w:rPr>
        <w:t>of</w:t>
      </w:r>
      <w:proofErr w:type="spellEnd"/>
      <w:r w:rsidRPr="00690F89">
        <w:rPr>
          <w:i/>
        </w:rPr>
        <w:t xml:space="preserve"> </w:t>
      </w:r>
      <w:proofErr w:type="spellStart"/>
      <w:r w:rsidRPr="00690F89">
        <w:rPr>
          <w:i/>
        </w:rPr>
        <w:t>Theoretical</w:t>
      </w:r>
      <w:proofErr w:type="spellEnd"/>
      <w:r w:rsidRPr="00690F89">
        <w:rPr>
          <w:i/>
        </w:rPr>
        <w:t xml:space="preserve"> Accounting </w:t>
      </w:r>
      <w:proofErr w:type="spellStart"/>
      <w:r w:rsidRPr="00690F89">
        <w:rPr>
          <w:i/>
        </w:rPr>
        <w:t>Research</w:t>
      </w:r>
      <w:proofErr w:type="spellEnd"/>
      <w:r>
        <w:t xml:space="preserve">; New Rochelle Tomo 17, N.º 3, (Spring 2022): 1-27, se lee: </w:t>
      </w:r>
      <w:r w:rsidR="0012448A">
        <w:t>“</w:t>
      </w:r>
      <w:proofErr w:type="spellStart"/>
      <w:r w:rsidR="0012448A" w:rsidRPr="00690F89">
        <w:rPr>
          <w:i/>
        </w:rPr>
        <w:t>Every</w:t>
      </w:r>
      <w:proofErr w:type="spellEnd"/>
      <w:r w:rsidR="0012448A" w:rsidRPr="00690F89">
        <w:rPr>
          <w:i/>
        </w:rPr>
        <w:t xml:space="preserve"> paper </w:t>
      </w:r>
      <w:proofErr w:type="spellStart"/>
      <w:r w:rsidR="0012448A" w:rsidRPr="00690F89">
        <w:rPr>
          <w:i/>
        </w:rPr>
        <w:t>on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institutional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theory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is</w:t>
      </w:r>
      <w:proofErr w:type="spellEnd"/>
      <w:r w:rsidR="0012448A" w:rsidRPr="00690F89">
        <w:rPr>
          <w:i/>
        </w:rPr>
        <w:t xml:space="preserve"> similar in </w:t>
      </w:r>
      <w:proofErr w:type="spellStart"/>
      <w:r w:rsidR="0012448A" w:rsidRPr="00690F89">
        <w:rPr>
          <w:i/>
        </w:rPr>
        <w:t>that</w:t>
      </w:r>
      <w:proofErr w:type="spellEnd"/>
      <w:r w:rsidR="0012448A" w:rsidRPr="00690F89">
        <w:rPr>
          <w:i/>
        </w:rPr>
        <w:t xml:space="preserve"> a </w:t>
      </w:r>
      <w:proofErr w:type="spellStart"/>
      <w:r w:rsidR="0012448A" w:rsidRPr="00690F89">
        <w:rPr>
          <w:i/>
        </w:rPr>
        <w:t>collective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struggle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for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legitimacy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waged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by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organizations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against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salient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environmental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forces</w:t>
      </w:r>
      <w:proofErr w:type="spellEnd"/>
      <w:r w:rsidR="0012448A" w:rsidRPr="00690F89">
        <w:rPr>
          <w:i/>
        </w:rPr>
        <w:t xml:space="preserve">.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unique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element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of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project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an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implicit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deconstruction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of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collective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conventionally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referred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to</w:t>
      </w:r>
      <w:proofErr w:type="spellEnd"/>
      <w:r w:rsidR="0012448A" w:rsidRPr="00690F89">
        <w:rPr>
          <w:i/>
        </w:rPr>
        <w:t xml:space="preserve"> as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accounting </w:t>
      </w:r>
      <w:proofErr w:type="spellStart"/>
      <w:r w:rsidR="0012448A" w:rsidRPr="00690F89">
        <w:rPr>
          <w:i/>
        </w:rPr>
        <w:t>profession</w:t>
      </w:r>
      <w:proofErr w:type="spellEnd"/>
      <w:r w:rsidR="0012448A" w:rsidRPr="00690F89">
        <w:rPr>
          <w:i/>
        </w:rPr>
        <w:t xml:space="preserve">. </w:t>
      </w:r>
      <w:proofErr w:type="spellStart"/>
      <w:r w:rsidR="0012448A" w:rsidRPr="00690F89">
        <w:rPr>
          <w:i/>
        </w:rPr>
        <w:t>Although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not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said</w:t>
      </w:r>
      <w:proofErr w:type="spellEnd"/>
      <w:r w:rsidR="0012448A" w:rsidRPr="00690F89">
        <w:rPr>
          <w:i/>
        </w:rPr>
        <w:t xml:space="preserve"> in so </w:t>
      </w:r>
      <w:proofErr w:type="spellStart"/>
      <w:r w:rsidR="0012448A" w:rsidRPr="00690F89">
        <w:rPr>
          <w:i/>
        </w:rPr>
        <w:t>many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words</w:t>
      </w:r>
      <w:proofErr w:type="spellEnd"/>
      <w:r w:rsidR="0012448A" w:rsidRPr="00690F89">
        <w:rPr>
          <w:i/>
        </w:rPr>
        <w:t xml:space="preserve">, </w:t>
      </w:r>
      <w:proofErr w:type="spellStart"/>
      <w:r w:rsidR="0012448A" w:rsidRPr="00690F89">
        <w:rPr>
          <w:i/>
        </w:rPr>
        <w:t>we</w:t>
      </w:r>
      <w:proofErr w:type="spellEnd"/>
      <w:r w:rsidR="0012448A" w:rsidRPr="00690F89">
        <w:rPr>
          <w:i/>
        </w:rPr>
        <w:t xml:space="preserve"> argue </w:t>
      </w:r>
      <w:proofErr w:type="spellStart"/>
      <w:r w:rsidR="0012448A" w:rsidRPr="00690F89">
        <w:rPr>
          <w:i/>
        </w:rPr>
        <w:t>that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profession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actually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two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segments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struggling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with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different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institutional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problems</w:t>
      </w:r>
      <w:proofErr w:type="spellEnd"/>
      <w:r w:rsidR="0012448A" w:rsidRPr="00690F89">
        <w:rPr>
          <w:i/>
        </w:rPr>
        <w:t xml:space="preserve"> and </w:t>
      </w:r>
      <w:proofErr w:type="spellStart"/>
      <w:r w:rsidR="0012448A" w:rsidRPr="00690F89">
        <w:rPr>
          <w:i/>
        </w:rPr>
        <w:t>increasingly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coming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to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different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solutions</w:t>
      </w:r>
      <w:proofErr w:type="spellEnd"/>
      <w:r w:rsidR="0012448A" w:rsidRPr="00690F89">
        <w:rPr>
          <w:i/>
        </w:rPr>
        <w:t xml:space="preserve">. </w:t>
      </w:r>
      <w:proofErr w:type="spellStart"/>
      <w:r w:rsidR="0012448A" w:rsidRPr="00690F89">
        <w:rPr>
          <w:i/>
        </w:rPr>
        <w:t>If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an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accurate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description</w:t>
      </w:r>
      <w:proofErr w:type="spellEnd"/>
      <w:r w:rsidR="0012448A" w:rsidRPr="00690F89">
        <w:rPr>
          <w:i/>
        </w:rPr>
        <w:t xml:space="preserve">,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changes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that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result</w:t>
      </w:r>
      <w:proofErr w:type="spellEnd"/>
      <w:r w:rsidR="0012448A" w:rsidRPr="00690F89">
        <w:rPr>
          <w:i/>
        </w:rPr>
        <w:t xml:space="preserve"> can </w:t>
      </w:r>
      <w:proofErr w:type="spellStart"/>
      <w:r w:rsidR="0012448A" w:rsidRPr="00690F89">
        <w:rPr>
          <w:i/>
        </w:rPr>
        <w:t>only</w:t>
      </w:r>
      <w:proofErr w:type="spellEnd"/>
      <w:r w:rsidR="0012448A" w:rsidRPr="00690F89">
        <w:rPr>
          <w:i/>
        </w:rPr>
        <w:t xml:space="preserve"> serve </w:t>
      </w:r>
      <w:proofErr w:type="spellStart"/>
      <w:r w:rsidR="0012448A" w:rsidRPr="00690F89">
        <w:rPr>
          <w:i/>
        </w:rPr>
        <w:t>to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separate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Big </w:t>
      </w:r>
      <w:proofErr w:type="spellStart"/>
      <w:r w:rsidR="0012448A" w:rsidRPr="00690F89">
        <w:rPr>
          <w:i/>
        </w:rPr>
        <w:t>Four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from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other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firms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further</w:t>
      </w:r>
      <w:proofErr w:type="spellEnd"/>
      <w:r w:rsidR="0012448A" w:rsidRPr="00690F89">
        <w:rPr>
          <w:i/>
        </w:rPr>
        <w:t xml:space="preserve">. </w:t>
      </w:r>
      <w:proofErr w:type="spellStart"/>
      <w:r w:rsidR="0012448A" w:rsidRPr="00690F89">
        <w:rPr>
          <w:i/>
        </w:rPr>
        <w:t>For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purpose</w:t>
      </w:r>
      <w:proofErr w:type="spellEnd"/>
      <w:r w:rsidR="0012448A" w:rsidRPr="00690F89">
        <w:rPr>
          <w:i/>
        </w:rPr>
        <w:t xml:space="preserve">, </w:t>
      </w:r>
      <w:proofErr w:type="spellStart"/>
      <w:r w:rsidR="0012448A" w:rsidRPr="00690F89">
        <w:rPr>
          <w:i/>
        </w:rPr>
        <w:t>we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analyze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differences</w:t>
      </w:r>
      <w:proofErr w:type="spellEnd"/>
      <w:r w:rsidR="0012448A" w:rsidRPr="00690F89">
        <w:rPr>
          <w:i/>
        </w:rPr>
        <w:t xml:space="preserve"> in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micro-elements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of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institutional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theory</w:t>
      </w:r>
      <w:proofErr w:type="spellEnd"/>
      <w:r w:rsidR="0012448A" w:rsidRPr="00690F89">
        <w:rPr>
          <w:i/>
        </w:rPr>
        <w:t xml:space="preserve">.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essence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of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analysis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supports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expectation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that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Big </w:t>
      </w:r>
      <w:proofErr w:type="spellStart"/>
      <w:r w:rsidR="0012448A" w:rsidRPr="00690F89">
        <w:rPr>
          <w:i/>
        </w:rPr>
        <w:t>Four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segment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is</w:t>
      </w:r>
      <w:proofErr w:type="spellEnd"/>
      <w:r w:rsidR="0012448A" w:rsidRPr="00690F89">
        <w:rPr>
          <w:i/>
        </w:rPr>
        <w:t xml:space="preserve"> more </w:t>
      </w:r>
      <w:proofErr w:type="spellStart"/>
      <w:r w:rsidR="0012448A" w:rsidRPr="00690F89">
        <w:rPr>
          <w:i/>
        </w:rPr>
        <w:t>rapidly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transitioning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to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an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organizational-centric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logic</w:t>
      </w:r>
      <w:proofErr w:type="spellEnd"/>
      <w:r w:rsidR="0012448A" w:rsidRPr="00690F89">
        <w:rPr>
          <w:i/>
        </w:rPr>
        <w:t xml:space="preserve">, at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expense </w:t>
      </w:r>
      <w:proofErr w:type="spellStart"/>
      <w:r w:rsidR="0012448A" w:rsidRPr="00690F89">
        <w:rPr>
          <w:i/>
        </w:rPr>
        <w:t>of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professional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logic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that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will</w:t>
      </w:r>
      <w:proofErr w:type="spellEnd"/>
      <w:r w:rsidR="0012448A" w:rsidRPr="00690F89">
        <w:rPr>
          <w:i/>
        </w:rPr>
        <w:t xml:space="preserve"> continue </w:t>
      </w:r>
      <w:proofErr w:type="spellStart"/>
      <w:r w:rsidR="0012448A" w:rsidRPr="00690F89">
        <w:rPr>
          <w:i/>
        </w:rPr>
        <w:t>to</w:t>
      </w:r>
      <w:proofErr w:type="spellEnd"/>
      <w:r w:rsidR="0012448A" w:rsidRPr="00690F89">
        <w:rPr>
          <w:i/>
        </w:rPr>
        <w:t xml:space="preserve"> describe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highly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populated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smaller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firm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segment</w:t>
      </w:r>
      <w:proofErr w:type="spellEnd"/>
      <w:r w:rsidR="0012448A" w:rsidRPr="00690F89">
        <w:rPr>
          <w:i/>
        </w:rPr>
        <w:t>. ―</w:t>
      </w:r>
      <w:proofErr w:type="spellStart"/>
      <w:r w:rsidR="0012448A" w:rsidRPr="00690F89">
        <w:rPr>
          <w:i/>
        </w:rPr>
        <w:t>This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research</w:t>
      </w:r>
      <w:proofErr w:type="spellEnd"/>
      <w:r w:rsidR="0012448A" w:rsidRPr="00690F89">
        <w:rPr>
          <w:i/>
        </w:rPr>
        <w:t xml:space="preserve"> examines </w:t>
      </w:r>
      <w:proofErr w:type="spellStart"/>
      <w:r w:rsidR="0012448A" w:rsidRPr="00690F89">
        <w:rPr>
          <w:i/>
        </w:rPr>
        <w:t>public</w:t>
      </w:r>
      <w:proofErr w:type="spellEnd"/>
      <w:r w:rsidR="0012448A" w:rsidRPr="00690F89">
        <w:rPr>
          <w:i/>
        </w:rPr>
        <w:t xml:space="preserve"> accounting as </w:t>
      </w:r>
      <w:proofErr w:type="spellStart"/>
      <w:r w:rsidR="0012448A" w:rsidRPr="00690F89">
        <w:rPr>
          <w:i/>
        </w:rPr>
        <w:t>of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moment</w:t>
      </w:r>
      <w:proofErr w:type="spellEnd"/>
      <w:r w:rsidR="0012448A" w:rsidRPr="00690F89">
        <w:rPr>
          <w:i/>
        </w:rPr>
        <w:t xml:space="preserve"> in time, and </w:t>
      </w:r>
      <w:proofErr w:type="spellStart"/>
      <w:r w:rsidR="0012448A" w:rsidRPr="00690F89">
        <w:rPr>
          <w:i/>
        </w:rPr>
        <w:t>therefore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confronts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relatively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untenable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expectation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of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stability</w:t>
      </w:r>
      <w:proofErr w:type="spellEnd"/>
      <w:r w:rsidR="0012448A" w:rsidRPr="00690F89">
        <w:rPr>
          <w:i/>
        </w:rPr>
        <w:t xml:space="preserve">. </w:t>
      </w:r>
      <w:proofErr w:type="spellStart"/>
      <w:r w:rsidR="0012448A" w:rsidRPr="00690F89">
        <w:rPr>
          <w:i/>
        </w:rPr>
        <w:t>If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recent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history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of</w:t>
      </w:r>
      <w:proofErr w:type="spellEnd"/>
      <w:r w:rsidR="0012448A" w:rsidRPr="00690F89">
        <w:rPr>
          <w:i/>
        </w:rPr>
        <w:t xml:space="preserve"> accounting in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US </w:t>
      </w:r>
      <w:proofErr w:type="spellStart"/>
      <w:r w:rsidR="0012448A" w:rsidRPr="00690F89">
        <w:rPr>
          <w:i/>
        </w:rPr>
        <w:t>teaches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us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anything</w:t>
      </w:r>
      <w:proofErr w:type="spellEnd"/>
      <w:r w:rsidR="0012448A" w:rsidRPr="00690F89">
        <w:rPr>
          <w:i/>
        </w:rPr>
        <w:t xml:space="preserve">, </w:t>
      </w:r>
      <w:proofErr w:type="spellStart"/>
      <w:r w:rsidR="0012448A" w:rsidRPr="00690F89">
        <w:rPr>
          <w:i/>
        </w:rPr>
        <w:t>it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would</w:t>
      </w:r>
      <w:proofErr w:type="spellEnd"/>
      <w:r w:rsidR="0012448A" w:rsidRPr="00690F89">
        <w:rPr>
          <w:i/>
        </w:rPr>
        <w:t xml:space="preserve"> be </w:t>
      </w:r>
      <w:proofErr w:type="spellStart"/>
      <w:r w:rsidR="0012448A" w:rsidRPr="00690F89">
        <w:rPr>
          <w:i/>
        </w:rPr>
        <w:t>that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of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sudden</w:t>
      </w:r>
      <w:proofErr w:type="spellEnd"/>
      <w:r w:rsidR="0012448A" w:rsidRPr="00690F89">
        <w:rPr>
          <w:i/>
        </w:rPr>
        <w:t xml:space="preserve"> and </w:t>
      </w:r>
      <w:proofErr w:type="spellStart"/>
      <w:r w:rsidR="0012448A" w:rsidRPr="00690F89">
        <w:rPr>
          <w:i/>
        </w:rPr>
        <w:t>unpredictable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change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not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unusual</w:t>
      </w:r>
      <w:proofErr w:type="spellEnd"/>
      <w:r w:rsidR="0012448A" w:rsidRPr="00690F89">
        <w:rPr>
          <w:i/>
        </w:rPr>
        <w:t xml:space="preserve">. In </w:t>
      </w:r>
      <w:proofErr w:type="spellStart"/>
      <w:r w:rsidR="0012448A" w:rsidRPr="00690F89">
        <w:rPr>
          <w:i/>
        </w:rPr>
        <w:t>this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spirit</w:t>
      </w:r>
      <w:proofErr w:type="spellEnd"/>
      <w:r w:rsidR="0012448A" w:rsidRPr="00690F89">
        <w:rPr>
          <w:i/>
        </w:rPr>
        <w:t xml:space="preserve">, </w:t>
      </w:r>
      <w:proofErr w:type="spellStart"/>
      <w:r w:rsidR="0012448A" w:rsidRPr="00690F89">
        <w:rPr>
          <w:i/>
        </w:rPr>
        <w:t>Perrow's</w:t>
      </w:r>
      <w:proofErr w:type="spellEnd"/>
      <w:r w:rsidR="0012448A" w:rsidRPr="00690F89">
        <w:rPr>
          <w:i/>
        </w:rPr>
        <w:t xml:space="preserve"> (2011) </w:t>
      </w:r>
      <w:proofErr w:type="spellStart"/>
      <w:r w:rsidR="0012448A" w:rsidRPr="00690F89">
        <w:rPr>
          <w:i/>
        </w:rPr>
        <w:t>work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on</w:t>
      </w:r>
      <w:proofErr w:type="spellEnd"/>
      <w:r w:rsidR="0012448A" w:rsidRPr="00690F89">
        <w:rPr>
          <w:i/>
        </w:rPr>
        <w:t xml:space="preserve"> normal </w:t>
      </w:r>
      <w:proofErr w:type="spellStart"/>
      <w:r w:rsidR="0012448A" w:rsidRPr="00690F89">
        <w:rPr>
          <w:i/>
        </w:rPr>
        <w:t>accidents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should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have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been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consulted</w:t>
      </w:r>
      <w:proofErr w:type="spellEnd"/>
      <w:r w:rsidR="0012448A" w:rsidRPr="00690F89">
        <w:rPr>
          <w:i/>
        </w:rPr>
        <w:t xml:space="preserve">. Audit </w:t>
      </w:r>
      <w:proofErr w:type="spellStart"/>
      <w:r w:rsidR="0012448A" w:rsidRPr="00690F89">
        <w:rPr>
          <w:i/>
        </w:rPr>
        <w:t>failures</w:t>
      </w:r>
      <w:proofErr w:type="spellEnd"/>
      <w:r w:rsidR="0012448A" w:rsidRPr="00690F89">
        <w:rPr>
          <w:i/>
        </w:rPr>
        <w:t xml:space="preserve"> and </w:t>
      </w:r>
      <w:proofErr w:type="spellStart"/>
      <w:r w:rsidR="0012448A" w:rsidRPr="00690F89">
        <w:rPr>
          <w:i/>
        </w:rPr>
        <w:t>other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types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of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professional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malpractice</w:t>
      </w:r>
      <w:proofErr w:type="spellEnd"/>
      <w:r w:rsidR="0012448A" w:rsidRPr="00690F89">
        <w:rPr>
          <w:i/>
        </w:rPr>
        <w:t xml:space="preserve"> are </w:t>
      </w:r>
      <w:proofErr w:type="spellStart"/>
      <w:r w:rsidR="0012448A" w:rsidRPr="00690F89">
        <w:rPr>
          <w:i/>
        </w:rPr>
        <w:t>now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built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into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our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expectations</w:t>
      </w:r>
      <w:proofErr w:type="spellEnd"/>
      <w:r w:rsidR="0012448A" w:rsidRPr="00690F89">
        <w:rPr>
          <w:i/>
        </w:rPr>
        <w:t xml:space="preserve">. </w:t>
      </w:r>
      <w:proofErr w:type="spellStart"/>
      <w:r w:rsidR="0012448A" w:rsidRPr="00690F89">
        <w:rPr>
          <w:i/>
        </w:rPr>
        <w:t>Looked</w:t>
      </w:r>
      <w:proofErr w:type="spellEnd"/>
      <w:r w:rsidR="0012448A" w:rsidRPr="00690F89">
        <w:rPr>
          <w:i/>
        </w:rPr>
        <w:t xml:space="preserve"> at more </w:t>
      </w:r>
      <w:proofErr w:type="spellStart"/>
      <w:r w:rsidR="0012448A" w:rsidRPr="00690F89">
        <w:rPr>
          <w:i/>
        </w:rPr>
        <w:t>closely</w:t>
      </w:r>
      <w:proofErr w:type="spellEnd"/>
      <w:r w:rsidR="0012448A" w:rsidRPr="00690F89">
        <w:rPr>
          <w:i/>
        </w:rPr>
        <w:t xml:space="preserve">, </w:t>
      </w:r>
      <w:proofErr w:type="spellStart"/>
      <w:r w:rsidR="0012448A" w:rsidRPr="00690F89">
        <w:rPr>
          <w:i/>
        </w:rPr>
        <w:t>these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triggering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events</w:t>
      </w:r>
      <w:proofErr w:type="spellEnd"/>
      <w:r w:rsidR="0012448A" w:rsidRPr="00690F89">
        <w:rPr>
          <w:i/>
        </w:rPr>
        <w:t xml:space="preserve"> do </w:t>
      </w:r>
      <w:proofErr w:type="spellStart"/>
      <w:r w:rsidR="0012448A" w:rsidRPr="00690F89">
        <w:rPr>
          <w:i/>
        </w:rPr>
        <w:t>not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happen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across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two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major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segments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but</w:t>
      </w:r>
      <w:proofErr w:type="spellEnd"/>
      <w:r w:rsidR="0012448A" w:rsidRPr="00690F89">
        <w:rPr>
          <w:i/>
        </w:rPr>
        <w:t xml:space="preserve"> are more </w:t>
      </w:r>
      <w:proofErr w:type="spellStart"/>
      <w:r w:rsidR="0012448A" w:rsidRPr="00690F89">
        <w:rPr>
          <w:i/>
        </w:rPr>
        <w:t>likely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property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of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one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or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other</w:t>
      </w:r>
      <w:proofErr w:type="spellEnd"/>
      <w:r w:rsidR="0012448A" w:rsidRPr="00690F89">
        <w:rPr>
          <w:i/>
        </w:rPr>
        <w:t xml:space="preserve">. </w:t>
      </w:r>
      <w:proofErr w:type="spellStart"/>
      <w:r w:rsidR="0012448A" w:rsidRPr="00690F89">
        <w:rPr>
          <w:i/>
        </w:rPr>
        <w:t>Whether</w:t>
      </w:r>
      <w:proofErr w:type="spellEnd"/>
      <w:r w:rsidR="0012448A" w:rsidRPr="00690F89">
        <w:rPr>
          <w:i/>
        </w:rPr>
        <w:t xml:space="preserve"> true </w:t>
      </w:r>
      <w:proofErr w:type="spellStart"/>
      <w:r w:rsidR="0012448A" w:rsidRPr="00690F89">
        <w:rPr>
          <w:i/>
        </w:rPr>
        <w:t>or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not</w:t>
      </w:r>
      <w:proofErr w:type="spellEnd"/>
      <w:r w:rsidR="0012448A" w:rsidRPr="00690F89">
        <w:rPr>
          <w:i/>
        </w:rPr>
        <w:t xml:space="preserve">,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logic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that</w:t>
      </w:r>
      <w:proofErr w:type="spellEnd"/>
      <w:r w:rsidR="0012448A" w:rsidRPr="00690F89">
        <w:rPr>
          <w:i/>
        </w:rPr>
        <w:t xml:space="preserve"> a "</w:t>
      </w:r>
      <w:proofErr w:type="spellStart"/>
      <w:r w:rsidR="0012448A" w:rsidRPr="00690F89">
        <w:rPr>
          <w:i/>
        </w:rPr>
        <w:t>commons</w:t>
      </w:r>
      <w:proofErr w:type="spellEnd"/>
      <w:r w:rsidR="0012448A" w:rsidRPr="00690F89">
        <w:rPr>
          <w:i/>
        </w:rPr>
        <w:t xml:space="preserve">" </w:t>
      </w:r>
      <w:proofErr w:type="spellStart"/>
      <w:r w:rsidR="0012448A" w:rsidRPr="00690F89">
        <w:rPr>
          <w:i/>
        </w:rPr>
        <w:t>exists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among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professionals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seen</w:t>
      </w:r>
      <w:proofErr w:type="spellEnd"/>
      <w:r w:rsidR="0012448A" w:rsidRPr="00690F89">
        <w:rPr>
          <w:i/>
        </w:rPr>
        <w:t xml:space="preserve"> more </w:t>
      </w:r>
      <w:proofErr w:type="spellStart"/>
      <w:r w:rsidR="0012448A" w:rsidRPr="00690F89">
        <w:rPr>
          <w:i/>
        </w:rPr>
        <w:t>by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external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parties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than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experienced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by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insiders</w:t>
      </w:r>
      <w:proofErr w:type="spellEnd"/>
      <w:r w:rsidR="0012448A" w:rsidRPr="00690F89">
        <w:rPr>
          <w:i/>
        </w:rPr>
        <w:t xml:space="preserve">. </w:t>
      </w:r>
      <w:proofErr w:type="spellStart"/>
      <w:r w:rsidR="0012448A" w:rsidRPr="00690F89">
        <w:rPr>
          <w:i/>
        </w:rPr>
        <w:t>This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perception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justifies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reactions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to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accidents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that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spillover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from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perpetrator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to</w:t>
      </w:r>
      <w:proofErr w:type="spellEnd"/>
      <w:r w:rsidR="0012448A" w:rsidRPr="00690F89">
        <w:rPr>
          <w:i/>
        </w:rPr>
        <w:t xml:space="preserve"> quite </w:t>
      </w:r>
      <w:proofErr w:type="spellStart"/>
      <w:r w:rsidR="0012448A" w:rsidRPr="00690F89">
        <w:rPr>
          <w:i/>
        </w:rPr>
        <w:t>distant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others</w:t>
      </w:r>
      <w:proofErr w:type="spellEnd"/>
      <w:r w:rsidR="0012448A" w:rsidRPr="00690F89">
        <w:rPr>
          <w:i/>
        </w:rPr>
        <w:t xml:space="preserve"> (Barnett and King, 2008).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failure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to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make</w:t>
      </w:r>
      <w:proofErr w:type="spellEnd"/>
      <w:r w:rsidR="0012448A" w:rsidRPr="00690F89">
        <w:rPr>
          <w:i/>
        </w:rPr>
        <w:t xml:space="preserve"> substantive </w:t>
      </w:r>
      <w:proofErr w:type="spellStart"/>
      <w:r w:rsidR="0012448A" w:rsidRPr="00690F89">
        <w:rPr>
          <w:i/>
        </w:rPr>
        <w:t>improvements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to</w:t>
      </w:r>
      <w:proofErr w:type="spellEnd"/>
      <w:r w:rsidR="0012448A" w:rsidRPr="00690F89">
        <w:rPr>
          <w:i/>
        </w:rPr>
        <w:t xml:space="preserve"> auditing has </w:t>
      </w:r>
      <w:proofErr w:type="spellStart"/>
      <w:r w:rsidR="0012448A" w:rsidRPr="00690F89">
        <w:rPr>
          <w:i/>
        </w:rPr>
        <w:t>been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characterized</w:t>
      </w:r>
      <w:proofErr w:type="spellEnd"/>
      <w:r w:rsidR="0012448A" w:rsidRPr="00690F89">
        <w:rPr>
          <w:i/>
        </w:rPr>
        <w:t xml:space="preserve"> as a legal </w:t>
      </w:r>
      <w:proofErr w:type="spellStart"/>
      <w:r w:rsidR="0012448A" w:rsidRPr="00690F89">
        <w:rPr>
          <w:i/>
        </w:rPr>
        <w:t>liability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problem</w:t>
      </w:r>
      <w:proofErr w:type="spellEnd"/>
      <w:r w:rsidR="0012448A" w:rsidRPr="00690F89">
        <w:rPr>
          <w:i/>
        </w:rPr>
        <w:t xml:space="preserve"> (</w:t>
      </w:r>
      <w:proofErr w:type="spellStart"/>
      <w:r w:rsidR="0012448A" w:rsidRPr="00690F89">
        <w:rPr>
          <w:i/>
        </w:rPr>
        <w:t>Fogarty</w:t>
      </w:r>
      <w:proofErr w:type="spellEnd"/>
      <w:r w:rsidR="0012448A" w:rsidRPr="00690F89">
        <w:rPr>
          <w:i/>
        </w:rPr>
        <w:t xml:space="preserve"> et al. 1992; Peterson, 2017), </w:t>
      </w:r>
      <w:proofErr w:type="spellStart"/>
      <w:r w:rsidR="0012448A" w:rsidRPr="00690F89">
        <w:rPr>
          <w:i/>
        </w:rPr>
        <w:t>but</w:t>
      </w:r>
      <w:proofErr w:type="spellEnd"/>
      <w:r w:rsidR="0012448A" w:rsidRPr="00690F89">
        <w:rPr>
          <w:i/>
        </w:rPr>
        <w:t xml:space="preserve"> is more </w:t>
      </w:r>
      <w:proofErr w:type="spellStart"/>
      <w:r w:rsidR="0012448A" w:rsidRPr="00690F89">
        <w:rPr>
          <w:i/>
        </w:rPr>
        <w:t>generally</w:t>
      </w:r>
      <w:proofErr w:type="spellEnd"/>
      <w:r w:rsidR="0012448A" w:rsidRPr="00690F89">
        <w:rPr>
          <w:i/>
        </w:rPr>
        <w:t xml:space="preserve"> a </w:t>
      </w:r>
      <w:proofErr w:type="spellStart"/>
      <w:r w:rsidR="0012448A" w:rsidRPr="00690F89">
        <w:rPr>
          <w:i/>
        </w:rPr>
        <w:t>legitimation</w:t>
      </w:r>
      <w:proofErr w:type="spellEnd"/>
      <w:r w:rsidR="0012448A" w:rsidRPr="00690F89">
        <w:rPr>
          <w:i/>
        </w:rPr>
        <w:t xml:space="preserve"> crisis. Particular </w:t>
      </w:r>
      <w:proofErr w:type="spellStart"/>
      <w:r w:rsidR="0012448A" w:rsidRPr="00690F89">
        <w:rPr>
          <w:i/>
        </w:rPr>
        <w:t>problematic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audit's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lack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of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articulation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between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its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micro-production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dilemmas</w:t>
      </w:r>
      <w:proofErr w:type="spellEnd"/>
      <w:r w:rsidR="0012448A" w:rsidRPr="00690F89">
        <w:rPr>
          <w:i/>
        </w:rPr>
        <w:t xml:space="preserve"> (</w:t>
      </w:r>
      <w:proofErr w:type="spellStart"/>
      <w:r w:rsidR="0012448A" w:rsidRPr="00690F89">
        <w:rPr>
          <w:i/>
        </w:rPr>
        <w:t>e.g</w:t>
      </w:r>
      <w:proofErr w:type="spellEnd"/>
      <w:r w:rsidR="0012448A" w:rsidRPr="00690F89">
        <w:rPr>
          <w:i/>
        </w:rPr>
        <w:t xml:space="preserve">., </w:t>
      </w:r>
      <w:proofErr w:type="spellStart"/>
      <w:r w:rsidR="0012448A" w:rsidRPr="00690F89">
        <w:rPr>
          <w:i/>
        </w:rPr>
        <w:t>what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steps</w:t>
      </w:r>
      <w:proofErr w:type="spellEnd"/>
      <w:r w:rsidR="0012448A" w:rsidRPr="00690F89">
        <w:rPr>
          <w:i/>
        </w:rPr>
        <w:t xml:space="preserve"> are </w:t>
      </w:r>
      <w:proofErr w:type="spellStart"/>
      <w:r w:rsidR="0012448A" w:rsidRPr="00690F89">
        <w:rPr>
          <w:i/>
        </w:rPr>
        <w:t>performed</w:t>
      </w:r>
      <w:proofErr w:type="spellEnd"/>
      <w:r w:rsidR="0012448A" w:rsidRPr="00690F89">
        <w:rPr>
          <w:i/>
        </w:rPr>
        <w:t xml:space="preserve"> and </w:t>
      </w:r>
      <w:proofErr w:type="spellStart"/>
      <w:r w:rsidR="0012448A" w:rsidRPr="00690F89">
        <w:rPr>
          <w:i/>
        </w:rPr>
        <w:t>what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evidence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assembled</w:t>
      </w:r>
      <w:proofErr w:type="spellEnd"/>
      <w:r w:rsidR="0012448A" w:rsidRPr="00690F89">
        <w:rPr>
          <w:i/>
        </w:rPr>
        <w:t xml:space="preserve">) and </w:t>
      </w:r>
      <w:proofErr w:type="spellStart"/>
      <w:r w:rsidR="0012448A" w:rsidRPr="00690F89">
        <w:rPr>
          <w:i/>
        </w:rPr>
        <w:t>its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macro-level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aspirations</w:t>
      </w:r>
      <w:proofErr w:type="spellEnd"/>
      <w:r w:rsidR="0012448A" w:rsidRPr="00690F89">
        <w:rPr>
          <w:i/>
        </w:rPr>
        <w:t xml:space="preserve"> and societal </w:t>
      </w:r>
      <w:proofErr w:type="spellStart"/>
      <w:r w:rsidR="0012448A" w:rsidRPr="00690F89">
        <w:rPr>
          <w:i/>
        </w:rPr>
        <w:t>purposes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for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the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accountability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of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important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actors</w:t>
      </w:r>
      <w:proofErr w:type="spellEnd"/>
      <w:r w:rsidR="0012448A" w:rsidRPr="00690F89">
        <w:rPr>
          <w:i/>
        </w:rPr>
        <w:t xml:space="preserve"> (</w:t>
      </w:r>
      <w:proofErr w:type="spellStart"/>
      <w:r w:rsidR="0012448A" w:rsidRPr="00690F89">
        <w:rPr>
          <w:i/>
        </w:rPr>
        <w:t>see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also</w:t>
      </w:r>
      <w:proofErr w:type="spellEnd"/>
      <w:r w:rsidR="0012448A" w:rsidRPr="00690F89">
        <w:rPr>
          <w:i/>
        </w:rPr>
        <w:t xml:space="preserve"> </w:t>
      </w:r>
      <w:proofErr w:type="spellStart"/>
      <w:r w:rsidR="0012448A" w:rsidRPr="00690F89">
        <w:rPr>
          <w:i/>
        </w:rPr>
        <w:t>Bitektine</w:t>
      </w:r>
      <w:proofErr w:type="spellEnd"/>
      <w:r w:rsidR="0012448A" w:rsidRPr="00690F89">
        <w:rPr>
          <w:i/>
        </w:rPr>
        <w:t xml:space="preserve"> and </w:t>
      </w:r>
      <w:proofErr w:type="spellStart"/>
      <w:r w:rsidR="0012448A" w:rsidRPr="00690F89">
        <w:rPr>
          <w:i/>
        </w:rPr>
        <w:t>Haack</w:t>
      </w:r>
      <w:proofErr w:type="spellEnd"/>
      <w:r w:rsidR="0012448A" w:rsidRPr="00690F89">
        <w:rPr>
          <w:i/>
        </w:rPr>
        <w:t>, 2015).</w:t>
      </w:r>
      <w:r w:rsidR="0012448A">
        <w:t>”</w:t>
      </w:r>
      <w:r>
        <w:t xml:space="preserve"> Previamente Contrapartida ha destacado la opinión sobre la inevitable escisión de la profesión contable, que este estudio ratifica. Se sostiene que las diferencias aumentan y que el Gobierno se alineará bajo el enfoque profesional. Esto demostraría que tiene unos intereses no contables. Para nosotros, el estatus técnico o tecnológico de los contadores colombianos corre el riesgo de ser confirmado, entre más se aferren a preparar y revisar formularios para el Estado, en lugar de analizar, evaluar y crear económicamente en favor de los empresarios.</w:t>
      </w:r>
      <w:r w:rsidR="004F4648">
        <w:t xml:space="preserve"> Mal podría decirse que la ciencia se mantiene. Antes bien, fallecería.</w:t>
      </w:r>
    </w:p>
    <w:p w14:paraId="2B99575E" w14:textId="6ADF55EA" w:rsidR="004F4648" w:rsidRPr="00E67278" w:rsidRDefault="004F4648" w:rsidP="004F4648">
      <w:pPr>
        <w:jc w:val="right"/>
      </w:pPr>
      <w:r w:rsidRPr="00844BFA">
        <w:rPr>
          <w:i/>
        </w:rPr>
        <w:t>Hernando Bermúdez Gómez</w:t>
      </w:r>
    </w:p>
    <w:sectPr w:rsidR="004F4648" w:rsidRPr="00E67278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4D48" w14:textId="77777777" w:rsidR="00CE787B" w:rsidRDefault="00CE787B" w:rsidP="00EE7812">
      <w:pPr>
        <w:spacing w:after="0" w:line="240" w:lineRule="auto"/>
      </w:pPr>
      <w:r>
        <w:separator/>
      </w:r>
    </w:p>
  </w:endnote>
  <w:endnote w:type="continuationSeparator" w:id="0">
    <w:p w14:paraId="68834669" w14:textId="77777777" w:rsidR="00CE787B" w:rsidRDefault="00CE787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AA27" w14:textId="77777777" w:rsidR="00CE787B" w:rsidRDefault="00CE787B" w:rsidP="00EE7812">
      <w:pPr>
        <w:spacing w:after="0" w:line="240" w:lineRule="auto"/>
      </w:pPr>
      <w:r>
        <w:separator/>
      </w:r>
    </w:p>
  </w:footnote>
  <w:footnote w:type="continuationSeparator" w:id="0">
    <w:p w14:paraId="23681B16" w14:textId="77777777" w:rsidR="00CE787B" w:rsidRDefault="00CE787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3E39446F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407289">
      <w:t>30</w:t>
    </w:r>
    <w:r w:rsidR="005254DC">
      <w:t>6</w:t>
    </w:r>
    <w:r>
      <w:t>,</w:t>
    </w:r>
    <w:r w:rsidR="001E23A5">
      <w:t xml:space="preserve"> </w:t>
    </w:r>
    <w:r w:rsidR="00FD59E9">
      <w:t>1</w:t>
    </w:r>
    <w:r w:rsidR="00A81C66">
      <w:t>7</w:t>
    </w:r>
    <w:r w:rsidR="001E23A5">
      <w:t xml:space="preserve"> </w:t>
    </w:r>
    <w:r w:rsidR="009365CF">
      <w:t>de</w:t>
    </w:r>
    <w:r w:rsidR="001E23A5">
      <w:t xml:space="preserve"> </w:t>
    </w:r>
    <w:r w:rsidR="001F3493">
      <w:t>abril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19372">
    <w:abstractNumId w:val="0"/>
  </w:num>
  <w:num w:numId="2" w16cid:durableId="1515995218">
    <w:abstractNumId w:val="21"/>
  </w:num>
  <w:num w:numId="3" w16cid:durableId="1157109449">
    <w:abstractNumId w:val="15"/>
  </w:num>
  <w:num w:numId="4" w16cid:durableId="2040737908">
    <w:abstractNumId w:val="2"/>
  </w:num>
  <w:num w:numId="5" w16cid:durableId="678653731">
    <w:abstractNumId w:val="20"/>
  </w:num>
  <w:num w:numId="6" w16cid:durableId="872812461">
    <w:abstractNumId w:val="35"/>
  </w:num>
  <w:num w:numId="7" w16cid:durableId="1372270633">
    <w:abstractNumId w:val="13"/>
  </w:num>
  <w:num w:numId="8" w16cid:durableId="303003364">
    <w:abstractNumId w:val="33"/>
  </w:num>
  <w:num w:numId="9" w16cid:durableId="1477526465">
    <w:abstractNumId w:val="38"/>
  </w:num>
  <w:num w:numId="10" w16cid:durableId="1899827429">
    <w:abstractNumId w:val="4"/>
  </w:num>
  <w:num w:numId="11" w16cid:durableId="1517229017">
    <w:abstractNumId w:val="6"/>
  </w:num>
  <w:num w:numId="12" w16cid:durableId="827405274">
    <w:abstractNumId w:val="19"/>
  </w:num>
  <w:num w:numId="13" w16cid:durableId="1590583374">
    <w:abstractNumId w:val="22"/>
  </w:num>
  <w:num w:numId="14" w16cid:durableId="1469783125">
    <w:abstractNumId w:val="32"/>
  </w:num>
  <w:num w:numId="15" w16cid:durableId="1292901827">
    <w:abstractNumId w:val="9"/>
  </w:num>
  <w:num w:numId="16" w16cid:durableId="1188838252">
    <w:abstractNumId w:val="7"/>
  </w:num>
  <w:num w:numId="17" w16cid:durableId="850920675">
    <w:abstractNumId w:val="17"/>
  </w:num>
  <w:num w:numId="18" w16cid:durableId="920333931">
    <w:abstractNumId w:val="31"/>
  </w:num>
  <w:num w:numId="19" w16cid:durableId="1686326650">
    <w:abstractNumId w:val="26"/>
  </w:num>
  <w:num w:numId="20" w16cid:durableId="382169698">
    <w:abstractNumId w:val="8"/>
  </w:num>
  <w:num w:numId="21" w16cid:durableId="1268463263">
    <w:abstractNumId w:val="27"/>
  </w:num>
  <w:num w:numId="22" w16cid:durableId="1995259174">
    <w:abstractNumId w:val="28"/>
  </w:num>
  <w:num w:numId="23" w16cid:durableId="1590965978">
    <w:abstractNumId w:val="29"/>
  </w:num>
  <w:num w:numId="24" w16cid:durableId="182015126">
    <w:abstractNumId w:val="34"/>
  </w:num>
  <w:num w:numId="25" w16cid:durableId="1193298828">
    <w:abstractNumId w:val="23"/>
  </w:num>
  <w:num w:numId="26" w16cid:durableId="1819684805">
    <w:abstractNumId w:val="14"/>
  </w:num>
  <w:num w:numId="27" w16cid:durableId="675964697">
    <w:abstractNumId w:val="5"/>
  </w:num>
  <w:num w:numId="28" w16cid:durableId="362950437">
    <w:abstractNumId w:val="24"/>
  </w:num>
  <w:num w:numId="29" w16cid:durableId="1169828898">
    <w:abstractNumId w:val="1"/>
  </w:num>
  <w:num w:numId="30" w16cid:durableId="487749386">
    <w:abstractNumId w:val="25"/>
  </w:num>
  <w:num w:numId="31" w16cid:durableId="838036128">
    <w:abstractNumId w:val="30"/>
  </w:num>
  <w:num w:numId="32" w16cid:durableId="464615593">
    <w:abstractNumId w:val="12"/>
  </w:num>
  <w:num w:numId="33" w16cid:durableId="778181619">
    <w:abstractNumId w:val="18"/>
  </w:num>
  <w:num w:numId="34" w16cid:durableId="432552315">
    <w:abstractNumId w:val="3"/>
  </w:num>
  <w:num w:numId="35" w16cid:durableId="1874272057">
    <w:abstractNumId w:val="36"/>
  </w:num>
  <w:num w:numId="36" w16cid:durableId="924874727">
    <w:abstractNumId w:val="10"/>
  </w:num>
  <w:num w:numId="37" w16cid:durableId="847210573">
    <w:abstractNumId w:val="11"/>
  </w:num>
  <w:num w:numId="38" w16cid:durableId="504058432">
    <w:abstractNumId w:val="37"/>
  </w:num>
  <w:num w:numId="39" w16cid:durableId="4168180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A4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FE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BB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A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32F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8D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71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6B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F23"/>
    <w:rsid w:val="00402F4D"/>
    <w:rsid w:val="00402F8F"/>
    <w:rsid w:val="00403050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45"/>
    <w:rsid w:val="00406379"/>
    <w:rsid w:val="00406381"/>
    <w:rsid w:val="0040640C"/>
    <w:rsid w:val="00406416"/>
    <w:rsid w:val="004064AA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08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56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5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D4"/>
    <w:rsid w:val="006E08E5"/>
    <w:rsid w:val="006E09AB"/>
    <w:rsid w:val="006E09F7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D5"/>
    <w:rsid w:val="0072491C"/>
    <w:rsid w:val="0072491D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AFC"/>
    <w:rsid w:val="00793B68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00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184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2CF"/>
    <w:rsid w:val="009033C5"/>
    <w:rsid w:val="009035A9"/>
    <w:rsid w:val="009035AD"/>
    <w:rsid w:val="009035D6"/>
    <w:rsid w:val="00903609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5C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DDA"/>
    <w:rsid w:val="00A45E5E"/>
    <w:rsid w:val="00A45F41"/>
    <w:rsid w:val="00A4606C"/>
    <w:rsid w:val="00A460F5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1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24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7F"/>
    <w:rsid w:val="00AE1C8D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47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46"/>
    <w:rsid w:val="00C7025A"/>
    <w:rsid w:val="00C7026E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7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B5"/>
    <w:rsid w:val="00EC0CD4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0F7"/>
    <w:rsid w:val="00F62151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5A0D002B-F675-4468-9C5E-067741AE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3340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2023-04-15T20:48:00Z</dcterms:created>
  <dcterms:modified xsi:type="dcterms:W3CDTF">2023-04-15T20:48:00Z</dcterms:modified>
</cp:coreProperties>
</file>