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FEA" w:rsidRPr="00543FEA" w:rsidRDefault="00543FEA" w:rsidP="00543FE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543FEA">
        <w:rPr>
          <w:position w:val="-9"/>
          <w:sz w:val="123"/>
        </w:rPr>
        <w:t>L</w:t>
      </w:r>
    </w:p>
    <w:p w:rsidR="00543FEA" w:rsidRPr="00543FEA" w:rsidRDefault="00543FEA" w:rsidP="00543FEA">
      <w:r w:rsidRPr="00543FEA">
        <w:t>os préstamos para adquirir carro, vivienda o para pagar los estudios universitarios</w:t>
      </w:r>
      <w:r>
        <w:t>, incluidos los</w:t>
      </w:r>
      <w:r w:rsidRPr="00543FEA">
        <w:t xml:space="preserve"> de posgrado</w:t>
      </w:r>
      <w:r>
        <w:t xml:space="preserve">, </w:t>
      </w:r>
      <w:r w:rsidRPr="00543FEA">
        <w:t>a cero interés o tasas muy bajas</w:t>
      </w:r>
      <w:r w:rsidR="00C42C4F">
        <w:t>,</w:t>
      </w:r>
      <w:r w:rsidRPr="00543FEA">
        <w:t xml:space="preserve"> retienen al talento humano no solo en las grandes empresas sino en las medianas y pequeñas entidades</w:t>
      </w:r>
      <w:r w:rsidR="00C42C4F">
        <w:t>: P</w:t>
      </w:r>
      <w:r w:rsidRPr="00543FEA">
        <w:t>ese a su importancia</w:t>
      </w:r>
      <w:r w:rsidR="00C13011">
        <w:t>,</w:t>
      </w:r>
      <w:r w:rsidRPr="00543FEA">
        <w:t xml:space="preserve"> los costos de dichos créditos no se reflejaban directamente en el estado de </w:t>
      </w:r>
      <w:r w:rsidR="00C42C4F">
        <w:t>resultados bajo el imperio del D</w:t>
      </w:r>
      <w:r w:rsidRPr="00543FEA">
        <w:t>ecreto 2649</w:t>
      </w:r>
      <w:r w:rsidR="00C42C4F">
        <w:t xml:space="preserve"> de 1993</w:t>
      </w:r>
      <w:r w:rsidRPr="00543FEA">
        <w:t>, pero</w:t>
      </w:r>
      <w:r w:rsidR="00C42C4F">
        <w:t xml:space="preserve">, </w:t>
      </w:r>
      <w:r w:rsidRPr="00543FEA">
        <w:t>con la implementación de las NIIF</w:t>
      </w:r>
      <w:r w:rsidR="00C42C4F">
        <w:t>,</w:t>
      </w:r>
      <w:r w:rsidRPr="00543FEA">
        <w:t xml:space="preserve"> las cosas tendrán un tratamiento diferente.</w:t>
      </w:r>
    </w:p>
    <w:p w:rsidR="00543FEA" w:rsidRPr="00543FEA" w:rsidRDefault="00543FEA" w:rsidP="00543FEA">
      <w:r w:rsidRPr="00543FEA">
        <w:t>Lo primero que hay que decir es que de fondo no existe ningún efecto de las NIIF sobre los créditos a los empleados</w:t>
      </w:r>
      <w:r w:rsidR="00151077">
        <w:t>;</w:t>
      </w:r>
      <w:r w:rsidRPr="00543FEA">
        <w:t xml:space="preserve"> es más una cuestión de presentación y revelación</w:t>
      </w:r>
      <w:r w:rsidR="00151077">
        <w:t>,</w:t>
      </w:r>
      <w:r w:rsidRPr="00543FEA">
        <w:t xml:space="preserve"> dado que con seguridad sus costos ya eran conocidos por los gerentes y empresarios, pero</w:t>
      </w:r>
      <w:r w:rsidR="00151077">
        <w:t>,</w:t>
      </w:r>
      <w:r w:rsidRPr="00543FEA">
        <w:t xml:space="preserve"> como no se reflejan directamente en el estado de resultados, los terceros no vinculados a la administración de la institución no </w:t>
      </w:r>
      <w:r w:rsidR="00151077">
        <w:t>tienen</w:t>
      </w:r>
      <w:r w:rsidRPr="00543FEA">
        <w:t xml:space="preserve"> dicha información.</w:t>
      </w:r>
    </w:p>
    <w:p w:rsidR="00543FEA" w:rsidRPr="00543FEA" w:rsidRDefault="00543FEA" w:rsidP="00543FEA">
      <w:r w:rsidRPr="00543FEA">
        <w:t xml:space="preserve">Así las cosas, los préstamos a empleados serán contabilizados teniendo en cuenta su costo amortizado, es decir, considerando la tasa de interés de mercado para reflejar en el estado de resultado lo que se paga a los empleados como estímulo vía crédito y los ingresos por intereses que hubiese tenido la empresa si cobrará la tasa de mercado, para reflejar la realidad económica de la transacción, </w:t>
      </w:r>
      <w:r w:rsidR="00C11917">
        <w:t>aunque</w:t>
      </w:r>
      <w:r w:rsidRPr="00543FEA">
        <w:t xml:space="preserve"> no se le cobre al empleado ningún rendimiento. </w:t>
      </w:r>
      <w:bookmarkStart w:id="0" w:name="_GoBack"/>
      <w:bookmarkEnd w:id="0"/>
    </w:p>
    <w:p w:rsidR="00543FEA" w:rsidRPr="00543FEA" w:rsidRDefault="00543FEA" w:rsidP="00543FEA">
      <w:r w:rsidRPr="00543FEA">
        <w:t>A continuación se presenta un ejemplo sencillo de cómo sería el cálculo y la contabilización de un préstamo de financiación a un empleado.</w:t>
      </w:r>
    </w:p>
    <w:p w:rsidR="00543FEA" w:rsidRPr="00543FEA" w:rsidRDefault="00543FEA" w:rsidP="00543FEA">
      <w:r w:rsidRPr="00543FEA">
        <w:lastRenderedPageBreak/>
        <w:t xml:space="preserve">Supóngase que el primero de julio de 2013 una entidad le prestó $15.000.000 sin intereses a un empleado para que adquiera un vehículo, </w:t>
      </w:r>
      <w:r w:rsidR="00DC680B">
        <w:t>crédito que</w:t>
      </w:r>
      <w:r w:rsidRPr="00543FEA">
        <w:t xml:space="preserve"> será pagado en 60 cuotas mensuales de $250.000. En el mercado financiero a una persona natural de similares condiciones se le presta a una tasa del 12,8% anual mes vencido.</w:t>
      </w:r>
    </w:p>
    <w:p w:rsidR="00543FEA" w:rsidRPr="00543FEA" w:rsidRDefault="00543FEA" w:rsidP="00543FEA">
      <w:r w:rsidRPr="00543FEA">
        <w:t xml:space="preserve">Para realizar la </w:t>
      </w:r>
      <w:r w:rsidR="00DC680B">
        <w:t>c</w:t>
      </w:r>
      <w:r w:rsidRPr="00543FEA">
        <w:t>ontabilización Inicial se debe traer a valor presente el flujo de fondos que se espera recibir del empleado a la tasa de mercado.</w:t>
      </w:r>
      <w:r w:rsidR="00DC680B">
        <w:t xml:space="preserve"> </w:t>
      </w:r>
      <w:r w:rsidRPr="00543FEA">
        <w:t>Para ello se utilizó en Excel la función valor actual (va), con un interés del 1,066% (0,128/12), 60 períodos y pagos de $250.000, para obtener el valor presente, esto es $11.037.127.</w:t>
      </w:r>
      <w:r w:rsidR="00024352">
        <w:t xml:space="preserve"> </w:t>
      </w:r>
      <w:r w:rsidRPr="00543FEA">
        <w:t>Con este valor se hará un debito a cuentas por cobrar, los $15.000.000 prestados se llevarán como crédito a disponible y los $ 3.962.873 de diferencia se contabilizarán como un debito a gastos de personal o a cuentas por cobrar (beneficios a empleados pagados por anticipado) dependiendo de las condiciones exigidas al empleado.</w:t>
      </w:r>
    </w:p>
    <w:p w:rsidR="00543FEA" w:rsidRPr="00543FEA" w:rsidRDefault="00543FEA" w:rsidP="00543FEA">
      <w:r w:rsidRPr="00543FEA">
        <w:t xml:space="preserve">Cuando se reciba el primer pago se </w:t>
      </w:r>
      <w:r w:rsidR="00024352">
        <w:t>hará</w:t>
      </w:r>
      <w:r w:rsidRPr="00543FEA">
        <w:t xml:space="preserve"> un debito a Disponible por $250.000, a ingresos por intereses un crédito por $117.729 (saldo de capital $11.037.127 por 0,01066 de intereses) y la diferencia $132.271 como un abono a las cuentas por cobrar préstamos al personal (de esta manera el saldo de esta cuenta permanecerá actualizado a su valor o costo amortizado).Cada mes se realiza la misma operación sobre el saldo respectivo.</w:t>
      </w:r>
    </w:p>
    <w:p w:rsidR="00634119" w:rsidRPr="00334E4D" w:rsidRDefault="00334E4D" w:rsidP="00334E4D">
      <w:pPr>
        <w:jc w:val="right"/>
        <w:rPr>
          <w:i/>
        </w:rPr>
      </w:pPr>
      <w:r w:rsidRPr="00334E4D">
        <w:rPr>
          <w:i/>
        </w:rPr>
        <w:t>Fernando Borda Suárez</w:t>
      </w:r>
    </w:p>
    <w:sectPr w:rsidR="00634119" w:rsidRPr="00334E4D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430" w:rsidRDefault="005D7430" w:rsidP="00EE7812">
      <w:pPr>
        <w:spacing w:after="0" w:line="240" w:lineRule="auto"/>
      </w:pPr>
      <w:r>
        <w:separator/>
      </w:r>
    </w:p>
  </w:endnote>
  <w:endnote w:type="continuationSeparator" w:id="0">
    <w:p w:rsidR="005D7430" w:rsidRDefault="005D743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430" w:rsidRDefault="005D7430" w:rsidP="00EE7812">
      <w:pPr>
        <w:spacing w:after="0" w:line="240" w:lineRule="auto"/>
      </w:pPr>
      <w:r>
        <w:separator/>
      </w:r>
    </w:p>
  </w:footnote>
  <w:footnote w:type="continuationSeparator" w:id="0">
    <w:p w:rsidR="005D7430" w:rsidRDefault="005D743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109F9">
      <w:t>7</w:t>
    </w:r>
    <w:r w:rsidR="000E18DA">
      <w:t>37</w:t>
    </w:r>
    <w:r w:rsidR="00667D4D">
      <w:t>,</w:t>
    </w:r>
    <w:r w:rsidR="009D09BB">
      <w:t xml:space="preserve"> </w:t>
    </w:r>
    <w:r w:rsidR="00CB4DBF">
      <w:t>jul</w:t>
    </w:r>
    <w:r w:rsidR="005109F9">
      <w:t>io</w:t>
    </w:r>
    <w:r w:rsidR="00593C82">
      <w:t xml:space="preserve"> </w:t>
    </w:r>
    <w:r w:rsidR="00AC15D6">
      <w:t>22</w:t>
    </w:r>
    <w:r w:rsidR="0005771D">
      <w:t xml:space="preserve"> </w:t>
    </w:r>
    <w:r w:rsidR="0080786C">
      <w:t>de 201</w:t>
    </w:r>
    <w:r w:rsidR="00EB30A7">
      <w:t>3</w:t>
    </w:r>
  </w:p>
  <w:p w:rsidR="0046164F" w:rsidRDefault="005D743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04A"/>
    <w:rsid w:val="000041AE"/>
    <w:rsid w:val="000046CA"/>
    <w:rsid w:val="00004C02"/>
    <w:rsid w:val="00004C44"/>
    <w:rsid w:val="00004C80"/>
    <w:rsid w:val="00004D77"/>
    <w:rsid w:val="00004FA8"/>
    <w:rsid w:val="00005030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B7E"/>
    <w:rsid w:val="00013C22"/>
    <w:rsid w:val="00013D04"/>
    <w:rsid w:val="0001416E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352"/>
    <w:rsid w:val="000246E8"/>
    <w:rsid w:val="000246FA"/>
    <w:rsid w:val="00024C9A"/>
    <w:rsid w:val="0002582E"/>
    <w:rsid w:val="000259F6"/>
    <w:rsid w:val="00025A02"/>
    <w:rsid w:val="00025CC5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B6F"/>
    <w:rsid w:val="0004313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8ED"/>
    <w:rsid w:val="00057C5F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B32"/>
    <w:rsid w:val="00062DCF"/>
    <w:rsid w:val="00063590"/>
    <w:rsid w:val="00063942"/>
    <w:rsid w:val="00064013"/>
    <w:rsid w:val="000642F8"/>
    <w:rsid w:val="000643EC"/>
    <w:rsid w:val="0006449A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471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6B60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0685"/>
    <w:rsid w:val="000F0A2C"/>
    <w:rsid w:val="000F0CDE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0E8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4298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70C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7CB"/>
    <w:rsid w:val="001C5D67"/>
    <w:rsid w:val="001C5F71"/>
    <w:rsid w:val="001C603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B91"/>
    <w:rsid w:val="001D6C13"/>
    <w:rsid w:val="001D732F"/>
    <w:rsid w:val="001D7D13"/>
    <w:rsid w:val="001E00E2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8A6"/>
    <w:rsid w:val="001F19C2"/>
    <w:rsid w:val="001F1F87"/>
    <w:rsid w:val="001F2568"/>
    <w:rsid w:val="001F256D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55C"/>
    <w:rsid w:val="002049DB"/>
    <w:rsid w:val="00204FB5"/>
    <w:rsid w:val="002052A6"/>
    <w:rsid w:val="002056B9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7F2"/>
    <w:rsid w:val="002265A3"/>
    <w:rsid w:val="00226D6A"/>
    <w:rsid w:val="00226FE3"/>
    <w:rsid w:val="002272C9"/>
    <w:rsid w:val="002277FA"/>
    <w:rsid w:val="002303D0"/>
    <w:rsid w:val="00230B28"/>
    <w:rsid w:val="0023144A"/>
    <w:rsid w:val="00231E3B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5F26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2420"/>
    <w:rsid w:val="002527EB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584B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0C4"/>
    <w:rsid w:val="002A1578"/>
    <w:rsid w:val="002A18AB"/>
    <w:rsid w:val="002A2081"/>
    <w:rsid w:val="002A29AD"/>
    <w:rsid w:val="002A3286"/>
    <w:rsid w:val="002A361A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58F"/>
    <w:rsid w:val="002D57A4"/>
    <w:rsid w:val="002D58A8"/>
    <w:rsid w:val="002D5972"/>
    <w:rsid w:val="002D5F47"/>
    <w:rsid w:val="002D6261"/>
    <w:rsid w:val="002D652D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4E4D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334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4C5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6FA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6C3"/>
    <w:rsid w:val="003D1C14"/>
    <w:rsid w:val="003D2097"/>
    <w:rsid w:val="003D215C"/>
    <w:rsid w:val="003D2494"/>
    <w:rsid w:val="003D25BA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E78"/>
    <w:rsid w:val="003E5FBA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CC"/>
    <w:rsid w:val="00405915"/>
    <w:rsid w:val="00405A95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730"/>
    <w:rsid w:val="004B385A"/>
    <w:rsid w:val="004B3885"/>
    <w:rsid w:val="004B3AED"/>
    <w:rsid w:val="004B3B30"/>
    <w:rsid w:val="004B3E48"/>
    <w:rsid w:val="004B3E55"/>
    <w:rsid w:val="004B43CA"/>
    <w:rsid w:val="004B4B67"/>
    <w:rsid w:val="004B4E5D"/>
    <w:rsid w:val="004B5037"/>
    <w:rsid w:val="004B50CE"/>
    <w:rsid w:val="004B5616"/>
    <w:rsid w:val="004B5E77"/>
    <w:rsid w:val="004B5F8D"/>
    <w:rsid w:val="004B5FE7"/>
    <w:rsid w:val="004B6926"/>
    <w:rsid w:val="004B6948"/>
    <w:rsid w:val="004B6EE2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8C6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651"/>
    <w:rsid w:val="004D39B3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5A5"/>
    <w:rsid w:val="004D6682"/>
    <w:rsid w:val="004D6CBB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40B"/>
    <w:rsid w:val="004E5A2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793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010"/>
    <w:rsid w:val="00533A3C"/>
    <w:rsid w:val="00533EDB"/>
    <w:rsid w:val="00534CD0"/>
    <w:rsid w:val="00534DF4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5327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7CF0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30"/>
    <w:rsid w:val="005D745B"/>
    <w:rsid w:val="005D7640"/>
    <w:rsid w:val="005D77B0"/>
    <w:rsid w:val="005D77D8"/>
    <w:rsid w:val="005D7865"/>
    <w:rsid w:val="005D7ADA"/>
    <w:rsid w:val="005D7EA8"/>
    <w:rsid w:val="005E0154"/>
    <w:rsid w:val="005E021D"/>
    <w:rsid w:val="005E028E"/>
    <w:rsid w:val="005E10C4"/>
    <w:rsid w:val="005E11F4"/>
    <w:rsid w:val="005E12ED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30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B03"/>
    <w:rsid w:val="00606EDB"/>
    <w:rsid w:val="00607327"/>
    <w:rsid w:val="006076DA"/>
    <w:rsid w:val="00610729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6E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11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434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B0E"/>
    <w:rsid w:val="006C2F41"/>
    <w:rsid w:val="006C34F5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60D"/>
    <w:rsid w:val="006E4749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A0049"/>
    <w:rsid w:val="007A0196"/>
    <w:rsid w:val="007A01CB"/>
    <w:rsid w:val="007A027F"/>
    <w:rsid w:val="007A0357"/>
    <w:rsid w:val="007A03A1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5F25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13E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4F8B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FA"/>
    <w:rsid w:val="007D0A97"/>
    <w:rsid w:val="007D1421"/>
    <w:rsid w:val="007D1443"/>
    <w:rsid w:val="007D1745"/>
    <w:rsid w:val="007D1A75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447"/>
    <w:rsid w:val="007E78ED"/>
    <w:rsid w:val="007E7B59"/>
    <w:rsid w:val="007E7C5E"/>
    <w:rsid w:val="007F064B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7B3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4B8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370A"/>
    <w:rsid w:val="009541C7"/>
    <w:rsid w:val="0095453A"/>
    <w:rsid w:val="009546A7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2107"/>
    <w:rsid w:val="00962CF1"/>
    <w:rsid w:val="00962D73"/>
    <w:rsid w:val="00963215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C3D"/>
    <w:rsid w:val="009822A7"/>
    <w:rsid w:val="00982352"/>
    <w:rsid w:val="0098261B"/>
    <w:rsid w:val="009828FB"/>
    <w:rsid w:val="00982B58"/>
    <w:rsid w:val="00982BC1"/>
    <w:rsid w:val="00982DB7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2F0B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6ED3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C1B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47C5"/>
    <w:rsid w:val="00A050B3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0F44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7AD"/>
    <w:rsid w:val="00A41EF9"/>
    <w:rsid w:val="00A423E5"/>
    <w:rsid w:val="00A42B5C"/>
    <w:rsid w:val="00A439B8"/>
    <w:rsid w:val="00A43C30"/>
    <w:rsid w:val="00A44188"/>
    <w:rsid w:val="00A442A6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3047"/>
    <w:rsid w:val="00A63271"/>
    <w:rsid w:val="00A63695"/>
    <w:rsid w:val="00A638EE"/>
    <w:rsid w:val="00A63CA0"/>
    <w:rsid w:val="00A63F37"/>
    <w:rsid w:val="00A63F96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4E9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777"/>
    <w:rsid w:val="00B33DF9"/>
    <w:rsid w:val="00B34182"/>
    <w:rsid w:val="00B3448F"/>
    <w:rsid w:val="00B34730"/>
    <w:rsid w:val="00B34BED"/>
    <w:rsid w:val="00B34E74"/>
    <w:rsid w:val="00B35F56"/>
    <w:rsid w:val="00B3616F"/>
    <w:rsid w:val="00B36352"/>
    <w:rsid w:val="00B3684F"/>
    <w:rsid w:val="00B373EC"/>
    <w:rsid w:val="00B373FC"/>
    <w:rsid w:val="00B379C4"/>
    <w:rsid w:val="00B37ACE"/>
    <w:rsid w:val="00B37BAD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633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42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1F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FB6"/>
    <w:rsid w:val="00C15066"/>
    <w:rsid w:val="00C151AA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1E70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3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48"/>
    <w:rsid w:val="00CE3B59"/>
    <w:rsid w:val="00CE4103"/>
    <w:rsid w:val="00CE4190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0F5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6D8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C4E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2179"/>
    <w:rsid w:val="00D322CB"/>
    <w:rsid w:val="00D328A6"/>
    <w:rsid w:val="00D32AC6"/>
    <w:rsid w:val="00D331E2"/>
    <w:rsid w:val="00D3332C"/>
    <w:rsid w:val="00D33630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93"/>
    <w:rsid w:val="00D521CF"/>
    <w:rsid w:val="00D522ED"/>
    <w:rsid w:val="00D5266A"/>
    <w:rsid w:val="00D52E70"/>
    <w:rsid w:val="00D52F46"/>
    <w:rsid w:val="00D53185"/>
    <w:rsid w:val="00D53508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B09"/>
    <w:rsid w:val="00D62FA2"/>
    <w:rsid w:val="00D630EE"/>
    <w:rsid w:val="00D6347C"/>
    <w:rsid w:val="00D6365D"/>
    <w:rsid w:val="00D63881"/>
    <w:rsid w:val="00D6389C"/>
    <w:rsid w:val="00D63E93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65C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616"/>
    <w:rsid w:val="00E37AA7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AC8"/>
    <w:rsid w:val="00E750DD"/>
    <w:rsid w:val="00E75442"/>
    <w:rsid w:val="00E75492"/>
    <w:rsid w:val="00E7574F"/>
    <w:rsid w:val="00E75C31"/>
    <w:rsid w:val="00E75CE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60E"/>
    <w:rsid w:val="00E81A89"/>
    <w:rsid w:val="00E81CEA"/>
    <w:rsid w:val="00E81FD3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1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05E"/>
    <w:rsid w:val="00F031B2"/>
    <w:rsid w:val="00F03351"/>
    <w:rsid w:val="00F0414D"/>
    <w:rsid w:val="00F0423D"/>
    <w:rsid w:val="00F04357"/>
    <w:rsid w:val="00F04769"/>
    <w:rsid w:val="00F04BDF"/>
    <w:rsid w:val="00F04CD1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095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2B00"/>
    <w:rsid w:val="00F23193"/>
    <w:rsid w:val="00F2329D"/>
    <w:rsid w:val="00F233A0"/>
    <w:rsid w:val="00F23F2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32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77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73A12-E339-4173-96DA-26075E6D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449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5</cp:revision>
  <cp:lastPrinted>2011-08-23T16:28:00Z</cp:lastPrinted>
  <dcterms:created xsi:type="dcterms:W3CDTF">2013-07-21T21:08:00Z</dcterms:created>
  <dcterms:modified xsi:type="dcterms:W3CDTF">2013-07-21T21:18:00Z</dcterms:modified>
</cp:coreProperties>
</file>