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4C3E5" w14:textId="06E1ED6E" w:rsidR="00E95F2E" w:rsidRPr="00E95F2E" w:rsidRDefault="00E95F2E" w:rsidP="00E95F2E">
      <w:pPr>
        <w:keepNext/>
        <w:framePr w:dropCap="drop" w:lines="3" w:wrap="around" w:vAnchor="text" w:hAnchor="text"/>
        <w:spacing w:after="0" w:line="926" w:lineRule="exact"/>
        <w:textAlignment w:val="baseline"/>
        <w:rPr>
          <w:position w:val="-9"/>
          <w:sz w:val="123"/>
        </w:rPr>
      </w:pPr>
      <w:r w:rsidRPr="00E95F2E">
        <w:rPr>
          <w:position w:val="-9"/>
          <w:sz w:val="123"/>
        </w:rPr>
        <w:t>E</w:t>
      </w:r>
    </w:p>
    <w:p w14:paraId="43704C50" w14:textId="3094CC23" w:rsidR="002608A5" w:rsidRDefault="00E95F2E" w:rsidP="00137BB8">
      <w:r>
        <w:t xml:space="preserve">n las conclusiones del artículo titulado </w:t>
      </w:r>
      <w:r w:rsidRPr="00E95F2E">
        <w:rPr>
          <w:i/>
        </w:rPr>
        <w:t xml:space="preserve">Can </w:t>
      </w:r>
      <w:proofErr w:type="spellStart"/>
      <w:r w:rsidRPr="00E95F2E">
        <w:rPr>
          <w:i/>
        </w:rPr>
        <w:t>Shareholders</w:t>
      </w:r>
      <w:proofErr w:type="spellEnd"/>
      <w:r w:rsidRPr="00E95F2E">
        <w:rPr>
          <w:i/>
        </w:rPr>
        <w:t xml:space="preserve"> Benefit </w:t>
      </w:r>
      <w:proofErr w:type="spellStart"/>
      <w:r w:rsidRPr="00E95F2E">
        <w:rPr>
          <w:i/>
        </w:rPr>
        <w:t>from</w:t>
      </w:r>
      <w:proofErr w:type="spellEnd"/>
      <w:r w:rsidRPr="00E95F2E">
        <w:rPr>
          <w:i/>
        </w:rPr>
        <w:t xml:space="preserve"> </w:t>
      </w:r>
      <w:proofErr w:type="spellStart"/>
      <w:r w:rsidRPr="00E95F2E">
        <w:rPr>
          <w:i/>
        </w:rPr>
        <w:t>Consumer</w:t>
      </w:r>
      <w:proofErr w:type="spellEnd"/>
      <w:r w:rsidRPr="00E95F2E">
        <w:rPr>
          <w:i/>
        </w:rPr>
        <w:t xml:space="preserve"> </w:t>
      </w:r>
      <w:proofErr w:type="spellStart"/>
      <w:r w:rsidRPr="00E95F2E">
        <w:rPr>
          <w:i/>
        </w:rPr>
        <w:t>Protection</w:t>
      </w:r>
      <w:proofErr w:type="spellEnd"/>
      <w:r w:rsidRPr="00E95F2E">
        <w:rPr>
          <w:i/>
        </w:rPr>
        <w:t xml:space="preserve"> </w:t>
      </w:r>
      <w:proofErr w:type="spellStart"/>
      <w:r w:rsidRPr="00E95F2E">
        <w:rPr>
          <w:i/>
        </w:rPr>
        <w:t>Disclosure</w:t>
      </w:r>
      <w:proofErr w:type="spellEnd"/>
      <w:r w:rsidRPr="00E95F2E">
        <w:rPr>
          <w:i/>
        </w:rPr>
        <w:t xml:space="preserve"> Mandates? </w:t>
      </w:r>
      <w:proofErr w:type="spellStart"/>
      <w:r w:rsidRPr="00E95F2E">
        <w:rPr>
          <w:i/>
        </w:rPr>
        <w:t>Evidence</w:t>
      </w:r>
      <w:proofErr w:type="spellEnd"/>
      <w:r w:rsidRPr="00E95F2E">
        <w:rPr>
          <w:i/>
        </w:rPr>
        <w:t xml:space="preserve"> </w:t>
      </w:r>
      <w:proofErr w:type="spellStart"/>
      <w:r w:rsidRPr="00E95F2E">
        <w:rPr>
          <w:i/>
        </w:rPr>
        <w:t>from</w:t>
      </w:r>
      <w:proofErr w:type="spellEnd"/>
      <w:r w:rsidRPr="00E95F2E">
        <w:rPr>
          <w:i/>
        </w:rPr>
        <w:t xml:space="preserve"> Data </w:t>
      </w:r>
      <w:proofErr w:type="spellStart"/>
      <w:r w:rsidRPr="00E95F2E">
        <w:rPr>
          <w:i/>
        </w:rPr>
        <w:t>Breach</w:t>
      </w:r>
      <w:proofErr w:type="spellEnd"/>
      <w:r w:rsidRPr="00E95F2E">
        <w:rPr>
          <w:i/>
        </w:rPr>
        <w:t xml:space="preserve"> </w:t>
      </w:r>
      <w:proofErr w:type="spellStart"/>
      <w:r w:rsidRPr="00E95F2E">
        <w:rPr>
          <w:i/>
        </w:rPr>
        <w:t>Disclosure</w:t>
      </w:r>
      <w:proofErr w:type="spellEnd"/>
      <w:r w:rsidRPr="00E95F2E">
        <w:rPr>
          <w:i/>
        </w:rPr>
        <w:t xml:space="preserve"> </w:t>
      </w:r>
      <w:proofErr w:type="spellStart"/>
      <w:r w:rsidRPr="00E95F2E">
        <w:rPr>
          <w:i/>
        </w:rPr>
        <w:t>Laws</w:t>
      </w:r>
      <w:proofErr w:type="spellEnd"/>
      <w:r>
        <w:t>, escrito por</w:t>
      </w:r>
      <w:r w:rsidRPr="00E95F2E">
        <w:t xml:space="preserve"> </w:t>
      </w:r>
      <w:proofErr w:type="spellStart"/>
      <w:r w:rsidRPr="00E95F2E">
        <w:t>Ashraf</w:t>
      </w:r>
      <w:proofErr w:type="spellEnd"/>
      <w:r w:rsidRPr="00E95F2E">
        <w:t xml:space="preserve">, </w:t>
      </w:r>
      <w:proofErr w:type="spellStart"/>
      <w:r w:rsidRPr="00E95F2E">
        <w:t>Musaib</w:t>
      </w:r>
      <w:proofErr w:type="spellEnd"/>
      <w:r w:rsidRPr="00E95F2E">
        <w:t xml:space="preserve">, </w:t>
      </w:r>
      <w:proofErr w:type="spellStart"/>
      <w:r w:rsidRPr="00E95F2E">
        <w:t>Sunder</w:t>
      </w:r>
      <w:proofErr w:type="spellEnd"/>
      <w:r w:rsidRPr="00E95F2E">
        <w:t xml:space="preserve">, </w:t>
      </w:r>
      <w:proofErr w:type="spellStart"/>
      <w:r w:rsidRPr="00E95F2E">
        <w:t>Jayanthi</w:t>
      </w:r>
      <w:proofErr w:type="spellEnd"/>
      <w:r w:rsidRPr="00E95F2E">
        <w:t xml:space="preserve">, </w:t>
      </w:r>
      <w:r>
        <w:t xml:space="preserve">publicado por </w:t>
      </w:r>
      <w:r w:rsidRPr="00E95F2E">
        <w:t xml:space="preserve">Accounting </w:t>
      </w:r>
      <w:proofErr w:type="spellStart"/>
      <w:r w:rsidRPr="00E95F2E">
        <w:t>Review</w:t>
      </w:r>
      <w:proofErr w:type="spellEnd"/>
      <w:r w:rsidRPr="00E95F2E">
        <w:t>, 00014826, Jul2023, Vol. 98, Fascículo 4</w:t>
      </w:r>
      <w:r>
        <w:t>, se dice:</w:t>
      </w:r>
      <w:r w:rsidRPr="00E95F2E">
        <w:t xml:space="preserve"> </w:t>
      </w:r>
      <w:r w:rsidR="00137BB8">
        <w:t>“</w:t>
      </w:r>
      <w:r w:rsidR="00137BB8" w:rsidRPr="00E95F2E">
        <w:rPr>
          <w:i/>
        </w:rPr>
        <w:t xml:space="preserve">In </w:t>
      </w:r>
      <w:proofErr w:type="spellStart"/>
      <w:r w:rsidR="00137BB8" w:rsidRPr="00E95F2E">
        <w:rPr>
          <w:i/>
        </w:rPr>
        <w:t>this</w:t>
      </w:r>
      <w:proofErr w:type="spellEnd"/>
      <w:r w:rsidR="00137BB8" w:rsidRPr="00E95F2E">
        <w:rPr>
          <w:i/>
        </w:rPr>
        <w:t xml:space="preserve"> </w:t>
      </w:r>
      <w:proofErr w:type="spellStart"/>
      <w:r w:rsidR="00137BB8" w:rsidRPr="00E95F2E">
        <w:rPr>
          <w:i/>
        </w:rPr>
        <w:t>study</w:t>
      </w:r>
      <w:proofErr w:type="spellEnd"/>
      <w:r w:rsidR="00137BB8" w:rsidRPr="00E95F2E">
        <w:rPr>
          <w:i/>
        </w:rPr>
        <w:t xml:space="preserve">, </w:t>
      </w:r>
      <w:proofErr w:type="spellStart"/>
      <w:r w:rsidR="00137BB8" w:rsidRPr="00E95F2E">
        <w:rPr>
          <w:i/>
        </w:rPr>
        <w:t>we</w:t>
      </w:r>
      <w:proofErr w:type="spellEnd"/>
      <w:r w:rsidR="00137BB8" w:rsidRPr="00E95F2E">
        <w:rPr>
          <w:i/>
        </w:rPr>
        <w:t xml:space="preserve"> examine </w:t>
      </w:r>
      <w:proofErr w:type="spellStart"/>
      <w:r w:rsidR="00137BB8" w:rsidRPr="00E95F2E">
        <w:rPr>
          <w:i/>
        </w:rPr>
        <w:t>whether</w:t>
      </w:r>
      <w:proofErr w:type="spellEnd"/>
      <w:r w:rsidR="00137BB8" w:rsidRPr="00E95F2E">
        <w:rPr>
          <w:i/>
        </w:rPr>
        <w:t xml:space="preserve"> </w:t>
      </w:r>
      <w:proofErr w:type="spellStart"/>
      <w:r w:rsidR="00137BB8" w:rsidRPr="00E95F2E">
        <w:rPr>
          <w:i/>
        </w:rPr>
        <w:t>shareholders</w:t>
      </w:r>
      <w:proofErr w:type="spellEnd"/>
      <w:r w:rsidR="00137BB8" w:rsidRPr="00E95F2E">
        <w:rPr>
          <w:i/>
        </w:rPr>
        <w:t xml:space="preserve"> can </w:t>
      </w:r>
      <w:proofErr w:type="spellStart"/>
      <w:r w:rsidR="00137BB8" w:rsidRPr="00E95F2E">
        <w:rPr>
          <w:i/>
        </w:rPr>
        <w:t>benefit</w:t>
      </w:r>
      <w:proofErr w:type="spellEnd"/>
      <w:r w:rsidR="00137BB8" w:rsidRPr="00E95F2E">
        <w:rPr>
          <w:i/>
        </w:rPr>
        <w:t xml:space="preserve"> </w:t>
      </w:r>
      <w:proofErr w:type="spellStart"/>
      <w:r w:rsidR="00137BB8" w:rsidRPr="00E95F2E">
        <w:rPr>
          <w:i/>
        </w:rPr>
        <w:t>from</w:t>
      </w:r>
      <w:proofErr w:type="spellEnd"/>
      <w:r w:rsidR="00137BB8" w:rsidRPr="00E95F2E">
        <w:rPr>
          <w:i/>
        </w:rPr>
        <w:t xml:space="preserve"> </w:t>
      </w:r>
      <w:proofErr w:type="spellStart"/>
      <w:r w:rsidR="00137BB8" w:rsidRPr="00E95F2E">
        <w:rPr>
          <w:i/>
        </w:rPr>
        <w:t>consumer</w:t>
      </w:r>
      <w:proofErr w:type="spellEnd"/>
      <w:r w:rsidR="00137BB8" w:rsidRPr="00E95F2E">
        <w:rPr>
          <w:i/>
        </w:rPr>
        <w:t xml:space="preserve"> </w:t>
      </w:r>
      <w:proofErr w:type="spellStart"/>
      <w:r w:rsidR="00137BB8" w:rsidRPr="00E95F2E">
        <w:rPr>
          <w:i/>
        </w:rPr>
        <w:t>protection</w:t>
      </w:r>
      <w:proofErr w:type="spellEnd"/>
      <w:r w:rsidR="00137BB8" w:rsidRPr="00E95F2E">
        <w:rPr>
          <w:i/>
        </w:rPr>
        <w:t xml:space="preserve"> </w:t>
      </w:r>
      <w:proofErr w:type="spellStart"/>
      <w:r w:rsidR="00137BB8" w:rsidRPr="00E95F2E">
        <w:rPr>
          <w:i/>
        </w:rPr>
        <w:t>disclosure</w:t>
      </w:r>
      <w:proofErr w:type="spellEnd"/>
      <w:r w:rsidR="00137BB8" w:rsidRPr="00E95F2E">
        <w:rPr>
          <w:i/>
        </w:rPr>
        <w:t xml:space="preserve"> mandates. </w:t>
      </w:r>
      <w:proofErr w:type="spellStart"/>
      <w:r w:rsidR="00137BB8" w:rsidRPr="00E95F2E">
        <w:rPr>
          <w:i/>
        </w:rPr>
        <w:t>Specifically</w:t>
      </w:r>
      <w:proofErr w:type="spellEnd"/>
      <w:r w:rsidR="00137BB8" w:rsidRPr="00E95F2E">
        <w:rPr>
          <w:i/>
        </w:rPr>
        <w:t xml:space="preserve">, </w:t>
      </w:r>
      <w:proofErr w:type="spellStart"/>
      <w:r w:rsidR="00137BB8" w:rsidRPr="00E95F2E">
        <w:rPr>
          <w:i/>
        </w:rPr>
        <w:t>we</w:t>
      </w:r>
      <w:proofErr w:type="spellEnd"/>
      <w:r w:rsidR="00137BB8" w:rsidRPr="00E95F2E">
        <w:rPr>
          <w:i/>
        </w:rPr>
        <w:t xml:space="preserve"> </w:t>
      </w:r>
      <w:proofErr w:type="spellStart"/>
      <w:r w:rsidR="00137BB8" w:rsidRPr="00E95F2E">
        <w:rPr>
          <w:i/>
        </w:rPr>
        <w:t>analyze</w:t>
      </w:r>
      <w:proofErr w:type="spellEnd"/>
      <w:r w:rsidR="00137BB8" w:rsidRPr="00E95F2E">
        <w:rPr>
          <w:i/>
        </w:rPr>
        <w:t xml:space="preserve"> </w:t>
      </w:r>
      <w:proofErr w:type="spellStart"/>
      <w:r w:rsidR="00137BB8" w:rsidRPr="00E95F2E">
        <w:rPr>
          <w:i/>
        </w:rPr>
        <w:t>how</w:t>
      </w:r>
      <w:proofErr w:type="spellEnd"/>
      <w:r w:rsidR="00137BB8" w:rsidRPr="00E95F2E">
        <w:rPr>
          <w:i/>
        </w:rPr>
        <w:t xml:space="preserve"> </w:t>
      </w:r>
      <w:proofErr w:type="spellStart"/>
      <w:r w:rsidR="00137BB8" w:rsidRPr="00E95F2E">
        <w:rPr>
          <w:i/>
        </w:rPr>
        <w:t>state-level</w:t>
      </w:r>
      <w:proofErr w:type="spellEnd"/>
      <w:r w:rsidR="00137BB8" w:rsidRPr="00E95F2E">
        <w:rPr>
          <w:i/>
        </w:rPr>
        <w:t xml:space="preserve"> data </w:t>
      </w:r>
      <w:proofErr w:type="spellStart"/>
      <w:r w:rsidR="00137BB8" w:rsidRPr="00E95F2E">
        <w:rPr>
          <w:i/>
        </w:rPr>
        <w:t>breach</w:t>
      </w:r>
      <w:proofErr w:type="spellEnd"/>
      <w:r w:rsidR="00137BB8" w:rsidRPr="00E95F2E">
        <w:rPr>
          <w:i/>
        </w:rPr>
        <w:t xml:space="preserve"> </w:t>
      </w:r>
      <w:proofErr w:type="spellStart"/>
      <w:r w:rsidR="00137BB8" w:rsidRPr="00E95F2E">
        <w:rPr>
          <w:i/>
        </w:rPr>
        <w:t>disclosure</w:t>
      </w:r>
      <w:proofErr w:type="spellEnd"/>
      <w:r w:rsidR="00137BB8" w:rsidRPr="00E95F2E">
        <w:rPr>
          <w:i/>
        </w:rPr>
        <w:t xml:space="preserve"> </w:t>
      </w:r>
      <w:proofErr w:type="spellStart"/>
      <w:r w:rsidR="00137BB8" w:rsidRPr="00E95F2E">
        <w:rPr>
          <w:i/>
        </w:rPr>
        <w:t>laws</w:t>
      </w:r>
      <w:proofErr w:type="spellEnd"/>
      <w:r w:rsidR="00137BB8" w:rsidRPr="00E95F2E">
        <w:rPr>
          <w:i/>
        </w:rPr>
        <w:t xml:space="preserve"> </w:t>
      </w:r>
      <w:proofErr w:type="spellStart"/>
      <w:r w:rsidR="00137BB8" w:rsidRPr="00E95F2E">
        <w:rPr>
          <w:i/>
        </w:rPr>
        <w:t>impact</w:t>
      </w:r>
      <w:proofErr w:type="spellEnd"/>
      <w:r w:rsidR="00137BB8" w:rsidRPr="00E95F2E">
        <w:rPr>
          <w:i/>
        </w:rPr>
        <w:t xml:space="preserve"> </w:t>
      </w:r>
      <w:proofErr w:type="spellStart"/>
      <w:r w:rsidR="00137BB8" w:rsidRPr="00E95F2E">
        <w:rPr>
          <w:i/>
        </w:rPr>
        <w:t>shareholder</w:t>
      </w:r>
      <w:proofErr w:type="spellEnd"/>
      <w:r w:rsidR="00137BB8" w:rsidRPr="00E95F2E">
        <w:rPr>
          <w:i/>
        </w:rPr>
        <w:t xml:space="preserve"> </w:t>
      </w:r>
      <w:proofErr w:type="spellStart"/>
      <w:r w:rsidR="00137BB8" w:rsidRPr="00E95F2E">
        <w:rPr>
          <w:i/>
        </w:rPr>
        <w:t>risk</w:t>
      </w:r>
      <w:proofErr w:type="spellEnd"/>
      <w:r w:rsidR="00137BB8" w:rsidRPr="00E95F2E">
        <w:rPr>
          <w:i/>
        </w:rPr>
        <w:t xml:space="preserve">, as </w:t>
      </w:r>
      <w:proofErr w:type="spellStart"/>
      <w:r w:rsidR="00137BB8" w:rsidRPr="00E95F2E">
        <w:rPr>
          <w:i/>
        </w:rPr>
        <w:t>proxied</w:t>
      </w:r>
      <w:proofErr w:type="spellEnd"/>
      <w:r w:rsidR="00137BB8" w:rsidRPr="00E95F2E">
        <w:rPr>
          <w:i/>
        </w:rPr>
        <w:t xml:space="preserve"> </w:t>
      </w:r>
      <w:proofErr w:type="spellStart"/>
      <w:r w:rsidR="00137BB8" w:rsidRPr="00E95F2E">
        <w:rPr>
          <w:i/>
        </w:rPr>
        <w:t>by</w:t>
      </w:r>
      <w:proofErr w:type="spellEnd"/>
      <w:r w:rsidR="00137BB8" w:rsidRPr="00E95F2E">
        <w:rPr>
          <w:i/>
        </w:rPr>
        <w:t xml:space="preserve"> </w:t>
      </w:r>
      <w:proofErr w:type="spellStart"/>
      <w:r w:rsidR="00137BB8" w:rsidRPr="00E95F2E">
        <w:rPr>
          <w:i/>
        </w:rPr>
        <w:t>firms</w:t>
      </w:r>
      <w:proofErr w:type="spellEnd"/>
      <w:r w:rsidR="00137BB8" w:rsidRPr="00E95F2E">
        <w:rPr>
          <w:i/>
        </w:rPr>
        <w:t xml:space="preserve">' </w:t>
      </w:r>
      <w:proofErr w:type="spellStart"/>
      <w:r w:rsidR="00137BB8" w:rsidRPr="00E95F2E">
        <w:rPr>
          <w:i/>
        </w:rPr>
        <w:t>cost</w:t>
      </w:r>
      <w:proofErr w:type="spellEnd"/>
      <w:r w:rsidR="00137BB8" w:rsidRPr="00E95F2E">
        <w:rPr>
          <w:i/>
        </w:rPr>
        <w:t xml:space="preserve"> </w:t>
      </w:r>
      <w:proofErr w:type="spellStart"/>
      <w:r w:rsidR="00137BB8" w:rsidRPr="00E95F2E">
        <w:rPr>
          <w:i/>
        </w:rPr>
        <w:t>of</w:t>
      </w:r>
      <w:proofErr w:type="spellEnd"/>
      <w:r w:rsidR="00137BB8" w:rsidRPr="00E95F2E">
        <w:rPr>
          <w:i/>
        </w:rPr>
        <w:t xml:space="preserve"> </w:t>
      </w:r>
      <w:proofErr w:type="spellStart"/>
      <w:r w:rsidR="00137BB8" w:rsidRPr="00E95F2E">
        <w:rPr>
          <w:i/>
        </w:rPr>
        <w:t>equity</w:t>
      </w:r>
      <w:proofErr w:type="spellEnd"/>
      <w:r w:rsidR="00137BB8" w:rsidRPr="00E95F2E">
        <w:rPr>
          <w:i/>
        </w:rPr>
        <w:t xml:space="preserve"> capital. </w:t>
      </w:r>
      <w:proofErr w:type="spellStart"/>
      <w:r w:rsidR="00137BB8" w:rsidRPr="00E95F2E">
        <w:rPr>
          <w:i/>
        </w:rPr>
        <w:t>Although</w:t>
      </w:r>
      <w:proofErr w:type="spellEnd"/>
      <w:r w:rsidR="00137BB8" w:rsidRPr="00E95F2E">
        <w:rPr>
          <w:i/>
        </w:rPr>
        <w:t xml:space="preserve"> </w:t>
      </w:r>
      <w:proofErr w:type="spellStart"/>
      <w:r w:rsidR="00137BB8" w:rsidRPr="00E95F2E">
        <w:rPr>
          <w:i/>
        </w:rPr>
        <w:t>the</w:t>
      </w:r>
      <w:proofErr w:type="spellEnd"/>
      <w:r w:rsidR="00137BB8" w:rsidRPr="00E95F2E">
        <w:rPr>
          <w:i/>
        </w:rPr>
        <w:t xml:space="preserve"> </w:t>
      </w:r>
      <w:proofErr w:type="spellStart"/>
      <w:r w:rsidR="00137BB8" w:rsidRPr="00E95F2E">
        <w:rPr>
          <w:i/>
        </w:rPr>
        <w:t>intended</w:t>
      </w:r>
      <w:proofErr w:type="spellEnd"/>
      <w:r w:rsidR="00137BB8" w:rsidRPr="00E95F2E">
        <w:rPr>
          <w:i/>
        </w:rPr>
        <w:t xml:space="preserve"> </w:t>
      </w:r>
      <w:proofErr w:type="spellStart"/>
      <w:r w:rsidR="00137BB8" w:rsidRPr="00E95F2E">
        <w:rPr>
          <w:i/>
        </w:rPr>
        <w:t>purpose</w:t>
      </w:r>
      <w:proofErr w:type="spellEnd"/>
      <w:r w:rsidR="00137BB8" w:rsidRPr="00E95F2E">
        <w:rPr>
          <w:i/>
        </w:rPr>
        <w:t xml:space="preserve"> </w:t>
      </w:r>
      <w:proofErr w:type="spellStart"/>
      <w:r w:rsidR="00137BB8" w:rsidRPr="00E95F2E">
        <w:rPr>
          <w:i/>
        </w:rPr>
        <w:t>of</w:t>
      </w:r>
      <w:proofErr w:type="spellEnd"/>
      <w:r w:rsidR="00137BB8" w:rsidRPr="00E95F2E">
        <w:rPr>
          <w:i/>
        </w:rPr>
        <w:t xml:space="preserve"> </w:t>
      </w:r>
      <w:proofErr w:type="spellStart"/>
      <w:r w:rsidR="00137BB8" w:rsidRPr="00E95F2E">
        <w:rPr>
          <w:i/>
        </w:rPr>
        <w:t>these</w:t>
      </w:r>
      <w:proofErr w:type="spellEnd"/>
      <w:r w:rsidR="00137BB8" w:rsidRPr="00E95F2E">
        <w:rPr>
          <w:i/>
        </w:rPr>
        <w:t xml:space="preserve"> </w:t>
      </w:r>
      <w:proofErr w:type="spellStart"/>
      <w:r w:rsidR="00137BB8" w:rsidRPr="00E95F2E">
        <w:rPr>
          <w:i/>
        </w:rPr>
        <w:t>laws</w:t>
      </w:r>
      <w:proofErr w:type="spellEnd"/>
      <w:r w:rsidR="00137BB8" w:rsidRPr="00E95F2E">
        <w:rPr>
          <w:i/>
        </w:rPr>
        <w:t xml:space="preserve"> </w:t>
      </w:r>
      <w:proofErr w:type="spellStart"/>
      <w:r w:rsidR="00137BB8" w:rsidRPr="00E95F2E">
        <w:rPr>
          <w:i/>
        </w:rPr>
        <w:t>is</w:t>
      </w:r>
      <w:proofErr w:type="spellEnd"/>
      <w:r w:rsidR="00137BB8" w:rsidRPr="00E95F2E">
        <w:rPr>
          <w:i/>
        </w:rPr>
        <w:t xml:space="preserve"> </w:t>
      </w:r>
      <w:proofErr w:type="spellStart"/>
      <w:r w:rsidR="00137BB8" w:rsidRPr="00E95F2E">
        <w:rPr>
          <w:i/>
        </w:rPr>
        <w:t>to</w:t>
      </w:r>
      <w:proofErr w:type="spellEnd"/>
      <w:r w:rsidR="00137BB8" w:rsidRPr="00E95F2E">
        <w:rPr>
          <w:i/>
        </w:rPr>
        <w:t xml:space="preserve"> </w:t>
      </w:r>
      <w:proofErr w:type="spellStart"/>
      <w:r w:rsidR="00137BB8" w:rsidRPr="00E95F2E">
        <w:rPr>
          <w:i/>
        </w:rPr>
        <w:t>protect</w:t>
      </w:r>
      <w:proofErr w:type="spellEnd"/>
      <w:r w:rsidR="00137BB8" w:rsidRPr="00E95F2E">
        <w:rPr>
          <w:i/>
        </w:rPr>
        <w:t xml:space="preserve"> </w:t>
      </w:r>
      <w:proofErr w:type="spellStart"/>
      <w:r w:rsidR="00137BB8" w:rsidRPr="00E95F2E">
        <w:rPr>
          <w:i/>
        </w:rPr>
        <w:t>people</w:t>
      </w:r>
      <w:proofErr w:type="spellEnd"/>
      <w:r w:rsidR="00137BB8" w:rsidRPr="00E95F2E">
        <w:rPr>
          <w:i/>
        </w:rPr>
        <w:t xml:space="preserve"> </w:t>
      </w:r>
      <w:proofErr w:type="spellStart"/>
      <w:r w:rsidR="00137BB8" w:rsidRPr="00E95F2E">
        <w:rPr>
          <w:i/>
        </w:rPr>
        <w:t>whose</w:t>
      </w:r>
      <w:proofErr w:type="spellEnd"/>
      <w:r w:rsidR="00137BB8" w:rsidRPr="00E95F2E">
        <w:rPr>
          <w:i/>
        </w:rPr>
        <w:t xml:space="preserve"> </w:t>
      </w:r>
      <w:proofErr w:type="spellStart"/>
      <w:r w:rsidR="00137BB8" w:rsidRPr="00E95F2E">
        <w:rPr>
          <w:i/>
        </w:rPr>
        <w:t>personally</w:t>
      </w:r>
      <w:proofErr w:type="spellEnd"/>
      <w:r w:rsidR="00137BB8" w:rsidRPr="00E95F2E">
        <w:rPr>
          <w:i/>
        </w:rPr>
        <w:t xml:space="preserve"> </w:t>
      </w:r>
      <w:proofErr w:type="spellStart"/>
      <w:r w:rsidR="00137BB8" w:rsidRPr="00E95F2E">
        <w:rPr>
          <w:i/>
        </w:rPr>
        <w:t>identifiable</w:t>
      </w:r>
      <w:proofErr w:type="spellEnd"/>
      <w:r w:rsidR="00137BB8" w:rsidRPr="00E95F2E">
        <w:rPr>
          <w:i/>
        </w:rPr>
        <w:t xml:space="preserve"> </w:t>
      </w:r>
      <w:proofErr w:type="spellStart"/>
      <w:r w:rsidR="00137BB8" w:rsidRPr="00E95F2E">
        <w:rPr>
          <w:i/>
        </w:rPr>
        <w:t>information</w:t>
      </w:r>
      <w:proofErr w:type="spellEnd"/>
      <w:r w:rsidR="00137BB8" w:rsidRPr="00E95F2E">
        <w:rPr>
          <w:i/>
        </w:rPr>
        <w:t xml:space="preserve"> </w:t>
      </w:r>
      <w:proofErr w:type="spellStart"/>
      <w:r w:rsidR="00137BB8" w:rsidRPr="00E95F2E">
        <w:rPr>
          <w:i/>
        </w:rPr>
        <w:t>is</w:t>
      </w:r>
      <w:proofErr w:type="spellEnd"/>
      <w:r w:rsidR="00137BB8" w:rsidRPr="00E95F2E">
        <w:rPr>
          <w:i/>
        </w:rPr>
        <w:t xml:space="preserve"> </w:t>
      </w:r>
      <w:proofErr w:type="spellStart"/>
      <w:r w:rsidR="00137BB8" w:rsidRPr="00E95F2E">
        <w:rPr>
          <w:i/>
        </w:rPr>
        <w:t>leaked</w:t>
      </w:r>
      <w:proofErr w:type="spellEnd"/>
      <w:r w:rsidR="00137BB8" w:rsidRPr="00E95F2E">
        <w:rPr>
          <w:i/>
        </w:rPr>
        <w:t xml:space="preserve"> in data </w:t>
      </w:r>
      <w:proofErr w:type="spellStart"/>
      <w:r w:rsidR="00137BB8" w:rsidRPr="00E95F2E">
        <w:rPr>
          <w:i/>
        </w:rPr>
        <w:t>breaches</w:t>
      </w:r>
      <w:proofErr w:type="spellEnd"/>
      <w:r w:rsidR="00137BB8" w:rsidRPr="00E95F2E">
        <w:rPr>
          <w:i/>
        </w:rPr>
        <w:t xml:space="preserve">, </w:t>
      </w:r>
      <w:proofErr w:type="spellStart"/>
      <w:r w:rsidR="00137BB8" w:rsidRPr="00E95F2E">
        <w:rPr>
          <w:i/>
        </w:rPr>
        <w:t>we</w:t>
      </w:r>
      <w:proofErr w:type="spellEnd"/>
      <w:r w:rsidR="00137BB8" w:rsidRPr="00E95F2E">
        <w:rPr>
          <w:i/>
        </w:rPr>
        <w:t xml:space="preserve"> argue </w:t>
      </w:r>
      <w:proofErr w:type="spellStart"/>
      <w:r w:rsidR="00137BB8" w:rsidRPr="00E95F2E">
        <w:rPr>
          <w:i/>
        </w:rPr>
        <w:t>that</w:t>
      </w:r>
      <w:proofErr w:type="spellEnd"/>
      <w:r w:rsidR="00137BB8" w:rsidRPr="00E95F2E">
        <w:rPr>
          <w:i/>
        </w:rPr>
        <w:t xml:space="preserve"> </w:t>
      </w:r>
      <w:proofErr w:type="spellStart"/>
      <w:r w:rsidR="00137BB8" w:rsidRPr="00E95F2E">
        <w:rPr>
          <w:i/>
        </w:rPr>
        <w:t>the</w:t>
      </w:r>
      <w:proofErr w:type="spellEnd"/>
      <w:r w:rsidR="00137BB8" w:rsidRPr="00E95F2E">
        <w:rPr>
          <w:i/>
        </w:rPr>
        <w:t xml:space="preserve"> </w:t>
      </w:r>
      <w:proofErr w:type="spellStart"/>
      <w:r w:rsidR="00137BB8" w:rsidRPr="00E95F2E">
        <w:rPr>
          <w:i/>
        </w:rPr>
        <w:t>laws</w:t>
      </w:r>
      <w:proofErr w:type="spellEnd"/>
      <w:r w:rsidR="00137BB8" w:rsidRPr="00E95F2E">
        <w:rPr>
          <w:i/>
        </w:rPr>
        <w:t xml:space="preserve"> </w:t>
      </w:r>
      <w:proofErr w:type="spellStart"/>
      <w:r w:rsidR="00137BB8" w:rsidRPr="00E95F2E">
        <w:rPr>
          <w:i/>
        </w:rPr>
        <w:t>help</w:t>
      </w:r>
      <w:proofErr w:type="spellEnd"/>
      <w:r w:rsidR="00137BB8" w:rsidRPr="00E95F2E">
        <w:rPr>
          <w:i/>
        </w:rPr>
        <w:t xml:space="preserve"> reduce </w:t>
      </w:r>
      <w:proofErr w:type="spellStart"/>
      <w:r w:rsidR="00137BB8" w:rsidRPr="00E95F2E">
        <w:rPr>
          <w:i/>
        </w:rPr>
        <w:t>shareholder</w:t>
      </w:r>
      <w:proofErr w:type="spellEnd"/>
      <w:r w:rsidR="00137BB8" w:rsidRPr="00E95F2E">
        <w:rPr>
          <w:i/>
        </w:rPr>
        <w:t xml:space="preserve"> </w:t>
      </w:r>
      <w:proofErr w:type="spellStart"/>
      <w:r w:rsidR="00137BB8" w:rsidRPr="00E95F2E">
        <w:rPr>
          <w:i/>
        </w:rPr>
        <w:t>risk</w:t>
      </w:r>
      <w:proofErr w:type="spellEnd"/>
      <w:r w:rsidR="00137BB8" w:rsidRPr="00E95F2E">
        <w:rPr>
          <w:i/>
        </w:rPr>
        <w:t xml:space="preserve"> </w:t>
      </w:r>
      <w:proofErr w:type="spellStart"/>
      <w:r w:rsidR="00137BB8" w:rsidRPr="00E95F2E">
        <w:rPr>
          <w:i/>
        </w:rPr>
        <w:t>by</w:t>
      </w:r>
      <w:proofErr w:type="spellEnd"/>
      <w:r w:rsidR="00137BB8" w:rsidRPr="00E95F2E">
        <w:rPr>
          <w:i/>
        </w:rPr>
        <w:t xml:space="preserve"> </w:t>
      </w:r>
      <w:proofErr w:type="spellStart"/>
      <w:r w:rsidR="00137BB8" w:rsidRPr="00E95F2E">
        <w:rPr>
          <w:i/>
        </w:rPr>
        <w:t>incentivizing</w:t>
      </w:r>
      <w:proofErr w:type="spellEnd"/>
      <w:r w:rsidR="00137BB8" w:rsidRPr="00E95F2E">
        <w:rPr>
          <w:i/>
        </w:rPr>
        <w:t xml:space="preserve"> managers </w:t>
      </w:r>
      <w:proofErr w:type="spellStart"/>
      <w:r w:rsidR="00137BB8" w:rsidRPr="00E95F2E">
        <w:rPr>
          <w:i/>
        </w:rPr>
        <w:t>to</w:t>
      </w:r>
      <w:proofErr w:type="spellEnd"/>
      <w:r w:rsidR="00137BB8" w:rsidRPr="00E95F2E">
        <w:rPr>
          <w:i/>
        </w:rPr>
        <w:t xml:space="preserve"> </w:t>
      </w:r>
      <w:proofErr w:type="spellStart"/>
      <w:r w:rsidR="00137BB8" w:rsidRPr="00E95F2E">
        <w:rPr>
          <w:i/>
        </w:rPr>
        <w:t>take</w:t>
      </w:r>
      <w:proofErr w:type="spellEnd"/>
      <w:r w:rsidR="00137BB8" w:rsidRPr="00E95F2E">
        <w:rPr>
          <w:i/>
        </w:rPr>
        <w:t xml:space="preserve"> real </w:t>
      </w:r>
      <w:proofErr w:type="spellStart"/>
      <w:r w:rsidR="00137BB8" w:rsidRPr="00E95F2E">
        <w:rPr>
          <w:i/>
        </w:rPr>
        <w:t>actions</w:t>
      </w:r>
      <w:proofErr w:type="spellEnd"/>
      <w:r w:rsidR="00137BB8" w:rsidRPr="00E95F2E">
        <w:rPr>
          <w:i/>
        </w:rPr>
        <w:t xml:space="preserve"> </w:t>
      </w:r>
      <w:proofErr w:type="spellStart"/>
      <w:r w:rsidR="00137BB8" w:rsidRPr="00E95F2E">
        <w:rPr>
          <w:i/>
        </w:rPr>
        <w:t>to</w:t>
      </w:r>
      <w:proofErr w:type="spellEnd"/>
      <w:r w:rsidR="00137BB8" w:rsidRPr="00E95F2E">
        <w:rPr>
          <w:i/>
        </w:rPr>
        <w:t xml:space="preserve"> reduce </w:t>
      </w:r>
      <w:proofErr w:type="spellStart"/>
      <w:r w:rsidR="00137BB8" w:rsidRPr="00E95F2E">
        <w:rPr>
          <w:i/>
        </w:rPr>
        <w:t>firms</w:t>
      </w:r>
      <w:proofErr w:type="spellEnd"/>
      <w:r w:rsidR="00137BB8" w:rsidRPr="00E95F2E">
        <w:rPr>
          <w:i/>
        </w:rPr>
        <w:t xml:space="preserve">' </w:t>
      </w:r>
      <w:proofErr w:type="spellStart"/>
      <w:r w:rsidR="00137BB8" w:rsidRPr="00E95F2E">
        <w:rPr>
          <w:i/>
        </w:rPr>
        <w:t>exposure</w:t>
      </w:r>
      <w:proofErr w:type="spellEnd"/>
      <w:r w:rsidR="00137BB8" w:rsidRPr="00E95F2E">
        <w:rPr>
          <w:i/>
        </w:rPr>
        <w:t xml:space="preserve"> </w:t>
      </w:r>
      <w:proofErr w:type="spellStart"/>
      <w:r w:rsidR="00137BB8" w:rsidRPr="00E95F2E">
        <w:rPr>
          <w:i/>
        </w:rPr>
        <w:t>to</w:t>
      </w:r>
      <w:proofErr w:type="spellEnd"/>
      <w:r w:rsidR="00137BB8" w:rsidRPr="00E95F2E">
        <w:rPr>
          <w:i/>
        </w:rPr>
        <w:t xml:space="preserve"> </w:t>
      </w:r>
      <w:proofErr w:type="spellStart"/>
      <w:r w:rsidR="00137BB8" w:rsidRPr="00E95F2E">
        <w:rPr>
          <w:i/>
        </w:rPr>
        <w:t>cyber</w:t>
      </w:r>
      <w:proofErr w:type="spellEnd"/>
      <w:r w:rsidR="00137BB8" w:rsidRPr="00E95F2E">
        <w:rPr>
          <w:i/>
        </w:rPr>
        <w:t xml:space="preserve"> </w:t>
      </w:r>
      <w:proofErr w:type="spellStart"/>
      <w:r w:rsidR="00137BB8" w:rsidRPr="00E95F2E">
        <w:rPr>
          <w:i/>
        </w:rPr>
        <w:t>risk</w:t>
      </w:r>
      <w:proofErr w:type="spellEnd"/>
      <w:r w:rsidR="00137BB8" w:rsidRPr="00E95F2E">
        <w:rPr>
          <w:i/>
        </w:rPr>
        <w:t xml:space="preserve"> and </w:t>
      </w:r>
      <w:proofErr w:type="spellStart"/>
      <w:r w:rsidR="00137BB8" w:rsidRPr="00E95F2E">
        <w:rPr>
          <w:i/>
        </w:rPr>
        <w:t>the</w:t>
      </w:r>
      <w:proofErr w:type="spellEnd"/>
      <w:r w:rsidR="00137BB8" w:rsidRPr="00E95F2E">
        <w:rPr>
          <w:i/>
        </w:rPr>
        <w:t xml:space="preserve"> </w:t>
      </w:r>
      <w:proofErr w:type="spellStart"/>
      <w:r w:rsidR="00137BB8" w:rsidRPr="00E95F2E">
        <w:rPr>
          <w:i/>
        </w:rPr>
        <w:t>likelihood</w:t>
      </w:r>
      <w:proofErr w:type="spellEnd"/>
      <w:r w:rsidR="00137BB8" w:rsidRPr="00E95F2E">
        <w:rPr>
          <w:i/>
        </w:rPr>
        <w:t xml:space="preserve"> </w:t>
      </w:r>
      <w:proofErr w:type="spellStart"/>
      <w:r w:rsidR="00137BB8" w:rsidRPr="00E95F2E">
        <w:rPr>
          <w:i/>
        </w:rPr>
        <w:t>of</w:t>
      </w:r>
      <w:proofErr w:type="spellEnd"/>
      <w:r w:rsidR="00137BB8" w:rsidRPr="00E95F2E">
        <w:rPr>
          <w:i/>
        </w:rPr>
        <w:t xml:space="preserve"> </w:t>
      </w:r>
      <w:proofErr w:type="spellStart"/>
      <w:r w:rsidR="00137BB8" w:rsidRPr="00E95F2E">
        <w:rPr>
          <w:i/>
        </w:rPr>
        <w:t>experiencing</w:t>
      </w:r>
      <w:proofErr w:type="spellEnd"/>
      <w:r w:rsidR="00137BB8" w:rsidRPr="00E95F2E">
        <w:rPr>
          <w:i/>
        </w:rPr>
        <w:t xml:space="preserve"> a data </w:t>
      </w:r>
      <w:proofErr w:type="spellStart"/>
      <w:r w:rsidR="00137BB8" w:rsidRPr="00E95F2E">
        <w:rPr>
          <w:i/>
        </w:rPr>
        <w:t>breach</w:t>
      </w:r>
      <w:proofErr w:type="spellEnd"/>
      <w:r w:rsidR="00137BB8" w:rsidRPr="00E95F2E">
        <w:rPr>
          <w:i/>
        </w:rPr>
        <w:t>.</w:t>
      </w:r>
      <w:r>
        <w:rPr>
          <w:i/>
        </w:rPr>
        <w:t xml:space="preserve"> ―</w:t>
      </w:r>
      <w:proofErr w:type="spellStart"/>
      <w:r w:rsidR="00137BB8" w:rsidRPr="00E95F2E">
        <w:rPr>
          <w:i/>
        </w:rPr>
        <w:t>We</w:t>
      </w:r>
      <w:proofErr w:type="spellEnd"/>
      <w:r w:rsidR="00137BB8" w:rsidRPr="00E95F2E">
        <w:rPr>
          <w:i/>
        </w:rPr>
        <w:t xml:space="preserve"> </w:t>
      </w:r>
      <w:proofErr w:type="spellStart"/>
      <w:r w:rsidR="00137BB8" w:rsidRPr="00E95F2E">
        <w:rPr>
          <w:i/>
        </w:rPr>
        <w:t>find</w:t>
      </w:r>
      <w:proofErr w:type="spellEnd"/>
      <w:r w:rsidR="00137BB8" w:rsidRPr="00E95F2E">
        <w:rPr>
          <w:i/>
        </w:rPr>
        <w:t xml:space="preserve"> </w:t>
      </w:r>
      <w:proofErr w:type="spellStart"/>
      <w:r w:rsidR="00137BB8" w:rsidRPr="00E95F2E">
        <w:rPr>
          <w:i/>
        </w:rPr>
        <w:t>evidence</w:t>
      </w:r>
      <w:proofErr w:type="spellEnd"/>
      <w:r w:rsidR="00137BB8" w:rsidRPr="00E95F2E">
        <w:rPr>
          <w:i/>
        </w:rPr>
        <w:t xml:space="preserve"> </w:t>
      </w:r>
      <w:proofErr w:type="spellStart"/>
      <w:r w:rsidR="00137BB8" w:rsidRPr="00E95F2E">
        <w:rPr>
          <w:i/>
        </w:rPr>
        <w:t>that</w:t>
      </w:r>
      <w:proofErr w:type="spellEnd"/>
      <w:r w:rsidR="00137BB8" w:rsidRPr="00E95F2E">
        <w:rPr>
          <w:i/>
        </w:rPr>
        <w:t xml:space="preserve"> </w:t>
      </w:r>
      <w:proofErr w:type="spellStart"/>
      <w:r w:rsidR="00137BB8" w:rsidRPr="00E95F2E">
        <w:rPr>
          <w:i/>
        </w:rPr>
        <w:t>suggests</w:t>
      </w:r>
      <w:proofErr w:type="spellEnd"/>
      <w:r w:rsidR="00137BB8" w:rsidRPr="00E95F2E">
        <w:rPr>
          <w:i/>
        </w:rPr>
        <w:t xml:space="preserve"> </w:t>
      </w:r>
      <w:proofErr w:type="spellStart"/>
      <w:r w:rsidR="00137BB8" w:rsidRPr="00E95F2E">
        <w:rPr>
          <w:i/>
        </w:rPr>
        <w:t>shareholders</w:t>
      </w:r>
      <w:proofErr w:type="spellEnd"/>
      <w:r w:rsidR="00137BB8" w:rsidRPr="00E95F2E">
        <w:rPr>
          <w:i/>
        </w:rPr>
        <w:t xml:space="preserve"> </w:t>
      </w:r>
      <w:proofErr w:type="spellStart"/>
      <w:r w:rsidR="00137BB8" w:rsidRPr="00E95F2E">
        <w:rPr>
          <w:i/>
        </w:rPr>
        <w:t>perceive</w:t>
      </w:r>
      <w:proofErr w:type="spellEnd"/>
      <w:r w:rsidR="00137BB8" w:rsidRPr="00E95F2E">
        <w:rPr>
          <w:i/>
        </w:rPr>
        <w:t xml:space="preserve"> </w:t>
      </w:r>
      <w:proofErr w:type="spellStart"/>
      <w:r w:rsidR="00137BB8" w:rsidRPr="00E95F2E">
        <w:rPr>
          <w:i/>
        </w:rPr>
        <w:t>the</w:t>
      </w:r>
      <w:proofErr w:type="spellEnd"/>
      <w:r w:rsidR="00137BB8" w:rsidRPr="00E95F2E">
        <w:rPr>
          <w:i/>
        </w:rPr>
        <w:t xml:space="preserve"> </w:t>
      </w:r>
      <w:proofErr w:type="spellStart"/>
      <w:r w:rsidR="00137BB8" w:rsidRPr="00E95F2E">
        <w:rPr>
          <w:i/>
        </w:rPr>
        <w:t>laws</w:t>
      </w:r>
      <w:proofErr w:type="spellEnd"/>
      <w:r w:rsidR="00137BB8" w:rsidRPr="00E95F2E">
        <w:rPr>
          <w:i/>
        </w:rPr>
        <w:t xml:space="preserve"> as </w:t>
      </w:r>
      <w:proofErr w:type="spellStart"/>
      <w:r w:rsidR="00137BB8" w:rsidRPr="00E95F2E">
        <w:rPr>
          <w:i/>
        </w:rPr>
        <w:t>reducing</w:t>
      </w:r>
      <w:proofErr w:type="spellEnd"/>
      <w:r w:rsidR="00137BB8" w:rsidRPr="00E95F2E">
        <w:rPr>
          <w:i/>
        </w:rPr>
        <w:t xml:space="preserve"> </w:t>
      </w:r>
      <w:proofErr w:type="spellStart"/>
      <w:r w:rsidR="00137BB8" w:rsidRPr="00E95F2E">
        <w:rPr>
          <w:i/>
        </w:rPr>
        <w:t>their</w:t>
      </w:r>
      <w:proofErr w:type="spellEnd"/>
      <w:r w:rsidR="00137BB8" w:rsidRPr="00E95F2E">
        <w:rPr>
          <w:i/>
        </w:rPr>
        <w:t xml:space="preserve"> </w:t>
      </w:r>
      <w:proofErr w:type="spellStart"/>
      <w:r w:rsidR="00137BB8" w:rsidRPr="00E95F2E">
        <w:rPr>
          <w:i/>
        </w:rPr>
        <w:t>risk</w:t>
      </w:r>
      <w:proofErr w:type="spellEnd"/>
      <w:r w:rsidR="00137BB8" w:rsidRPr="00E95F2E">
        <w:rPr>
          <w:i/>
        </w:rPr>
        <w:t xml:space="preserve">: </w:t>
      </w:r>
      <w:proofErr w:type="spellStart"/>
      <w:r w:rsidR="00137BB8" w:rsidRPr="00E95F2E">
        <w:rPr>
          <w:i/>
        </w:rPr>
        <w:t>the</w:t>
      </w:r>
      <w:proofErr w:type="spellEnd"/>
      <w:r w:rsidR="00137BB8" w:rsidRPr="00E95F2E">
        <w:rPr>
          <w:i/>
        </w:rPr>
        <w:t xml:space="preserve"> </w:t>
      </w:r>
      <w:proofErr w:type="spellStart"/>
      <w:r w:rsidR="00137BB8" w:rsidRPr="00E95F2E">
        <w:rPr>
          <w:i/>
        </w:rPr>
        <w:t>cost</w:t>
      </w:r>
      <w:proofErr w:type="spellEnd"/>
      <w:r w:rsidR="00137BB8" w:rsidRPr="00E95F2E">
        <w:rPr>
          <w:i/>
        </w:rPr>
        <w:t xml:space="preserve"> </w:t>
      </w:r>
      <w:proofErr w:type="spellStart"/>
      <w:r w:rsidR="00137BB8" w:rsidRPr="00E95F2E">
        <w:rPr>
          <w:i/>
        </w:rPr>
        <w:t>of</w:t>
      </w:r>
      <w:proofErr w:type="spellEnd"/>
      <w:r w:rsidR="00137BB8" w:rsidRPr="00E95F2E">
        <w:rPr>
          <w:i/>
        </w:rPr>
        <w:t xml:space="preserve"> </w:t>
      </w:r>
      <w:proofErr w:type="spellStart"/>
      <w:r w:rsidR="00137BB8" w:rsidRPr="00E95F2E">
        <w:rPr>
          <w:i/>
        </w:rPr>
        <w:t>equity</w:t>
      </w:r>
      <w:proofErr w:type="spellEnd"/>
      <w:r w:rsidR="00137BB8" w:rsidRPr="00E95F2E">
        <w:rPr>
          <w:i/>
        </w:rPr>
        <w:t xml:space="preserve"> </w:t>
      </w:r>
      <w:proofErr w:type="spellStart"/>
      <w:r w:rsidR="00137BB8" w:rsidRPr="00E95F2E">
        <w:rPr>
          <w:i/>
        </w:rPr>
        <w:t>is</w:t>
      </w:r>
      <w:proofErr w:type="spellEnd"/>
      <w:r w:rsidR="00137BB8" w:rsidRPr="00E95F2E">
        <w:rPr>
          <w:i/>
        </w:rPr>
        <w:t xml:space="preserve"> </w:t>
      </w:r>
      <w:proofErr w:type="spellStart"/>
      <w:r w:rsidR="00137BB8" w:rsidRPr="00E95F2E">
        <w:rPr>
          <w:i/>
        </w:rPr>
        <w:t>lower</w:t>
      </w:r>
      <w:proofErr w:type="spellEnd"/>
      <w:r w:rsidR="00137BB8" w:rsidRPr="00E95F2E">
        <w:rPr>
          <w:i/>
        </w:rPr>
        <w:t xml:space="preserve"> after </w:t>
      </w:r>
      <w:proofErr w:type="spellStart"/>
      <w:r w:rsidR="00137BB8" w:rsidRPr="00E95F2E">
        <w:rPr>
          <w:i/>
        </w:rPr>
        <w:t>the</w:t>
      </w:r>
      <w:proofErr w:type="spellEnd"/>
      <w:r w:rsidR="00137BB8" w:rsidRPr="00E95F2E">
        <w:rPr>
          <w:i/>
        </w:rPr>
        <w:t xml:space="preserve"> </w:t>
      </w:r>
      <w:proofErr w:type="spellStart"/>
      <w:r w:rsidR="00137BB8" w:rsidRPr="00E95F2E">
        <w:rPr>
          <w:i/>
        </w:rPr>
        <w:t>passage</w:t>
      </w:r>
      <w:proofErr w:type="spellEnd"/>
      <w:r w:rsidR="00137BB8" w:rsidRPr="00E95F2E">
        <w:rPr>
          <w:i/>
        </w:rPr>
        <w:t xml:space="preserve"> </w:t>
      </w:r>
      <w:proofErr w:type="spellStart"/>
      <w:r w:rsidR="00137BB8" w:rsidRPr="00E95F2E">
        <w:rPr>
          <w:i/>
        </w:rPr>
        <w:t>of</w:t>
      </w:r>
      <w:proofErr w:type="spellEnd"/>
      <w:r w:rsidR="00137BB8" w:rsidRPr="00E95F2E">
        <w:rPr>
          <w:i/>
        </w:rPr>
        <w:t xml:space="preserve"> </w:t>
      </w:r>
      <w:proofErr w:type="spellStart"/>
      <w:r w:rsidR="00137BB8" w:rsidRPr="00E95F2E">
        <w:rPr>
          <w:i/>
        </w:rPr>
        <w:t>these</w:t>
      </w:r>
      <w:proofErr w:type="spellEnd"/>
      <w:r w:rsidR="00137BB8" w:rsidRPr="00E95F2E">
        <w:rPr>
          <w:i/>
        </w:rPr>
        <w:t xml:space="preserve"> </w:t>
      </w:r>
      <w:proofErr w:type="spellStart"/>
      <w:r w:rsidR="00137BB8" w:rsidRPr="00E95F2E">
        <w:rPr>
          <w:i/>
        </w:rPr>
        <w:t>laws</w:t>
      </w:r>
      <w:proofErr w:type="spellEnd"/>
      <w:r w:rsidR="00137BB8" w:rsidRPr="00E95F2E">
        <w:rPr>
          <w:i/>
        </w:rPr>
        <w:t xml:space="preserve">, </w:t>
      </w:r>
      <w:proofErr w:type="spellStart"/>
      <w:r w:rsidR="00137BB8" w:rsidRPr="00E95F2E">
        <w:rPr>
          <w:i/>
        </w:rPr>
        <w:t>on</w:t>
      </w:r>
      <w:proofErr w:type="spellEnd"/>
      <w:r w:rsidR="00137BB8" w:rsidRPr="00E95F2E">
        <w:rPr>
          <w:i/>
        </w:rPr>
        <w:t xml:space="preserve"> </w:t>
      </w:r>
      <w:proofErr w:type="spellStart"/>
      <w:r w:rsidR="00137BB8" w:rsidRPr="00E95F2E">
        <w:rPr>
          <w:i/>
        </w:rPr>
        <w:t>average</w:t>
      </w:r>
      <w:proofErr w:type="spellEnd"/>
      <w:r w:rsidR="00137BB8" w:rsidRPr="00E95F2E">
        <w:rPr>
          <w:i/>
        </w:rPr>
        <w:t xml:space="preserve">. </w:t>
      </w:r>
      <w:proofErr w:type="spellStart"/>
      <w:r w:rsidR="00137BB8" w:rsidRPr="00E95F2E">
        <w:rPr>
          <w:i/>
        </w:rPr>
        <w:t>We</w:t>
      </w:r>
      <w:proofErr w:type="spellEnd"/>
      <w:r w:rsidR="00137BB8" w:rsidRPr="00E95F2E">
        <w:rPr>
          <w:i/>
        </w:rPr>
        <w:t xml:space="preserve"> </w:t>
      </w:r>
      <w:proofErr w:type="spellStart"/>
      <w:r w:rsidR="00137BB8" w:rsidRPr="00E95F2E">
        <w:rPr>
          <w:i/>
        </w:rPr>
        <w:t>also</w:t>
      </w:r>
      <w:proofErr w:type="spellEnd"/>
      <w:r w:rsidR="00137BB8" w:rsidRPr="00E95F2E">
        <w:rPr>
          <w:i/>
        </w:rPr>
        <w:t xml:space="preserve"> </w:t>
      </w:r>
      <w:proofErr w:type="spellStart"/>
      <w:r w:rsidR="00137BB8" w:rsidRPr="00E95F2E">
        <w:rPr>
          <w:i/>
        </w:rPr>
        <w:t>provide</w:t>
      </w:r>
      <w:proofErr w:type="spellEnd"/>
      <w:r w:rsidR="00137BB8" w:rsidRPr="00E95F2E">
        <w:rPr>
          <w:i/>
        </w:rPr>
        <w:t xml:space="preserve"> </w:t>
      </w:r>
      <w:proofErr w:type="spellStart"/>
      <w:r w:rsidR="00137BB8" w:rsidRPr="00E95F2E">
        <w:rPr>
          <w:i/>
        </w:rPr>
        <w:t>evidence</w:t>
      </w:r>
      <w:proofErr w:type="spellEnd"/>
      <w:r w:rsidR="00137BB8" w:rsidRPr="00E95F2E">
        <w:rPr>
          <w:i/>
        </w:rPr>
        <w:t xml:space="preserve"> </w:t>
      </w:r>
      <w:proofErr w:type="spellStart"/>
      <w:r w:rsidR="00137BB8" w:rsidRPr="00E95F2E">
        <w:rPr>
          <w:i/>
        </w:rPr>
        <w:t>that</w:t>
      </w:r>
      <w:proofErr w:type="spellEnd"/>
      <w:r w:rsidR="00137BB8" w:rsidRPr="00E95F2E">
        <w:rPr>
          <w:i/>
        </w:rPr>
        <w:t xml:space="preserve"> </w:t>
      </w:r>
      <w:proofErr w:type="spellStart"/>
      <w:r w:rsidR="00137BB8" w:rsidRPr="00E95F2E">
        <w:rPr>
          <w:i/>
        </w:rPr>
        <w:t>supports</w:t>
      </w:r>
      <w:proofErr w:type="spellEnd"/>
      <w:r w:rsidR="00137BB8" w:rsidRPr="00E95F2E">
        <w:rPr>
          <w:i/>
        </w:rPr>
        <w:t xml:space="preserve"> </w:t>
      </w:r>
      <w:proofErr w:type="spellStart"/>
      <w:r w:rsidR="00137BB8" w:rsidRPr="00E95F2E">
        <w:rPr>
          <w:i/>
        </w:rPr>
        <w:t>our</w:t>
      </w:r>
      <w:proofErr w:type="spellEnd"/>
      <w:r w:rsidR="00137BB8" w:rsidRPr="00E95F2E">
        <w:rPr>
          <w:i/>
        </w:rPr>
        <w:t xml:space="preserve"> </w:t>
      </w:r>
      <w:proofErr w:type="spellStart"/>
      <w:r w:rsidR="00137BB8" w:rsidRPr="00E95F2E">
        <w:rPr>
          <w:i/>
        </w:rPr>
        <w:t>argument</w:t>
      </w:r>
      <w:proofErr w:type="spellEnd"/>
      <w:r w:rsidR="00137BB8" w:rsidRPr="00E95F2E">
        <w:rPr>
          <w:i/>
        </w:rPr>
        <w:t xml:space="preserve"> </w:t>
      </w:r>
      <w:proofErr w:type="spellStart"/>
      <w:r w:rsidR="00137BB8" w:rsidRPr="00E95F2E">
        <w:rPr>
          <w:i/>
        </w:rPr>
        <w:t>that</w:t>
      </w:r>
      <w:proofErr w:type="spellEnd"/>
      <w:r w:rsidR="00137BB8" w:rsidRPr="00E95F2E">
        <w:rPr>
          <w:i/>
        </w:rPr>
        <w:t xml:space="preserve"> </w:t>
      </w:r>
      <w:proofErr w:type="spellStart"/>
      <w:r w:rsidR="00137BB8" w:rsidRPr="00E95F2E">
        <w:rPr>
          <w:i/>
        </w:rPr>
        <w:t>cost</w:t>
      </w:r>
      <w:proofErr w:type="spellEnd"/>
      <w:r w:rsidR="00137BB8" w:rsidRPr="00E95F2E">
        <w:rPr>
          <w:i/>
        </w:rPr>
        <w:t xml:space="preserve"> </w:t>
      </w:r>
      <w:proofErr w:type="spellStart"/>
      <w:r w:rsidR="00137BB8" w:rsidRPr="00E95F2E">
        <w:rPr>
          <w:i/>
        </w:rPr>
        <w:t>of</w:t>
      </w:r>
      <w:proofErr w:type="spellEnd"/>
      <w:r w:rsidR="00137BB8" w:rsidRPr="00E95F2E">
        <w:rPr>
          <w:i/>
        </w:rPr>
        <w:t xml:space="preserve"> </w:t>
      </w:r>
      <w:proofErr w:type="spellStart"/>
      <w:r w:rsidR="00137BB8" w:rsidRPr="00E95F2E">
        <w:rPr>
          <w:i/>
        </w:rPr>
        <w:t>equity</w:t>
      </w:r>
      <w:proofErr w:type="spellEnd"/>
      <w:r w:rsidR="00137BB8" w:rsidRPr="00E95F2E">
        <w:rPr>
          <w:i/>
        </w:rPr>
        <w:t xml:space="preserve"> </w:t>
      </w:r>
      <w:proofErr w:type="spellStart"/>
      <w:r w:rsidR="00137BB8" w:rsidRPr="00E95F2E">
        <w:rPr>
          <w:i/>
        </w:rPr>
        <w:t>is</w:t>
      </w:r>
      <w:proofErr w:type="spellEnd"/>
      <w:r w:rsidR="00137BB8" w:rsidRPr="00E95F2E">
        <w:rPr>
          <w:i/>
        </w:rPr>
        <w:t xml:space="preserve"> </w:t>
      </w:r>
      <w:proofErr w:type="spellStart"/>
      <w:r w:rsidR="00137BB8" w:rsidRPr="00E95F2E">
        <w:rPr>
          <w:i/>
        </w:rPr>
        <w:t>reduced</w:t>
      </w:r>
      <w:proofErr w:type="spellEnd"/>
      <w:r w:rsidR="00137BB8" w:rsidRPr="00E95F2E">
        <w:rPr>
          <w:i/>
        </w:rPr>
        <w:t xml:space="preserve"> </w:t>
      </w:r>
      <w:proofErr w:type="spellStart"/>
      <w:r w:rsidR="00137BB8" w:rsidRPr="00E95F2E">
        <w:rPr>
          <w:i/>
        </w:rPr>
        <w:t>through</w:t>
      </w:r>
      <w:proofErr w:type="spellEnd"/>
      <w:r w:rsidR="00137BB8" w:rsidRPr="00E95F2E">
        <w:rPr>
          <w:i/>
        </w:rPr>
        <w:t xml:space="preserve"> real </w:t>
      </w:r>
      <w:proofErr w:type="spellStart"/>
      <w:r w:rsidR="00137BB8" w:rsidRPr="00E95F2E">
        <w:rPr>
          <w:i/>
        </w:rPr>
        <w:t>effects</w:t>
      </w:r>
      <w:proofErr w:type="spellEnd"/>
      <w:r w:rsidR="00137BB8" w:rsidRPr="00E95F2E">
        <w:rPr>
          <w:i/>
        </w:rPr>
        <w:t xml:space="preserve">. </w:t>
      </w:r>
      <w:proofErr w:type="spellStart"/>
      <w:r w:rsidR="00137BB8" w:rsidRPr="00E95F2E">
        <w:rPr>
          <w:i/>
        </w:rPr>
        <w:t>Finally</w:t>
      </w:r>
      <w:proofErr w:type="spellEnd"/>
      <w:r w:rsidR="00137BB8" w:rsidRPr="00E95F2E">
        <w:rPr>
          <w:i/>
        </w:rPr>
        <w:t xml:space="preserve">, </w:t>
      </w:r>
      <w:proofErr w:type="spellStart"/>
      <w:r w:rsidR="00137BB8" w:rsidRPr="00E95F2E">
        <w:rPr>
          <w:i/>
        </w:rPr>
        <w:t>we</w:t>
      </w:r>
      <w:proofErr w:type="spellEnd"/>
      <w:r w:rsidR="00137BB8" w:rsidRPr="00E95F2E">
        <w:rPr>
          <w:i/>
        </w:rPr>
        <w:t xml:space="preserve"> </w:t>
      </w:r>
      <w:proofErr w:type="spellStart"/>
      <w:r w:rsidR="00137BB8" w:rsidRPr="00E95F2E">
        <w:rPr>
          <w:i/>
        </w:rPr>
        <w:t>document</w:t>
      </w:r>
      <w:proofErr w:type="spellEnd"/>
      <w:r w:rsidR="00137BB8" w:rsidRPr="00E95F2E">
        <w:rPr>
          <w:i/>
        </w:rPr>
        <w:t xml:space="preserve"> positive </w:t>
      </w:r>
      <w:proofErr w:type="spellStart"/>
      <w:r w:rsidR="00137BB8" w:rsidRPr="00E95F2E">
        <w:rPr>
          <w:i/>
        </w:rPr>
        <w:t>abnormal</w:t>
      </w:r>
      <w:proofErr w:type="spellEnd"/>
      <w:r w:rsidR="00137BB8" w:rsidRPr="00E95F2E">
        <w:rPr>
          <w:i/>
        </w:rPr>
        <w:t xml:space="preserve"> </w:t>
      </w:r>
      <w:proofErr w:type="spellStart"/>
      <w:r w:rsidR="00137BB8" w:rsidRPr="00E95F2E">
        <w:rPr>
          <w:i/>
        </w:rPr>
        <w:t>returns</w:t>
      </w:r>
      <w:proofErr w:type="spellEnd"/>
      <w:r w:rsidR="00137BB8" w:rsidRPr="00E95F2E">
        <w:rPr>
          <w:i/>
        </w:rPr>
        <w:t xml:space="preserve"> </w:t>
      </w:r>
      <w:proofErr w:type="spellStart"/>
      <w:r w:rsidR="00137BB8" w:rsidRPr="00E95F2E">
        <w:rPr>
          <w:i/>
        </w:rPr>
        <w:t>for</w:t>
      </w:r>
      <w:proofErr w:type="spellEnd"/>
      <w:r w:rsidR="00137BB8" w:rsidRPr="00E95F2E">
        <w:rPr>
          <w:i/>
        </w:rPr>
        <w:t xml:space="preserve"> </w:t>
      </w:r>
      <w:proofErr w:type="spellStart"/>
      <w:r w:rsidR="00137BB8" w:rsidRPr="00E95F2E">
        <w:rPr>
          <w:i/>
        </w:rPr>
        <w:t>firms</w:t>
      </w:r>
      <w:proofErr w:type="spellEnd"/>
      <w:r w:rsidR="00137BB8" w:rsidRPr="00E95F2E">
        <w:rPr>
          <w:i/>
        </w:rPr>
        <w:t xml:space="preserve"> </w:t>
      </w:r>
      <w:proofErr w:type="spellStart"/>
      <w:r w:rsidR="00137BB8" w:rsidRPr="00E95F2E">
        <w:rPr>
          <w:i/>
        </w:rPr>
        <w:t>around</w:t>
      </w:r>
      <w:proofErr w:type="spellEnd"/>
      <w:r w:rsidR="00137BB8" w:rsidRPr="00E95F2E">
        <w:rPr>
          <w:i/>
        </w:rPr>
        <w:t xml:space="preserve"> </w:t>
      </w:r>
      <w:proofErr w:type="spellStart"/>
      <w:r w:rsidR="00137BB8" w:rsidRPr="00E95F2E">
        <w:rPr>
          <w:i/>
        </w:rPr>
        <w:t>key</w:t>
      </w:r>
      <w:proofErr w:type="spellEnd"/>
      <w:r w:rsidR="00137BB8" w:rsidRPr="00E95F2E">
        <w:rPr>
          <w:i/>
        </w:rPr>
        <w:t xml:space="preserve"> dates </w:t>
      </w:r>
      <w:proofErr w:type="spellStart"/>
      <w:r w:rsidR="00137BB8" w:rsidRPr="00E95F2E">
        <w:rPr>
          <w:i/>
        </w:rPr>
        <w:t>related</w:t>
      </w:r>
      <w:proofErr w:type="spellEnd"/>
      <w:r w:rsidR="00137BB8" w:rsidRPr="00E95F2E">
        <w:rPr>
          <w:i/>
        </w:rPr>
        <w:t xml:space="preserve"> </w:t>
      </w:r>
      <w:proofErr w:type="spellStart"/>
      <w:r w:rsidR="00137BB8" w:rsidRPr="00E95F2E">
        <w:rPr>
          <w:i/>
        </w:rPr>
        <w:t>to</w:t>
      </w:r>
      <w:proofErr w:type="spellEnd"/>
      <w:r w:rsidR="00137BB8" w:rsidRPr="00E95F2E">
        <w:rPr>
          <w:i/>
        </w:rPr>
        <w:t xml:space="preserve"> </w:t>
      </w:r>
      <w:proofErr w:type="spellStart"/>
      <w:r w:rsidR="00137BB8" w:rsidRPr="00E95F2E">
        <w:rPr>
          <w:i/>
        </w:rPr>
        <w:t>the</w:t>
      </w:r>
      <w:proofErr w:type="spellEnd"/>
      <w:r w:rsidR="00137BB8" w:rsidRPr="00E95F2E">
        <w:rPr>
          <w:i/>
        </w:rPr>
        <w:t xml:space="preserve"> </w:t>
      </w:r>
      <w:proofErr w:type="spellStart"/>
      <w:r w:rsidR="00137BB8" w:rsidRPr="00E95F2E">
        <w:rPr>
          <w:i/>
        </w:rPr>
        <w:t>passage</w:t>
      </w:r>
      <w:proofErr w:type="spellEnd"/>
      <w:r w:rsidR="00137BB8" w:rsidRPr="00E95F2E">
        <w:rPr>
          <w:i/>
        </w:rPr>
        <w:t xml:space="preserve"> </w:t>
      </w:r>
      <w:proofErr w:type="spellStart"/>
      <w:r w:rsidR="00137BB8" w:rsidRPr="00E95F2E">
        <w:rPr>
          <w:i/>
        </w:rPr>
        <w:t>of</w:t>
      </w:r>
      <w:proofErr w:type="spellEnd"/>
      <w:r w:rsidR="00137BB8" w:rsidRPr="00E95F2E">
        <w:rPr>
          <w:i/>
        </w:rPr>
        <w:t xml:space="preserve"> </w:t>
      </w:r>
      <w:proofErr w:type="spellStart"/>
      <w:r w:rsidR="00137BB8" w:rsidRPr="00E95F2E">
        <w:rPr>
          <w:i/>
        </w:rPr>
        <w:t>the</w:t>
      </w:r>
      <w:proofErr w:type="spellEnd"/>
      <w:r w:rsidR="00137BB8" w:rsidRPr="00E95F2E">
        <w:rPr>
          <w:i/>
        </w:rPr>
        <w:t xml:space="preserve"> </w:t>
      </w:r>
      <w:proofErr w:type="spellStart"/>
      <w:r w:rsidR="00137BB8" w:rsidRPr="00E95F2E">
        <w:rPr>
          <w:i/>
        </w:rPr>
        <w:t>laws</w:t>
      </w:r>
      <w:proofErr w:type="spellEnd"/>
      <w:r w:rsidR="00137BB8" w:rsidRPr="00E95F2E">
        <w:rPr>
          <w:i/>
        </w:rPr>
        <w:t xml:space="preserve"> in </w:t>
      </w:r>
      <w:proofErr w:type="spellStart"/>
      <w:r w:rsidR="00137BB8" w:rsidRPr="00E95F2E">
        <w:rPr>
          <w:i/>
        </w:rPr>
        <w:t>each</w:t>
      </w:r>
      <w:proofErr w:type="spellEnd"/>
      <w:r w:rsidR="00137BB8" w:rsidRPr="00E95F2E">
        <w:rPr>
          <w:i/>
        </w:rPr>
        <w:t xml:space="preserve"> </w:t>
      </w:r>
      <w:proofErr w:type="spellStart"/>
      <w:r w:rsidR="00137BB8" w:rsidRPr="00E95F2E">
        <w:rPr>
          <w:i/>
        </w:rPr>
        <w:t>state</w:t>
      </w:r>
      <w:proofErr w:type="spellEnd"/>
      <w:r w:rsidR="00137BB8" w:rsidRPr="00E95F2E">
        <w:rPr>
          <w:i/>
        </w:rPr>
        <w:t>.</w:t>
      </w:r>
      <w:r>
        <w:rPr>
          <w:i/>
        </w:rPr>
        <w:t xml:space="preserve"> ―</w:t>
      </w:r>
      <w:proofErr w:type="spellStart"/>
      <w:r w:rsidR="00137BB8" w:rsidRPr="00E95F2E">
        <w:rPr>
          <w:i/>
        </w:rPr>
        <w:t>Our</w:t>
      </w:r>
      <w:proofErr w:type="spellEnd"/>
      <w:r w:rsidR="00137BB8" w:rsidRPr="00E95F2E">
        <w:rPr>
          <w:i/>
        </w:rPr>
        <w:t xml:space="preserve"> </w:t>
      </w:r>
      <w:proofErr w:type="spellStart"/>
      <w:r w:rsidR="00137BB8" w:rsidRPr="00E95F2E">
        <w:rPr>
          <w:i/>
        </w:rPr>
        <w:t>evidence</w:t>
      </w:r>
      <w:proofErr w:type="spellEnd"/>
      <w:r w:rsidR="00137BB8" w:rsidRPr="00E95F2E">
        <w:rPr>
          <w:i/>
        </w:rPr>
        <w:t xml:space="preserve"> </w:t>
      </w:r>
      <w:proofErr w:type="spellStart"/>
      <w:r w:rsidR="00137BB8" w:rsidRPr="00E95F2E">
        <w:rPr>
          <w:i/>
        </w:rPr>
        <w:t>is</w:t>
      </w:r>
      <w:proofErr w:type="spellEnd"/>
      <w:r w:rsidR="00137BB8" w:rsidRPr="00E95F2E">
        <w:rPr>
          <w:i/>
        </w:rPr>
        <w:t xml:space="preserve"> </w:t>
      </w:r>
      <w:proofErr w:type="spellStart"/>
      <w:r w:rsidR="00137BB8" w:rsidRPr="00E95F2E">
        <w:rPr>
          <w:i/>
        </w:rPr>
        <w:t>important</w:t>
      </w:r>
      <w:proofErr w:type="spellEnd"/>
      <w:r w:rsidR="00137BB8" w:rsidRPr="00E95F2E">
        <w:rPr>
          <w:i/>
        </w:rPr>
        <w:t xml:space="preserve"> </w:t>
      </w:r>
      <w:proofErr w:type="spellStart"/>
      <w:r w:rsidR="00137BB8" w:rsidRPr="00E95F2E">
        <w:rPr>
          <w:i/>
        </w:rPr>
        <w:t>for</w:t>
      </w:r>
      <w:proofErr w:type="spellEnd"/>
      <w:r w:rsidR="00137BB8" w:rsidRPr="00E95F2E">
        <w:rPr>
          <w:i/>
        </w:rPr>
        <w:t xml:space="preserve"> </w:t>
      </w:r>
      <w:proofErr w:type="spellStart"/>
      <w:r w:rsidR="00137BB8" w:rsidRPr="00E95F2E">
        <w:rPr>
          <w:i/>
        </w:rPr>
        <w:t>two</w:t>
      </w:r>
      <w:proofErr w:type="spellEnd"/>
      <w:r w:rsidR="00137BB8" w:rsidRPr="00E95F2E">
        <w:rPr>
          <w:i/>
        </w:rPr>
        <w:t xml:space="preserve"> </w:t>
      </w:r>
      <w:proofErr w:type="spellStart"/>
      <w:r w:rsidR="00137BB8" w:rsidRPr="00E95F2E">
        <w:rPr>
          <w:i/>
        </w:rPr>
        <w:t>reasons</w:t>
      </w:r>
      <w:proofErr w:type="spellEnd"/>
      <w:r w:rsidR="00137BB8" w:rsidRPr="00E95F2E">
        <w:rPr>
          <w:i/>
        </w:rPr>
        <w:t xml:space="preserve">. </w:t>
      </w:r>
      <w:proofErr w:type="spellStart"/>
      <w:r w:rsidR="00137BB8" w:rsidRPr="00E95F2E">
        <w:rPr>
          <w:i/>
        </w:rPr>
        <w:t>First</w:t>
      </w:r>
      <w:proofErr w:type="spellEnd"/>
      <w:r w:rsidR="00137BB8" w:rsidRPr="00E95F2E">
        <w:rPr>
          <w:i/>
        </w:rPr>
        <w:t xml:space="preserve">, </w:t>
      </w:r>
      <w:proofErr w:type="spellStart"/>
      <w:r w:rsidR="00137BB8" w:rsidRPr="00E95F2E">
        <w:rPr>
          <w:i/>
        </w:rPr>
        <w:t>cybersecurity</w:t>
      </w:r>
      <w:proofErr w:type="spellEnd"/>
      <w:r w:rsidR="00137BB8" w:rsidRPr="00E95F2E">
        <w:rPr>
          <w:i/>
        </w:rPr>
        <w:t xml:space="preserve"> </w:t>
      </w:r>
      <w:proofErr w:type="spellStart"/>
      <w:r w:rsidR="00137BB8" w:rsidRPr="00E95F2E">
        <w:rPr>
          <w:i/>
        </w:rPr>
        <w:t>is</w:t>
      </w:r>
      <w:proofErr w:type="spellEnd"/>
      <w:r w:rsidR="00137BB8" w:rsidRPr="00E95F2E">
        <w:rPr>
          <w:i/>
        </w:rPr>
        <w:t xml:space="preserve"> a </w:t>
      </w:r>
      <w:proofErr w:type="spellStart"/>
      <w:r w:rsidR="00137BB8" w:rsidRPr="00E95F2E">
        <w:rPr>
          <w:i/>
        </w:rPr>
        <w:t>growing</w:t>
      </w:r>
      <w:proofErr w:type="spellEnd"/>
      <w:r w:rsidR="00137BB8" w:rsidRPr="00E95F2E">
        <w:rPr>
          <w:i/>
        </w:rPr>
        <w:t xml:space="preserve"> </w:t>
      </w:r>
      <w:proofErr w:type="spellStart"/>
      <w:r w:rsidR="00137BB8" w:rsidRPr="00E95F2E">
        <w:rPr>
          <w:i/>
        </w:rPr>
        <w:t>economy-wide</w:t>
      </w:r>
      <w:proofErr w:type="spellEnd"/>
      <w:r w:rsidR="00137BB8" w:rsidRPr="00E95F2E">
        <w:rPr>
          <w:i/>
        </w:rPr>
        <w:t xml:space="preserve"> </w:t>
      </w:r>
      <w:proofErr w:type="spellStart"/>
      <w:r w:rsidR="00137BB8" w:rsidRPr="00E95F2E">
        <w:rPr>
          <w:i/>
        </w:rPr>
        <w:t>risk</w:t>
      </w:r>
      <w:proofErr w:type="spellEnd"/>
      <w:r w:rsidR="00137BB8" w:rsidRPr="00E95F2E">
        <w:rPr>
          <w:i/>
        </w:rPr>
        <w:t xml:space="preserve"> </w:t>
      </w:r>
      <w:proofErr w:type="spellStart"/>
      <w:r w:rsidR="00137BB8" w:rsidRPr="00E95F2E">
        <w:rPr>
          <w:i/>
        </w:rPr>
        <w:t>that</w:t>
      </w:r>
      <w:proofErr w:type="spellEnd"/>
      <w:r w:rsidR="00137BB8" w:rsidRPr="00E95F2E">
        <w:rPr>
          <w:i/>
        </w:rPr>
        <w:t xml:space="preserve"> </w:t>
      </w:r>
      <w:proofErr w:type="spellStart"/>
      <w:r w:rsidR="00137BB8" w:rsidRPr="00E95F2E">
        <w:rPr>
          <w:i/>
        </w:rPr>
        <w:t>multiple</w:t>
      </w:r>
      <w:proofErr w:type="spellEnd"/>
      <w:r w:rsidR="00137BB8" w:rsidRPr="00E95F2E">
        <w:rPr>
          <w:i/>
        </w:rPr>
        <w:t xml:space="preserve"> </w:t>
      </w:r>
      <w:proofErr w:type="spellStart"/>
      <w:r w:rsidR="00137BB8" w:rsidRPr="00E95F2E">
        <w:rPr>
          <w:i/>
        </w:rPr>
        <w:t>stakeholders</w:t>
      </w:r>
      <w:proofErr w:type="spellEnd"/>
      <w:r w:rsidR="00137BB8" w:rsidRPr="00E95F2E">
        <w:rPr>
          <w:i/>
        </w:rPr>
        <w:t xml:space="preserve"> are </w:t>
      </w:r>
      <w:proofErr w:type="spellStart"/>
      <w:r w:rsidR="00137BB8" w:rsidRPr="00E95F2E">
        <w:rPr>
          <w:i/>
        </w:rPr>
        <w:t>interested</w:t>
      </w:r>
      <w:proofErr w:type="spellEnd"/>
      <w:r w:rsidR="00137BB8" w:rsidRPr="00E95F2E">
        <w:rPr>
          <w:i/>
        </w:rPr>
        <w:t xml:space="preserve"> in </w:t>
      </w:r>
      <w:proofErr w:type="spellStart"/>
      <w:r w:rsidR="00137BB8" w:rsidRPr="00E95F2E">
        <w:rPr>
          <w:i/>
        </w:rPr>
        <w:t>mitigating</w:t>
      </w:r>
      <w:proofErr w:type="spellEnd"/>
      <w:r w:rsidR="00137BB8" w:rsidRPr="00E95F2E">
        <w:rPr>
          <w:i/>
        </w:rPr>
        <w:t xml:space="preserve"> (</w:t>
      </w:r>
      <w:proofErr w:type="spellStart"/>
      <w:r w:rsidR="00137BB8" w:rsidRPr="00E95F2E">
        <w:rPr>
          <w:i/>
        </w:rPr>
        <w:t>e.g</w:t>
      </w:r>
      <w:proofErr w:type="spellEnd"/>
      <w:r w:rsidR="00137BB8" w:rsidRPr="00E95F2E">
        <w:rPr>
          <w:i/>
        </w:rPr>
        <w:t xml:space="preserve">., [122]; [114]). </w:t>
      </w:r>
      <w:proofErr w:type="spellStart"/>
      <w:r w:rsidR="00137BB8" w:rsidRPr="00E95F2E">
        <w:rPr>
          <w:i/>
        </w:rPr>
        <w:t>Thus</w:t>
      </w:r>
      <w:proofErr w:type="spellEnd"/>
      <w:r w:rsidR="00137BB8" w:rsidRPr="00E95F2E">
        <w:rPr>
          <w:i/>
        </w:rPr>
        <w:t xml:space="preserve">, </w:t>
      </w:r>
      <w:proofErr w:type="spellStart"/>
      <w:r w:rsidR="00137BB8" w:rsidRPr="00E95F2E">
        <w:rPr>
          <w:i/>
        </w:rPr>
        <w:t>evidence</w:t>
      </w:r>
      <w:proofErr w:type="spellEnd"/>
      <w:r w:rsidR="00137BB8" w:rsidRPr="00E95F2E">
        <w:rPr>
          <w:i/>
        </w:rPr>
        <w:t xml:space="preserve"> </w:t>
      </w:r>
      <w:proofErr w:type="spellStart"/>
      <w:r w:rsidR="00137BB8" w:rsidRPr="00E95F2E">
        <w:rPr>
          <w:i/>
        </w:rPr>
        <w:t>on</w:t>
      </w:r>
      <w:proofErr w:type="spellEnd"/>
      <w:r w:rsidR="00137BB8" w:rsidRPr="00E95F2E">
        <w:rPr>
          <w:i/>
        </w:rPr>
        <w:t xml:space="preserve"> </w:t>
      </w:r>
      <w:proofErr w:type="spellStart"/>
      <w:r w:rsidR="00137BB8" w:rsidRPr="00E95F2E">
        <w:rPr>
          <w:i/>
        </w:rPr>
        <w:t>how</w:t>
      </w:r>
      <w:proofErr w:type="spellEnd"/>
      <w:r w:rsidR="00137BB8" w:rsidRPr="00E95F2E">
        <w:rPr>
          <w:i/>
        </w:rPr>
        <w:t xml:space="preserve"> data </w:t>
      </w:r>
      <w:proofErr w:type="spellStart"/>
      <w:r w:rsidR="00137BB8" w:rsidRPr="00E95F2E">
        <w:rPr>
          <w:i/>
        </w:rPr>
        <w:t>breach</w:t>
      </w:r>
      <w:proofErr w:type="spellEnd"/>
      <w:r w:rsidR="00137BB8" w:rsidRPr="00E95F2E">
        <w:rPr>
          <w:i/>
        </w:rPr>
        <w:t xml:space="preserve"> </w:t>
      </w:r>
      <w:proofErr w:type="spellStart"/>
      <w:r w:rsidR="00137BB8" w:rsidRPr="00E95F2E">
        <w:rPr>
          <w:i/>
        </w:rPr>
        <w:t>disclosure</w:t>
      </w:r>
      <w:proofErr w:type="spellEnd"/>
      <w:r w:rsidR="00137BB8" w:rsidRPr="00E95F2E">
        <w:rPr>
          <w:i/>
        </w:rPr>
        <w:t xml:space="preserve"> </w:t>
      </w:r>
      <w:proofErr w:type="spellStart"/>
      <w:r w:rsidR="00137BB8" w:rsidRPr="00E95F2E">
        <w:rPr>
          <w:i/>
        </w:rPr>
        <w:t>laws</w:t>
      </w:r>
      <w:proofErr w:type="spellEnd"/>
      <w:r w:rsidR="00137BB8" w:rsidRPr="00E95F2E">
        <w:rPr>
          <w:i/>
        </w:rPr>
        <w:t xml:space="preserve"> </w:t>
      </w:r>
      <w:proofErr w:type="spellStart"/>
      <w:r w:rsidR="00137BB8" w:rsidRPr="00E95F2E">
        <w:rPr>
          <w:i/>
        </w:rPr>
        <w:t>incentivize</w:t>
      </w:r>
      <w:proofErr w:type="spellEnd"/>
      <w:r w:rsidR="00137BB8" w:rsidRPr="00E95F2E">
        <w:rPr>
          <w:i/>
        </w:rPr>
        <w:t xml:space="preserve"> managers </w:t>
      </w:r>
      <w:proofErr w:type="spellStart"/>
      <w:r w:rsidR="00137BB8" w:rsidRPr="00E95F2E">
        <w:rPr>
          <w:i/>
        </w:rPr>
        <w:t>to</w:t>
      </w:r>
      <w:proofErr w:type="spellEnd"/>
      <w:r w:rsidR="00137BB8" w:rsidRPr="00E95F2E">
        <w:rPr>
          <w:i/>
        </w:rPr>
        <w:t xml:space="preserve"> </w:t>
      </w:r>
      <w:proofErr w:type="spellStart"/>
      <w:r w:rsidR="00137BB8" w:rsidRPr="00E95F2E">
        <w:rPr>
          <w:i/>
        </w:rPr>
        <w:t>take</w:t>
      </w:r>
      <w:proofErr w:type="spellEnd"/>
      <w:r w:rsidR="00137BB8" w:rsidRPr="00E95F2E">
        <w:rPr>
          <w:i/>
        </w:rPr>
        <w:t xml:space="preserve"> real </w:t>
      </w:r>
      <w:proofErr w:type="spellStart"/>
      <w:r w:rsidR="00137BB8" w:rsidRPr="00E95F2E">
        <w:rPr>
          <w:i/>
        </w:rPr>
        <w:t>actions</w:t>
      </w:r>
      <w:proofErr w:type="spellEnd"/>
      <w:r w:rsidR="00137BB8" w:rsidRPr="00E95F2E">
        <w:rPr>
          <w:i/>
        </w:rPr>
        <w:t xml:space="preserve"> </w:t>
      </w:r>
      <w:proofErr w:type="spellStart"/>
      <w:r w:rsidR="00137BB8" w:rsidRPr="00E95F2E">
        <w:rPr>
          <w:i/>
        </w:rPr>
        <w:t>to</w:t>
      </w:r>
      <w:proofErr w:type="spellEnd"/>
      <w:r w:rsidR="00137BB8" w:rsidRPr="00E95F2E">
        <w:rPr>
          <w:i/>
        </w:rPr>
        <w:t xml:space="preserve"> reduce </w:t>
      </w:r>
      <w:proofErr w:type="spellStart"/>
      <w:r w:rsidR="00137BB8" w:rsidRPr="00E95F2E">
        <w:rPr>
          <w:i/>
        </w:rPr>
        <w:t>firms</w:t>
      </w:r>
      <w:proofErr w:type="spellEnd"/>
      <w:r w:rsidR="00137BB8" w:rsidRPr="00E95F2E">
        <w:rPr>
          <w:i/>
        </w:rPr>
        <w:t xml:space="preserve">' </w:t>
      </w:r>
      <w:proofErr w:type="spellStart"/>
      <w:r w:rsidR="00137BB8" w:rsidRPr="00E95F2E">
        <w:rPr>
          <w:i/>
        </w:rPr>
        <w:t>exposure</w:t>
      </w:r>
      <w:proofErr w:type="spellEnd"/>
      <w:r w:rsidR="00137BB8" w:rsidRPr="00E95F2E">
        <w:rPr>
          <w:i/>
        </w:rPr>
        <w:t xml:space="preserve"> </w:t>
      </w:r>
      <w:proofErr w:type="spellStart"/>
      <w:r w:rsidR="00137BB8" w:rsidRPr="00E95F2E">
        <w:rPr>
          <w:i/>
        </w:rPr>
        <w:t>to</w:t>
      </w:r>
      <w:proofErr w:type="spellEnd"/>
      <w:r w:rsidR="00137BB8" w:rsidRPr="00E95F2E">
        <w:rPr>
          <w:i/>
        </w:rPr>
        <w:t xml:space="preserve"> </w:t>
      </w:r>
      <w:proofErr w:type="spellStart"/>
      <w:r w:rsidR="00137BB8" w:rsidRPr="00E95F2E">
        <w:rPr>
          <w:i/>
        </w:rPr>
        <w:t>cyber</w:t>
      </w:r>
      <w:proofErr w:type="spellEnd"/>
      <w:r w:rsidR="00137BB8" w:rsidRPr="00E95F2E">
        <w:rPr>
          <w:i/>
        </w:rPr>
        <w:t xml:space="preserve"> </w:t>
      </w:r>
      <w:proofErr w:type="spellStart"/>
      <w:r w:rsidR="00137BB8" w:rsidRPr="00E95F2E">
        <w:rPr>
          <w:i/>
        </w:rPr>
        <w:t>risk</w:t>
      </w:r>
      <w:proofErr w:type="spellEnd"/>
      <w:r w:rsidR="00137BB8" w:rsidRPr="00E95F2E">
        <w:rPr>
          <w:i/>
        </w:rPr>
        <w:t xml:space="preserve"> </w:t>
      </w:r>
      <w:proofErr w:type="spellStart"/>
      <w:r w:rsidR="00137BB8" w:rsidRPr="00E95F2E">
        <w:rPr>
          <w:i/>
        </w:rPr>
        <w:t>is</w:t>
      </w:r>
      <w:proofErr w:type="spellEnd"/>
      <w:r w:rsidR="00137BB8" w:rsidRPr="00E95F2E">
        <w:rPr>
          <w:i/>
        </w:rPr>
        <w:t xml:space="preserve"> </w:t>
      </w:r>
      <w:proofErr w:type="spellStart"/>
      <w:r w:rsidR="00137BB8" w:rsidRPr="00E95F2E">
        <w:rPr>
          <w:i/>
        </w:rPr>
        <w:t>timely</w:t>
      </w:r>
      <w:proofErr w:type="spellEnd"/>
      <w:r w:rsidR="00137BB8" w:rsidRPr="00E95F2E">
        <w:rPr>
          <w:i/>
        </w:rPr>
        <w:t xml:space="preserve"> and </w:t>
      </w:r>
      <w:proofErr w:type="spellStart"/>
      <w:r w:rsidR="00137BB8" w:rsidRPr="00E95F2E">
        <w:rPr>
          <w:i/>
        </w:rPr>
        <w:t>relevant</w:t>
      </w:r>
      <w:proofErr w:type="spellEnd"/>
      <w:r w:rsidR="00137BB8" w:rsidRPr="00E95F2E">
        <w:rPr>
          <w:i/>
        </w:rPr>
        <w:t xml:space="preserve">. </w:t>
      </w:r>
      <w:proofErr w:type="spellStart"/>
      <w:r w:rsidR="00137BB8" w:rsidRPr="00E95F2E">
        <w:rPr>
          <w:i/>
        </w:rPr>
        <w:t>Second</w:t>
      </w:r>
      <w:proofErr w:type="spellEnd"/>
      <w:r w:rsidR="00137BB8" w:rsidRPr="00E95F2E">
        <w:rPr>
          <w:i/>
        </w:rPr>
        <w:t xml:space="preserve">, </w:t>
      </w:r>
      <w:proofErr w:type="spellStart"/>
      <w:r w:rsidR="00137BB8" w:rsidRPr="00E95F2E">
        <w:rPr>
          <w:i/>
        </w:rPr>
        <w:t>we</w:t>
      </w:r>
      <w:proofErr w:type="spellEnd"/>
      <w:r w:rsidR="00137BB8" w:rsidRPr="00E95F2E">
        <w:rPr>
          <w:i/>
        </w:rPr>
        <w:t xml:space="preserve"> </w:t>
      </w:r>
      <w:proofErr w:type="spellStart"/>
      <w:r w:rsidR="00137BB8" w:rsidRPr="00E95F2E">
        <w:rPr>
          <w:i/>
        </w:rPr>
        <w:t>answer</w:t>
      </w:r>
      <w:proofErr w:type="spellEnd"/>
      <w:r w:rsidR="00137BB8" w:rsidRPr="00E95F2E">
        <w:rPr>
          <w:i/>
        </w:rPr>
        <w:t xml:space="preserve"> a </w:t>
      </w:r>
      <w:proofErr w:type="spellStart"/>
      <w:r w:rsidR="00137BB8" w:rsidRPr="00E95F2E">
        <w:rPr>
          <w:i/>
        </w:rPr>
        <w:t>call</w:t>
      </w:r>
      <w:proofErr w:type="spellEnd"/>
      <w:r w:rsidR="00137BB8" w:rsidRPr="00E95F2E">
        <w:rPr>
          <w:i/>
        </w:rPr>
        <w:t xml:space="preserve"> </w:t>
      </w:r>
      <w:proofErr w:type="spellStart"/>
      <w:r w:rsidR="00137BB8" w:rsidRPr="00E95F2E">
        <w:rPr>
          <w:i/>
        </w:rPr>
        <w:t>for</w:t>
      </w:r>
      <w:proofErr w:type="spellEnd"/>
      <w:r w:rsidR="00137BB8" w:rsidRPr="00E95F2E">
        <w:rPr>
          <w:i/>
        </w:rPr>
        <w:t xml:space="preserve"> </w:t>
      </w:r>
      <w:proofErr w:type="spellStart"/>
      <w:r w:rsidR="00137BB8" w:rsidRPr="00E95F2E">
        <w:rPr>
          <w:i/>
        </w:rPr>
        <w:t>research</w:t>
      </w:r>
      <w:proofErr w:type="spellEnd"/>
      <w:r w:rsidR="00137BB8" w:rsidRPr="00E95F2E">
        <w:rPr>
          <w:i/>
        </w:rPr>
        <w:t xml:space="preserve"> </w:t>
      </w:r>
      <w:proofErr w:type="spellStart"/>
      <w:r w:rsidR="00137BB8" w:rsidRPr="00E95F2E">
        <w:rPr>
          <w:i/>
        </w:rPr>
        <w:t>by</w:t>
      </w:r>
      <w:proofErr w:type="spellEnd"/>
      <w:r w:rsidR="00137BB8" w:rsidRPr="00E95F2E">
        <w:rPr>
          <w:i/>
        </w:rPr>
        <w:t xml:space="preserve"> [96], </w:t>
      </w:r>
      <w:proofErr w:type="spellStart"/>
      <w:r w:rsidR="00137BB8" w:rsidRPr="00E95F2E">
        <w:rPr>
          <w:i/>
        </w:rPr>
        <w:t>who</w:t>
      </w:r>
      <w:proofErr w:type="spellEnd"/>
      <w:r w:rsidR="00137BB8" w:rsidRPr="00E95F2E">
        <w:rPr>
          <w:i/>
        </w:rPr>
        <w:t xml:space="preserve"> </w:t>
      </w:r>
      <w:proofErr w:type="spellStart"/>
      <w:r w:rsidR="00137BB8" w:rsidRPr="00E95F2E">
        <w:rPr>
          <w:i/>
        </w:rPr>
        <w:t>contend</w:t>
      </w:r>
      <w:proofErr w:type="spellEnd"/>
      <w:r w:rsidR="00137BB8" w:rsidRPr="00E95F2E">
        <w:rPr>
          <w:i/>
        </w:rPr>
        <w:t xml:space="preserve"> </w:t>
      </w:r>
      <w:proofErr w:type="spellStart"/>
      <w:r w:rsidR="00137BB8" w:rsidRPr="00E95F2E">
        <w:rPr>
          <w:i/>
        </w:rPr>
        <w:t>that</w:t>
      </w:r>
      <w:proofErr w:type="spellEnd"/>
      <w:r w:rsidR="00137BB8" w:rsidRPr="00E95F2E">
        <w:rPr>
          <w:i/>
        </w:rPr>
        <w:t xml:space="preserve"> </w:t>
      </w:r>
      <w:proofErr w:type="spellStart"/>
      <w:r w:rsidR="00137BB8" w:rsidRPr="00E95F2E">
        <w:rPr>
          <w:i/>
        </w:rPr>
        <w:t>consumer</w:t>
      </w:r>
      <w:proofErr w:type="spellEnd"/>
      <w:r w:rsidR="00137BB8" w:rsidRPr="00E95F2E">
        <w:rPr>
          <w:i/>
        </w:rPr>
        <w:t xml:space="preserve"> </w:t>
      </w:r>
      <w:proofErr w:type="spellStart"/>
      <w:r w:rsidR="00137BB8" w:rsidRPr="00E95F2E">
        <w:rPr>
          <w:i/>
        </w:rPr>
        <w:t>protection</w:t>
      </w:r>
      <w:proofErr w:type="spellEnd"/>
      <w:r w:rsidR="00137BB8" w:rsidRPr="00E95F2E">
        <w:rPr>
          <w:i/>
        </w:rPr>
        <w:t xml:space="preserve"> </w:t>
      </w:r>
      <w:proofErr w:type="spellStart"/>
      <w:r w:rsidR="00137BB8" w:rsidRPr="00E95F2E">
        <w:rPr>
          <w:i/>
        </w:rPr>
        <w:t>disclosure</w:t>
      </w:r>
      <w:proofErr w:type="spellEnd"/>
      <w:r w:rsidR="00137BB8" w:rsidRPr="00E95F2E">
        <w:rPr>
          <w:i/>
        </w:rPr>
        <w:t xml:space="preserve"> </w:t>
      </w:r>
      <w:r w:rsidR="00137BB8" w:rsidRPr="00E95F2E">
        <w:rPr>
          <w:i/>
        </w:rPr>
        <w:t xml:space="preserve">mandates can serve a </w:t>
      </w:r>
      <w:proofErr w:type="spellStart"/>
      <w:r w:rsidR="00137BB8" w:rsidRPr="00E95F2E">
        <w:rPr>
          <w:i/>
        </w:rPr>
        <w:t>governance</w:t>
      </w:r>
      <w:proofErr w:type="spellEnd"/>
      <w:r w:rsidR="00137BB8" w:rsidRPr="00E95F2E">
        <w:rPr>
          <w:i/>
        </w:rPr>
        <w:t xml:space="preserve"> role. </w:t>
      </w:r>
      <w:proofErr w:type="spellStart"/>
      <w:r w:rsidR="00137BB8" w:rsidRPr="00E95F2E">
        <w:rPr>
          <w:i/>
        </w:rPr>
        <w:t>They</w:t>
      </w:r>
      <w:proofErr w:type="spellEnd"/>
      <w:r w:rsidR="00137BB8" w:rsidRPr="00E95F2E">
        <w:rPr>
          <w:i/>
        </w:rPr>
        <w:t xml:space="preserve"> note </w:t>
      </w:r>
      <w:proofErr w:type="spellStart"/>
      <w:r w:rsidR="00137BB8" w:rsidRPr="00E95F2E">
        <w:rPr>
          <w:i/>
        </w:rPr>
        <w:t>the</w:t>
      </w:r>
      <w:proofErr w:type="spellEnd"/>
      <w:r w:rsidR="00137BB8" w:rsidRPr="00E95F2E">
        <w:rPr>
          <w:i/>
        </w:rPr>
        <w:t xml:space="preserve"> </w:t>
      </w:r>
      <w:proofErr w:type="spellStart"/>
      <w:r w:rsidR="00137BB8" w:rsidRPr="00E95F2E">
        <w:rPr>
          <w:i/>
        </w:rPr>
        <w:t>importance</w:t>
      </w:r>
      <w:proofErr w:type="spellEnd"/>
      <w:r w:rsidR="00137BB8" w:rsidRPr="00E95F2E">
        <w:rPr>
          <w:i/>
        </w:rPr>
        <w:t xml:space="preserve"> </w:t>
      </w:r>
      <w:proofErr w:type="spellStart"/>
      <w:r w:rsidR="00137BB8" w:rsidRPr="00E95F2E">
        <w:rPr>
          <w:i/>
        </w:rPr>
        <w:t>of</w:t>
      </w:r>
      <w:proofErr w:type="spellEnd"/>
      <w:r w:rsidR="00137BB8" w:rsidRPr="00E95F2E">
        <w:rPr>
          <w:i/>
        </w:rPr>
        <w:t xml:space="preserve"> </w:t>
      </w:r>
      <w:proofErr w:type="spellStart"/>
      <w:r w:rsidR="00137BB8" w:rsidRPr="00E95F2E">
        <w:rPr>
          <w:i/>
        </w:rPr>
        <w:t>this</w:t>
      </w:r>
      <w:proofErr w:type="spellEnd"/>
      <w:r w:rsidR="00137BB8" w:rsidRPr="00E95F2E">
        <w:rPr>
          <w:i/>
        </w:rPr>
        <w:t xml:space="preserve"> </w:t>
      </w:r>
      <w:proofErr w:type="spellStart"/>
      <w:r w:rsidR="00137BB8" w:rsidRPr="00E95F2E">
        <w:rPr>
          <w:i/>
        </w:rPr>
        <w:t>evidence</w:t>
      </w:r>
      <w:proofErr w:type="spellEnd"/>
      <w:r w:rsidR="00137BB8" w:rsidRPr="00E95F2E">
        <w:rPr>
          <w:i/>
        </w:rPr>
        <w:t xml:space="preserve"> </w:t>
      </w:r>
      <w:proofErr w:type="spellStart"/>
      <w:r w:rsidR="00137BB8" w:rsidRPr="00E95F2E">
        <w:rPr>
          <w:i/>
        </w:rPr>
        <w:t>if</w:t>
      </w:r>
      <w:proofErr w:type="spellEnd"/>
      <w:r w:rsidR="00137BB8" w:rsidRPr="00E95F2E">
        <w:rPr>
          <w:i/>
        </w:rPr>
        <w:t xml:space="preserve"> </w:t>
      </w:r>
      <w:proofErr w:type="spellStart"/>
      <w:r w:rsidR="00137BB8" w:rsidRPr="00E95F2E">
        <w:rPr>
          <w:i/>
        </w:rPr>
        <w:t>disclosure</w:t>
      </w:r>
      <w:proofErr w:type="spellEnd"/>
      <w:r w:rsidR="00137BB8" w:rsidRPr="00E95F2E">
        <w:rPr>
          <w:i/>
        </w:rPr>
        <w:t xml:space="preserve"> mandates are </w:t>
      </w:r>
      <w:proofErr w:type="spellStart"/>
      <w:r w:rsidR="00137BB8" w:rsidRPr="00E95F2E">
        <w:rPr>
          <w:i/>
        </w:rPr>
        <w:t>to</w:t>
      </w:r>
      <w:proofErr w:type="spellEnd"/>
      <w:r w:rsidR="00137BB8" w:rsidRPr="00E95F2E">
        <w:rPr>
          <w:i/>
        </w:rPr>
        <w:t xml:space="preserve"> be </w:t>
      </w:r>
      <w:proofErr w:type="spellStart"/>
      <w:r w:rsidR="00137BB8" w:rsidRPr="00E95F2E">
        <w:rPr>
          <w:i/>
        </w:rPr>
        <w:t>used</w:t>
      </w:r>
      <w:proofErr w:type="spellEnd"/>
      <w:r w:rsidR="00137BB8" w:rsidRPr="00E95F2E">
        <w:rPr>
          <w:i/>
        </w:rPr>
        <w:t xml:space="preserve"> in </w:t>
      </w:r>
      <w:proofErr w:type="spellStart"/>
      <w:r w:rsidR="00137BB8" w:rsidRPr="00E95F2E">
        <w:rPr>
          <w:i/>
        </w:rPr>
        <w:t>lieu</w:t>
      </w:r>
      <w:proofErr w:type="spellEnd"/>
      <w:r w:rsidR="00137BB8" w:rsidRPr="00E95F2E">
        <w:rPr>
          <w:i/>
        </w:rPr>
        <w:t xml:space="preserve"> </w:t>
      </w:r>
      <w:proofErr w:type="spellStart"/>
      <w:r w:rsidR="00137BB8" w:rsidRPr="00E95F2E">
        <w:rPr>
          <w:i/>
        </w:rPr>
        <w:t>of</w:t>
      </w:r>
      <w:proofErr w:type="spellEnd"/>
      <w:r w:rsidR="00137BB8" w:rsidRPr="00E95F2E">
        <w:rPr>
          <w:i/>
        </w:rPr>
        <w:t xml:space="preserve"> </w:t>
      </w:r>
      <w:proofErr w:type="spellStart"/>
      <w:r w:rsidR="00137BB8" w:rsidRPr="00E95F2E">
        <w:rPr>
          <w:i/>
        </w:rPr>
        <w:t>regulation</w:t>
      </w:r>
      <w:proofErr w:type="spellEnd"/>
      <w:r w:rsidR="00137BB8" w:rsidRPr="00E95F2E">
        <w:rPr>
          <w:i/>
        </w:rPr>
        <w:t xml:space="preserve"> </w:t>
      </w:r>
      <w:proofErr w:type="spellStart"/>
      <w:r w:rsidR="00137BB8" w:rsidRPr="00E95F2E">
        <w:rPr>
          <w:i/>
        </w:rPr>
        <w:t>that</w:t>
      </w:r>
      <w:proofErr w:type="spellEnd"/>
      <w:r w:rsidR="00137BB8" w:rsidRPr="00E95F2E">
        <w:rPr>
          <w:i/>
        </w:rPr>
        <w:t xml:space="preserve"> </w:t>
      </w:r>
      <w:proofErr w:type="spellStart"/>
      <w:r w:rsidR="00137BB8" w:rsidRPr="00E95F2E">
        <w:rPr>
          <w:i/>
        </w:rPr>
        <w:t>explicitly</w:t>
      </w:r>
      <w:proofErr w:type="spellEnd"/>
      <w:r w:rsidR="00137BB8" w:rsidRPr="00E95F2E">
        <w:rPr>
          <w:i/>
        </w:rPr>
        <w:t xml:space="preserve"> </w:t>
      </w:r>
      <w:proofErr w:type="spellStart"/>
      <w:r w:rsidR="00137BB8" w:rsidRPr="00E95F2E">
        <w:rPr>
          <w:i/>
        </w:rPr>
        <w:t>prohibits</w:t>
      </w:r>
      <w:proofErr w:type="spellEnd"/>
      <w:r w:rsidR="00137BB8" w:rsidRPr="00E95F2E">
        <w:rPr>
          <w:i/>
        </w:rPr>
        <w:t xml:space="preserve"> </w:t>
      </w:r>
      <w:proofErr w:type="spellStart"/>
      <w:r w:rsidR="00137BB8" w:rsidRPr="00E95F2E">
        <w:rPr>
          <w:i/>
        </w:rPr>
        <w:t>undesirable</w:t>
      </w:r>
      <w:proofErr w:type="spellEnd"/>
      <w:r w:rsidR="00137BB8" w:rsidRPr="00E95F2E">
        <w:rPr>
          <w:i/>
        </w:rPr>
        <w:t xml:space="preserve"> </w:t>
      </w:r>
      <w:proofErr w:type="spellStart"/>
      <w:r w:rsidR="00137BB8" w:rsidRPr="00E95F2E">
        <w:rPr>
          <w:i/>
        </w:rPr>
        <w:t>behavior</w:t>
      </w:r>
      <w:proofErr w:type="spellEnd"/>
      <w:r w:rsidR="00137BB8" w:rsidRPr="00E95F2E">
        <w:rPr>
          <w:i/>
        </w:rPr>
        <w:t xml:space="preserve">, and </w:t>
      </w:r>
      <w:proofErr w:type="spellStart"/>
      <w:r w:rsidR="00137BB8" w:rsidRPr="00E95F2E">
        <w:rPr>
          <w:i/>
        </w:rPr>
        <w:t>they</w:t>
      </w:r>
      <w:proofErr w:type="spellEnd"/>
      <w:r w:rsidR="00137BB8" w:rsidRPr="00E95F2E">
        <w:rPr>
          <w:i/>
        </w:rPr>
        <w:t xml:space="preserve"> </w:t>
      </w:r>
      <w:proofErr w:type="spellStart"/>
      <w:r w:rsidR="00137BB8" w:rsidRPr="00E95F2E">
        <w:rPr>
          <w:i/>
        </w:rPr>
        <w:t>highlight</w:t>
      </w:r>
      <w:proofErr w:type="spellEnd"/>
      <w:r w:rsidR="00137BB8" w:rsidRPr="00E95F2E">
        <w:rPr>
          <w:i/>
        </w:rPr>
        <w:t xml:space="preserve"> </w:t>
      </w:r>
      <w:proofErr w:type="spellStart"/>
      <w:r w:rsidR="00137BB8" w:rsidRPr="00E95F2E">
        <w:rPr>
          <w:i/>
        </w:rPr>
        <w:t>the</w:t>
      </w:r>
      <w:proofErr w:type="spellEnd"/>
      <w:r w:rsidR="00137BB8" w:rsidRPr="00E95F2E">
        <w:rPr>
          <w:i/>
        </w:rPr>
        <w:t xml:space="preserve"> </w:t>
      </w:r>
      <w:proofErr w:type="spellStart"/>
      <w:r w:rsidR="00137BB8" w:rsidRPr="00E95F2E">
        <w:rPr>
          <w:i/>
        </w:rPr>
        <w:t>need</w:t>
      </w:r>
      <w:proofErr w:type="spellEnd"/>
      <w:r w:rsidR="00137BB8" w:rsidRPr="00E95F2E">
        <w:rPr>
          <w:i/>
        </w:rPr>
        <w:t xml:space="preserve"> </w:t>
      </w:r>
      <w:proofErr w:type="spellStart"/>
      <w:r w:rsidR="00137BB8" w:rsidRPr="00E95F2E">
        <w:rPr>
          <w:i/>
        </w:rPr>
        <w:t>for</w:t>
      </w:r>
      <w:proofErr w:type="spellEnd"/>
      <w:r w:rsidR="00137BB8" w:rsidRPr="00E95F2E">
        <w:rPr>
          <w:i/>
        </w:rPr>
        <w:t xml:space="preserve"> </w:t>
      </w:r>
      <w:proofErr w:type="spellStart"/>
      <w:r w:rsidR="00137BB8" w:rsidRPr="00E95F2E">
        <w:rPr>
          <w:i/>
        </w:rPr>
        <w:t>this</w:t>
      </w:r>
      <w:proofErr w:type="spellEnd"/>
      <w:r w:rsidR="00137BB8" w:rsidRPr="00E95F2E">
        <w:rPr>
          <w:i/>
        </w:rPr>
        <w:t xml:space="preserve"> </w:t>
      </w:r>
      <w:proofErr w:type="spellStart"/>
      <w:r w:rsidR="00137BB8" w:rsidRPr="00E95F2E">
        <w:rPr>
          <w:i/>
        </w:rPr>
        <w:t>evidence</w:t>
      </w:r>
      <w:proofErr w:type="spellEnd"/>
      <w:r w:rsidR="00137BB8" w:rsidRPr="00E95F2E">
        <w:rPr>
          <w:i/>
        </w:rPr>
        <w:t xml:space="preserve"> in </w:t>
      </w:r>
      <w:proofErr w:type="spellStart"/>
      <w:r w:rsidR="00137BB8" w:rsidRPr="00E95F2E">
        <w:rPr>
          <w:i/>
        </w:rPr>
        <w:t>the</w:t>
      </w:r>
      <w:proofErr w:type="spellEnd"/>
      <w:r w:rsidR="00137BB8" w:rsidRPr="00E95F2E">
        <w:rPr>
          <w:i/>
        </w:rPr>
        <w:t xml:space="preserve"> </w:t>
      </w:r>
      <w:proofErr w:type="spellStart"/>
      <w:r w:rsidR="00137BB8" w:rsidRPr="00E95F2E">
        <w:rPr>
          <w:i/>
        </w:rPr>
        <w:t>literature</w:t>
      </w:r>
      <w:proofErr w:type="spellEnd"/>
      <w:r w:rsidR="00137BB8" w:rsidRPr="00E95F2E">
        <w:rPr>
          <w:i/>
        </w:rPr>
        <w:t xml:space="preserve">. </w:t>
      </w:r>
      <w:proofErr w:type="spellStart"/>
      <w:r w:rsidR="00137BB8" w:rsidRPr="00E95F2E">
        <w:rPr>
          <w:i/>
        </w:rPr>
        <w:t>We</w:t>
      </w:r>
      <w:proofErr w:type="spellEnd"/>
      <w:r w:rsidR="00137BB8" w:rsidRPr="00E95F2E">
        <w:rPr>
          <w:i/>
        </w:rPr>
        <w:t xml:space="preserve"> </w:t>
      </w:r>
      <w:proofErr w:type="spellStart"/>
      <w:r w:rsidR="00137BB8" w:rsidRPr="00E95F2E">
        <w:rPr>
          <w:i/>
        </w:rPr>
        <w:t>provide</w:t>
      </w:r>
      <w:proofErr w:type="spellEnd"/>
      <w:r w:rsidR="00137BB8" w:rsidRPr="00E95F2E">
        <w:rPr>
          <w:i/>
        </w:rPr>
        <w:t xml:space="preserve"> </w:t>
      </w:r>
      <w:proofErr w:type="spellStart"/>
      <w:r w:rsidR="00137BB8" w:rsidRPr="00E95F2E">
        <w:rPr>
          <w:i/>
        </w:rPr>
        <w:t>such</w:t>
      </w:r>
      <w:proofErr w:type="spellEnd"/>
      <w:r w:rsidR="00137BB8" w:rsidRPr="00E95F2E">
        <w:rPr>
          <w:i/>
        </w:rPr>
        <w:t xml:space="preserve"> </w:t>
      </w:r>
      <w:proofErr w:type="spellStart"/>
      <w:r w:rsidR="00137BB8" w:rsidRPr="00E95F2E">
        <w:rPr>
          <w:i/>
        </w:rPr>
        <w:t>evidence</w:t>
      </w:r>
      <w:proofErr w:type="spellEnd"/>
      <w:r w:rsidR="00137BB8">
        <w:t>.</w:t>
      </w:r>
      <w:r>
        <w:t xml:space="preserve">” En </w:t>
      </w:r>
      <w:r w:rsidRPr="00E95F2E">
        <w:t>Inicio Derecho Vigente Competencia, propiedad intelec</w:t>
      </w:r>
      <w:r>
        <w:t>t</w:t>
      </w:r>
      <w:r w:rsidRPr="00E95F2E">
        <w:t>ual y derechos del consumidor Protección del consumidor/ Habeas Data / Protección de datos personales</w:t>
      </w:r>
      <w:r>
        <w:t xml:space="preserve">, </w:t>
      </w:r>
      <w:hyperlink r:id="rId11" w:history="1">
        <w:proofErr w:type="spellStart"/>
        <w:r w:rsidRPr="00E95F2E">
          <w:rPr>
            <w:rStyle w:val="Hipervnculo"/>
          </w:rPr>
          <w:t>Suin</w:t>
        </w:r>
        <w:proofErr w:type="spellEnd"/>
        <w:r w:rsidRPr="00E95F2E">
          <w:rPr>
            <w:rStyle w:val="Hipervnculo"/>
          </w:rPr>
          <w:t xml:space="preserve"> </w:t>
        </w:r>
        <w:proofErr w:type="spellStart"/>
        <w:r w:rsidRPr="00E95F2E">
          <w:rPr>
            <w:rStyle w:val="Hipervnculo"/>
          </w:rPr>
          <w:t>Juriscol</w:t>
        </w:r>
        <w:proofErr w:type="spellEnd"/>
      </w:hyperlink>
      <w:r>
        <w:t xml:space="preserve"> presenta una muy apropiada recopilación de las normas que tienen que ver con el asunto destacado. Para los contadores, es muy importante advertir, como lo hemos hecho en el pasado y ahora remarcamos, que ellos son prestadores de servicios y sus clientes consumidores. Por lo tanto, las normas mencionadas les son aplicables. Tienen el deber de proteger los datos personales</w:t>
      </w:r>
      <w:r w:rsidR="00D10DE9">
        <w:t xml:space="preserve"> y</w:t>
      </w:r>
      <w:r>
        <w:t>, en su caso</w:t>
      </w:r>
      <w:r w:rsidR="00D10DE9">
        <w:t>,</w:t>
      </w:r>
      <w:r>
        <w:t xml:space="preserve"> inscribirse en el </w:t>
      </w:r>
      <w:r w:rsidRPr="00E95F2E">
        <w:t>Registro Nacional de Bases de Datos</w:t>
      </w:r>
      <w:r w:rsidR="00D10DE9">
        <w:t xml:space="preserve">. El cliente tiene similares obligaciones que benefician a sus contadores. Los sistemas de información, que modernamente incluyen la contabilidad, tienen una gran cantidad de datos de terceros que es indispensable defender. Ante los avances de la electrónica el problema es propio de la llamada ciberseguridad frente a la ciberdelincuencia. El derecho de inspección pone en peligro los datos contables. Sin </w:t>
      </w:r>
      <w:r w:rsidR="001243B7">
        <w:t>embargo,</w:t>
      </w:r>
      <w:r w:rsidR="00D10DE9">
        <w:t xml:space="preserve"> su efectividad implica el conocimiento de las personas con las que se configuran transacciones.</w:t>
      </w:r>
      <w:r w:rsidR="001243B7">
        <w:t xml:space="preserve"> Consecuentemente hay que adoptar políticas que garanticen el ejercicio de los derechos concurrentes: intimidad e información. La información debe ser una asignatura.</w:t>
      </w:r>
    </w:p>
    <w:p w14:paraId="57682066" w14:textId="1BA82937" w:rsidR="001243B7" w:rsidRPr="00137BB8" w:rsidRDefault="001243B7" w:rsidP="001243B7">
      <w:pPr>
        <w:jc w:val="right"/>
      </w:pPr>
      <w:r w:rsidRPr="00844BFA">
        <w:rPr>
          <w:i/>
        </w:rPr>
        <w:t>Hernando Bermúdez Gómez</w:t>
      </w:r>
    </w:p>
    <w:sectPr w:rsidR="001243B7" w:rsidRPr="00137BB8"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89A8F" w14:textId="77777777" w:rsidR="006E24A8" w:rsidRDefault="006E24A8" w:rsidP="00EE7812">
      <w:pPr>
        <w:spacing w:after="0" w:line="240" w:lineRule="auto"/>
      </w:pPr>
      <w:r>
        <w:separator/>
      </w:r>
    </w:p>
  </w:endnote>
  <w:endnote w:type="continuationSeparator" w:id="0">
    <w:p w14:paraId="718890E9" w14:textId="77777777" w:rsidR="006E24A8" w:rsidRDefault="006E24A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47B41" w14:textId="77777777" w:rsidR="006E24A8" w:rsidRDefault="006E24A8" w:rsidP="00EE7812">
      <w:pPr>
        <w:spacing w:after="0" w:line="240" w:lineRule="auto"/>
      </w:pPr>
      <w:r>
        <w:separator/>
      </w:r>
    </w:p>
  </w:footnote>
  <w:footnote w:type="continuationSeparator" w:id="0">
    <w:p w14:paraId="708FF5AB" w14:textId="77777777" w:rsidR="006E24A8" w:rsidRDefault="006E24A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6A12B769"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F776BC">
      <w:t>5</w:t>
    </w:r>
    <w:r w:rsidR="00571499">
      <w:t>6</w:t>
    </w:r>
    <w:r>
      <w:t>,</w:t>
    </w:r>
    <w:r w:rsidR="001E23A5">
      <w:t xml:space="preserve"> </w:t>
    </w:r>
    <w:r w:rsidR="003E0915">
      <w:t>14</w:t>
    </w:r>
    <w:r w:rsidR="001E23A5">
      <w:t xml:space="preserve"> </w:t>
    </w:r>
    <w:r w:rsidR="009365CF">
      <w:t>de</w:t>
    </w:r>
    <w:r w:rsidR="001E23A5">
      <w:t xml:space="preserve"> </w:t>
    </w:r>
    <w:r w:rsidR="00484B2F">
      <w:t>agosto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1418603">
    <w:abstractNumId w:val="0"/>
  </w:num>
  <w:num w:numId="2" w16cid:durableId="1447458220">
    <w:abstractNumId w:val="21"/>
  </w:num>
  <w:num w:numId="3" w16cid:durableId="343943258">
    <w:abstractNumId w:val="15"/>
  </w:num>
  <w:num w:numId="4" w16cid:durableId="1745639625">
    <w:abstractNumId w:val="2"/>
  </w:num>
  <w:num w:numId="5" w16cid:durableId="1055084441">
    <w:abstractNumId w:val="20"/>
  </w:num>
  <w:num w:numId="6" w16cid:durableId="978650603">
    <w:abstractNumId w:val="35"/>
  </w:num>
  <w:num w:numId="7" w16cid:durableId="1979458707">
    <w:abstractNumId w:val="13"/>
  </w:num>
  <w:num w:numId="8" w16cid:durableId="673268376">
    <w:abstractNumId w:val="33"/>
  </w:num>
  <w:num w:numId="9" w16cid:durableId="1776943863">
    <w:abstractNumId w:val="38"/>
  </w:num>
  <w:num w:numId="10" w16cid:durableId="1239553774">
    <w:abstractNumId w:val="4"/>
  </w:num>
  <w:num w:numId="11" w16cid:durableId="752169304">
    <w:abstractNumId w:val="6"/>
  </w:num>
  <w:num w:numId="12" w16cid:durableId="810252666">
    <w:abstractNumId w:val="19"/>
  </w:num>
  <w:num w:numId="13" w16cid:durableId="236478873">
    <w:abstractNumId w:val="22"/>
  </w:num>
  <w:num w:numId="14" w16cid:durableId="1884250196">
    <w:abstractNumId w:val="32"/>
  </w:num>
  <w:num w:numId="15" w16cid:durableId="1443962445">
    <w:abstractNumId w:val="9"/>
  </w:num>
  <w:num w:numId="16" w16cid:durableId="123278426">
    <w:abstractNumId w:val="7"/>
  </w:num>
  <w:num w:numId="17" w16cid:durableId="379983444">
    <w:abstractNumId w:val="17"/>
  </w:num>
  <w:num w:numId="18" w16cid:durableId="1250847676">
    <w:abstractNumId w:val="31"/>
  </w:num>
  <w:num w:numId="19" w16cid:durableId="1572306374">
    <w:abstractNumId w:val="26"/>
  </w:num>
  <w:num w:numId="20" w16cid:durableId="1755123527">
    <w:abstractNumId w:val="8"/>
  </w:num>
  <w:num w:numId="21" w16cid:durableId="1461337881">
    <w:abstractNumId w:val="27"/>
  </w:num>
  <w:num w:numId="22" w16cid:durableId="64375013">
    <w:abstractNumId w:val="28"/>
  </w:num>
  <w:num w:numId="23" w16cid:durableId="662244573">
    <w:abstractNumId w:val="29"/>
  </w:num>
  <w:num w:numId="24" w16cid:durableId="807164859">
    <w:abstractNumId w:val="34"/>
  </w:num>
  <w:num w:numId="25" w16cid:durableId="1910267533">
    <w:abstractNumId w:val="23"/>
  </w:num>
  <w:num w:numId="26" w16cid:durableId="172379819">
    <w:abstractNumId w:val="14"/>
  </w:num>
  <w:num w:numId="27" w16cid:durableId="754941290">
    <w:abstractNumId w:val="5"/>
  </w:num>
  <w:num w:numId="28" w16cid:durableId="998119514">
    <w:abstractNumId w:val="24"/>
  </w:num>
  <w:num w:numId="29" w16cid:durableId="695815791">
    <w:abstractNumId w:val="1"/>
  </w:num>
  <w:num w:numId="30" w16cid:durableId="276956476">
    <w:abstractNumId w:val="25"/>
  </w:num>
  <w:num w:numId="31" w16cid:durableId="1893997037">
    <w:abstractNumId w:val="30"/>
  </w:num>
  <w:num w:numId="32" w16cid:durableId="1399403190">
    <w:abstractNumId w:val="12"/>
  </w:num>
  <w:num w:numId="33" w16cid:durableId="1579242483">
    <w:abstractNumId w:val="18"/>
  </w:num>
  <w:num w:numId="34" w16cid:durableId="93282573">
    <w:abstractNumId w:val="3"/>
  </w:num>
  <w:num w:numId="35" w16cid:durableId="1681463879">
    <w:abstractNumId w:val="36"/>
  </w:num>
  <w:num w:numId="36" w16cid:durableId="875849928">
    <w:abstractNumId w:val="10"/>
  </w:num>
  <w:num w:numId="37" w16cid:durableId="94206463">
    <w:abstractNumId w:val="11"/>
  </w:num>
  <w:num w:numId="38" w16cid:durableId="138352096">
    <w:abstractNumId w:val="37"/>
  </w:num>
  <w:num w:numId="39" w16cid:durableId="141624844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149"/>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A8"/>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4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28"/>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CED"/>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legislacion/habeasdata.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FF12F4-7012-4164-BA1E-0017DC3A9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514</Words>
  <Characters>2829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3337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2023-08-13T15:16:00Z</dcterms:created>
  <dcterms:modified xsi:type="dcterms:W3CDTF">2023-08-13T15:16:00Z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