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7E29" w14:textId="1EBD6D76" w:rsidR="001D6460" w:rsidRPr="001D6460" w:rsidRDefault="001D6460" w:rsidP="001D646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D6460">
        <w:rPr>
          <w:position w:val="-9"/>
          <w:sz w:val="123"/>
        </w:rPr>
        <w:t>E</w:t>
      </w:r>
    </w:p>
    <w:p w14:paraId="212A48D1" w14:textId="7E299DBA" w:rsidR="00420166" w:rsidRDefault="001D6460" w:rsidP="006756E4">
      <w:r>
        <w:t xml:space="preserve">n el artículo </w:t>
      </w:r>
      <w:proofErr w:type="spellStart"/>
      <w:r w:rsidRPr="001D6460">
        <w:rPr>
          <w:i/>
        </w:rPr>
        <w:t>Boards</w:t>
      </w:r>
      <w:proofErr w:type="spellEnd"/>
      <w:r w:rsidRPr="001D6460">
        <w:rPr>
          <w:i/>
        </w:rPr>
        <w:t xml:space="preserve">' </w:t>
      </w:r>
      <w:proofErr w:type="spellStart"/>
      <w:r w:rsidRPr="001D6460">
        <w:rPr>
          <w:i/>
        </w:rPr>
        <w:t>Reactions</w:t>
      </w:r>
      <w:proofErr w:type="spellEnd"/>
      <w:r w:rsidRPr="001D6460">
        <w:rPr>
          <w:i/>
        </w:rPr>
        <w:t xml:space="preserve"> </w:t>
      </w:r>
      <w:proofErr w:type="spellStart"/>
      <w:r w:rsidRPr="001D6460">
        <w:rPr>
          <w:i/>
        </w:rPr>
        <w:t>to</w:t>
      </w:r>
      <w:proofErr w:type="spellEnd"/>
      <w:r w:rsidRPr="001D6460">
        <w:rPr>
          <w:i/>
        </w:rPr>
        <w:t xml:space="preserve"> </w:t>
      </w:r>
      <w:proofErr w:type="spellStart"/>
      <w:r w:rsidRPr="001D6460">
        <w:rPr>
          <w:i/>
        </w:rPr>
        <w:t>Problems</w:t>
      </w:r>
      <w:proofErr w:type="spellEnd"/>
      <w:r w:rsidRPr="001D6460">
        <w:rPr>
          <w:i/>
        </w:rPr>
        <w:t xml:space="preserve"> in Accounting </w:t>
      </w:r>
      <w:proofErr w:type="spellStart"/>
      <w:r w:rsidRPr="001D6460">
        <w:rPr>
          <w:i/>
        </w:rPr>
        <w:t>for</w:t>
      </w:r>
      <w:proofErr w:type="spellEnd"/>
      <w:r w:rsidRPr="001D6460">
        <w:rPr>
          <w:i/>
        </w:rPr>
        <w:t xml:space="preserve"> </w:t>
      </w:r>
      <w:proofErr w:type="spellStart"/>
      <w:r w:rsidRPr="001D6460">
        <w:rPr>
          <w:i/>
        </w:rPr>
        <w:t>Income</w:t>
      </w:r>
      <w:proofErr w:type="spellEnd"/>
      <w:r w:rsidRPr="001D6460">
        <w:rPr>
          <w:i/>
        </w:rPr>
        <w:t xml:space="preserve"> </w:t>
      </w:r>
      <w:proofErr w:type="spellStart"/>
      <w:r w:rsidRPr="001D6460">
        <w:rPr>
          <w:i/>
        </w:rPr>
        <w:t>Taxes</w:t>
      </w:r>
      <w:proofErr w:type="spellEnd"/>
      <w:r>
        <w:t>, escrito por</w:t>
      </w:r>
      <w:r w:rsidRPr="001D6460">
        <w:t xml:space="preserve"> Olson, Adam J., </w:t>
      </w:r>
      <w:proofErr w:type="spellStart"/>
      <w:r w:rsidRPr="001D6460">
        <w:t>Ordyna</w:t>
      </w:r>
      <w:proofErr w:type="spellEnd"/>
      <w:r w:rsidRPr="001D6460">
        <w:t xml:space="preserve">, Paul, </w:t>
      </w:r>
      <w:r>
        <w:t xml:space="preserve">publicado por </w:t>
      </w:r>
      <w:proofErr w:type="spellStart"/>
      <w:r w:rsidRPr="001D6460">
        <w:rPr>
          <w:i/>
        </w:rPr>
        <w:t>Journal</w:t>
      </w:r>
      <w:proofErr w:type="spellEnd"/>
      <w:r w:rsidRPr="001D6460">
        <w:rPr>
          <w:i/>
        </w:rPr>
        <w:t xml:space="preserve"> </w:t>
      </w:r>
      <w:proofErr w:type="spellStart"/>
      <w:r w:rsidRPr="001D6460">
        <w:rPr>
          <w:i/>
        </w:rPr>
        <w:t>of</w:t>
      </w:r>
      <w:proofErr w:type="spellEnd"/>
      <w:r w:rsidRPr="001D6460">
        <w:rPr>
          <w:i/>
        </w:rPr>
        <w:t xml:space="preserve"> </w:t>
      </w:r>
      <w:proofErr w:type="spellStart"/>
      <w:r w:rsidRPr="001D6460">
        <w:rPr>
          <w:i/>
        </w:rPr>
        <w:t>the</w:t>
      </w:r>
      <w:proofErr w:type="spellEnd"/>
      <w:r w:rsidRPr="001D6460">
        <w:rPr>
          <w:i/>
        </w:rPr>
        <w:t xml:space="preserve"> American </w:t>
      </w:r>
      <w:proofErr w:type="spellStart"/>
      <w:r w:rsidRPr="001D6460">
        <w:rPr>
          <w:i/>
        </w:rPr>
        <w:t>Taxation</w:t>
      </w:r>
      <w:proofErr w:type="spellEnd"/>
      <w:r w:rsidRPr="001D6460">
        <w:rPr>
          <w:i/>
        </w:rPr>
        <w:t xml:space="preserve"> </w:t>
      </w:r>
      <w:proofErr w:type="spellStart"/>
      <w:r w:rsidRPr="001D6460">
        <w:rPr>
          <w:i/>
        </w:rPr>
        <w:t>Association</w:t>
      </w:r>
      <w:proofErr w:type="spellEnd"/>
      <w:r w:rsidRPr="001D6460">
        <w:t>, 01989073, Spring2023, Vol. 45, Fascículo 1</w:t>
      </w:r>
      <w:r>
        <w:t>, se lee: “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understand</w:t>
      </w:r>
      <w:proofErr w:type="spellEnd"/>
      <w:r w:rsidR="006756E4">
        <w:t xml:space="preserve"> </w:t>
      </w:r>
      <w:proofErr w:type="spellStart"/>
      <w:r w:rsidR="006756E4">
        <w:t>better</w:t>
      </w:r>
      <w:proofErr w:type="spellEnd"/>
      <w:r w:rsidR="006756E4">
        <w:t xml:space="preserve"> </w:t>
      </w:r>
      <w:proofErr w:type="spellStart"/>
      <w:r w:rsidR="006756E4">
        <w:t>whether</w:t>
      </w:r>
      <w:proofErr w:type="spellEnd"/>
      <w:r w:rsidR="006756E4">
        <w:t xml:space="preserve"> executives are </w:t>
      </w:r>
      <w:proofErr w:type="spellStart"/>
      <w:r w:rsidR="006756E4">
        <w:t>held</w:t>
      </w:r>
      <w:proofErr w:type="spellEnd"/>
      <w:r w:rsidR="006756E4">
        <w:t xml:space="preserve"> </w:t>
      </w:r>
      <w:proofErr w:type="spellStart"/>
      <w:r w:rsidR="006756E4">
        <w:t>accountable</w:t>
      </w:r>
      <w:proofErr w:type="spellEnd"/>
      <w:r w:rsidR="006756E4">
        <w:t xml:space="preserve"> </w:t>
      </w:r>
      <w:proofErr w:type="spellStart"/>
      <w:r w:rsidR="006756E4">
        <w:t>for</w:t>
      </w:r>
      <w:proofErr w:type="spellEnd"/>
      <w:r w:rsidR="006756E4">
        <w:t xml:space="preserve"> AFIT </w:t>
      </w:r>
      <w:proofErr w:type="spellStart"/>
      <w:r w:rsidR="006756E4">
        <w:t>problems</w:t>
      </w:r>
      <w:proofErr w:type="spellEnd"/>
      <w:r w:rsidR="006756E4">
        <w:t xml:space="preserve">, </w:t>
      </w:r>
      <w:proofErr w:type="spellStart"/>
      <w:r w:rsidR="006756E4">
        <w:t>we</w:t>
      </w:r>
      <w:proofErr w:type="spellEnd"/>
      <w:r w:rsidR="006756E4">
        <w:t xml:space="preserve"> examine </w:t>
      </w:r>
      <w:proofErr w:type="spellStart"/>
      <w:r w:rsidR="006756E4">
        <w:t>board</w:t>
      </w:r>
      <w:proofErr w:type="spellEnd"/>
      <w:r w:rsidR="006756E4">
        <w:t xml:space="preserve"> </w:t>
      </w:r>
      <w:proofErr w:type="spellStart"/>
      <w:r w:rsidR="006756E4">
        <w:t>reactions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AFIT </w:t>
      </w:r>
      <w:proofErr w:type="spellStart"/>
      <w:r w:rsidR="006756E4">
        <w:t>problems</w:t>
      </w:r>
      <w:proofErr w:type="spellEnd"/>
      <w:r w:rsidR="006756E4">
        <w:t xml:space="preserve"> </w:t>
      </w:r>
      <w:proofErr w:type="spellStart"/>
      <w:r w:rsidR="006756E4">
        <w:t>compared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other</w:t>
      </w:r>
      <w:proofErr w:type="spellEnd"/>
      <w:r w:rsidR="006756E4">
        <w:t xml:space="preserve"> accounting </w:t>
      </w:r>
      <w:proofErr w:type="spellStart"/>
      <w:r w:rsidR="006756E4">
        <w:t>problems</w:t>
      </w:r>
      <w:proofErr w:type="spellEnd"/>
      <w:r w:rsidR="006756E4">
        <w:t xml:space="preserve">. </w:t>
      </w:r>
      <w:proofErr w:type="spellStart"/>
      <w:r w:rsidR="006756E4">
        <w:t>Specifically</w:t>
      </w:r>
      <w:proofErr w:type="spellEnd"/>
      <w:r w:rsidR="006756E4">
        <w:t xml:space="preserve">,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investigate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executive </w:t>
      </w:r>
      <w:proofErr w:type="spellStart"/>
      <w:r w:rsidR="006756E4">
        <w:t>turnover</w:t>
      </w:r>
      <w:proofErr w:type="spellEnd"/>
      <w:r w:rsidR="006756E4">
        <w:t xml:space="preserve"> </w:t>
      </w:r>
      <w:proofErr w:type="spellStart"/>
      <w:r w:rsidR="006756E4">
        <w:t>decision</w:t>
      </w:r>
      <w:proofErr w:type="spellEnd"/>
      <w:r w:rsidR="006756E4">
        <w:t xml:space="preserve"> </w:t>
      </w:r>
      <w:proofErr w:type="spellStart"/>
      <w:r w:rsidR="006756E4">
        <w:t>surrounding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announcement</w:t>
      </w:r>
      <w:proofErr w:type="spellEnd"/>
      <w:r w:rsidR="006756E4">
        <w:t xml:space="preserve"> </w:t>
      </w:r>
      <w:proofErr w:type="spellStart"/>
      <w:r w:rsidR="006756E4">
        <w:t>of</w:t>
      </w:r>
      <w:proofErr w:type="spellEnd"/>
      <w:r w:rsidR="006756E4">
        <w:t xml:space="preserve"> AFIT control </w:t>
      </w:r>
      <w:proofErr w:type="spellStart"/>
      <w:r w:rsidR="006756E4">
        <w:t>weaknesses</w:t>
      </w:r>
      <w:proofErr w:type="spellEnd"/>
      <w:r w:rsidR="006756E4">
        <w:t xml:space="preserve"> </w:t>
      </w:r>
      <w:proofErr w:type="spellStart"/>
      <w:r w:rsidR="006756E4">
        <w:t>compared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announcements</w:t>
      </w:r>
      <w:proofErr w:type="spellEnd"/>
      <w:r w:rsidR="006756E4">
        <w:t xml:space="preserve"> </w:t>
      </w:r>
      <w:proofErr w:type="spellStart"/>
      <w:r w:rsidR="006756E4">
        <w:t>of</w:t>
      </w:r>
      <w:proofErr w:type="spellEnd"/>
      <w:r w:rsidR="006756E4">
        <w:t xml:space="preserve"> </w:t>
      </w:r>
      <w:proofErr w:type="spellStart"/>
      <w:r w:rsidR="006756E4">
        <w:t>other</w:t>
      </w:r>
      <w:proofErr w:type="spellEnd"/>
      <w:r w:rsidR="006756E4">
        <w:t xml:space="preserve"> control </w:t>
      </w:r>
      <w:proofErr w:type="spellStart"/>
      <w:r w:rsidR="006756E4">
        <w:t>weaknesses</w:t>
      </w:r>
      <w:proofErr w:type="spellEnd"/>
      <w:r w:rsidR="006756E4">
        <w:t xml:space="preserve">, and AFIT </w:t>
      </w:r>
      <w:proofErr w:type="spellStart"/>
      <w:r w:rsidR="006756E4">
        <w:t>restatements</w:t>
      </w:r>
      <w:proofErr w:type="spellEnd"/>
      <w:r w:rsidR="006756E4">
        <w:t xml:space="preserve"> </w:t>
      </w:r>
      <w:proofErr w:type="spellStart"/>
      <w:r w:rsidR="006756E4">
        <w:t>compared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restatements</w:t>
      </w:r>
      <w:proofErr w:type="spellEnd"/>
      <w:r w:rsidR="006756E4">
        <w:t xml:space="preserve"> in </w:t>
      </w:r>
      <w:proofErr w:type="spellStart"/>
      <w:r w:rsidR="006756E4">
        <w:t>other</w:t>
      </w:r>
      <w:proofErr w:type="spellEnd"/>
      <w:r w:rsidR="006756E4">
        <w:t xml:space="preserve"> </w:t>
      </w:r>
      <w:proofErr w:type="spellStart"/>
      <w:r w:rsidR="006756E4">
        <w:t>accounts</w:t>
      </w:r>
      <w:proofErr w:type="spellEnd"/>
      <w:r w:rsidR="006756E4">
        <w:t xml:space="preserve">. ―AFIT </w:t>
      </w:r>
      <w:proofErr w:type="spellStart"/>
      <w:r w:rsidR="006756E4">
        <w:t>is</w:t>
      </w:r>
      <w:proofErr w:type="spellEnd"/>
      <w:r w:rsidR="006756E4">
        <w:t xml:space="preserve"> </w:t>
      </w:r>
      <w:proofErr w:type="spellStart"/>
      <w:r w:rsidR="006756E4">
        <w:t>one</w:t>
      </w:r>
      <w:proofErr w:type="spellEnd"/>
      <w:r w:rsidR="006756E4">
        <w:t xml:space="preserve"> </w:t>
      </w:r>
      <w:proofErr w:type="spellStart"/>
      <w:r w:rsidR="006756E4">
        <w:t>of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most</w:t>
      </w:r>
      <w:proofErr w:type="spellEnd"/>
      <w:r w:rsidR="006756E4">
        <w:t xml:space="preserve"> </w:t>
      </w:r>
      <w:proofErr w:type="spellStart"/>
      <w:r w:rsidR="006756E4">
        <w:t>complex</w:t>
      </w:r>
      <w:proofErr w:type="spellEnd"/>
      <w:r w:rsidR="006756E4">
        <w:t xml:space="preserve"> accounting </w:t>
      </w:r>
      <w:proofErr w:type="spellStart"/>
      <w:r w:rsidR="006756E4">
        <w:t>areas</w:t>
      </w:r>
      <w:proofErr w:type="spellEnd"/>
      <w:r w:rsidR="006756E4">
        <w:t xml:space="preserve"> and </w:t>
      </w:r>
      <w:proofErr w:type="spellStart"/>
      <w:r w:rsidR="006756E4">
        <w:t>is</w:t>
      </w:r>
      <w:proofErr w:type="spellEnd"/>
      <w:r w:rsidR="006756E4">
        <w:t xml:space="preserve"> </w:t>
      </w:r>
      <w:proofErr w:type="spellStart"/>
      <w:r w:rsidR="006756E4">
        <w:t>unique</w:t>
      </w:r>
      <w:proofErr w:type="spellEnd"/>
      <w:r w:rsidR="006756E4">
        <w:t xml:space="preserve"> in </w:t>
      </w:r>
      <w:proofErr w:type="spellStart"/>
      <w:r w:rsidR="006756E4">
        <w:t>many</w:t>
      </w:r>
      <w:proofErr w:type="spellEnd"/>
      <w:r w:rsidR="006756E4">
        <w:t xml:space="preserve"> </w:t>
      </w:r>
      <w:proofErr w:type="spellStart"/>
      <w:r w:rsidR="006756E4">
        <w:t>ways</w:t>
      </w:r>
      <w:proofErr w:type="spellEnd"/>
      <w:r w:rsidR="006756E4">
        <w:t xml:space="preserve">. </w:t>
      </w:r>
      <w:proofErr w:type="spellStart"/>
      <w:r w:rsidR="006756E4">
        <w:t>Before</w:t>
      </w:r>
      <w:proofErr w:type="spellEnd"/>
      <w:r w:rsidR="006756E4">
        <w:t xml:space="preserve"> Sarbanes-Oxley, AFIT </w:t>
      </w:r>
      <w:proofErr w:type="spellStart"/>
      <w:r w:rsidR="006756E4">
        <w:t>accounts</w:t>
      </w:r>
      <w:proofErr w:type="spellEnd"/>
      <w:r w:rsidR="006756E4">
        <w:t xml:space="preserve"> </w:t>
      </w:r>
      <w:proofErr w:type="spellStart"/>
      <w:r w:rsidR="006756E4">
        <w:t>were</w:t>
      </w:r>
      <w:proofErr w:type="spellEnd"/>
      <w:r w:rsidR="006756E4">
        <w:t xml:space="preserve"> </w:t>
      </w:r>
      <w:proofErr w:type="spellStart"/>
      <w:r w:rsidR="006756E4">
        <w:t>often</w:t>
      </w:r>
      <w:proofErr w:type="spellEnd"/>
      <w:r w:rsidR="006756E4">
        <w:t xml:space="preserve"> </w:t>
      </w:r>
      <w:proofErr w:type="spellStart"/>
      <w:r w:rsidR="006756E4">
        <w:t>calculated</w:t>
      </w:r>
      <w:proofErr w:type="spellEnd"/>
      <w:r w:rsidR="006756E4">
        <w:t xml:space="preserve"> and </w:t>
      </w:r>
      <w:proofErr w:type="spellStart"/>
      <w:r w:rsidR="006756E4">
        <w:t>adjusted</w:t>
      </w:r>
      <w:proofErr w:type="spellEnd"/>
      <w:r w:rsidR="006756E4">
        <w:t xml:space="preserve"> </w:t>
      </w:r>
      <w:proofErr w:type="spellStart"/>
      <w:r w:rsidR="006756E4">
        <w:t>by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auditor. After Sarbanes-Oxley, </w:t>
      </w:r>
      <w:proofErr w:type="spellStart"/>
      <w:r w:rsidR="006756E4">
        <w:t>companies</w:t>
      </w:r>
      <w:proofErr w:type="spellEnd"/>
      <w:r w:rsidR="006756E4">
        <w:t xml:space="preserve"> </w:t>
      </w:r>
      <w:proofErr w:type="spellStart"/>
      <w:r w:rsidR="006756E4">
        <w:t>were</w:t>
      </w:r>
      <w:proofErr w:type="spellEnd"/>
      <w:r w:rsidR="006756E4">
        <w:t xml:space="preserve"> </w:t>
      </w:r>
      <w:proofErr w:type="spellStart"/>
      <w:r w:rsidR="006756E4">
        <w:t>not</w:t>
      </w:r>
      <w:proofErr w:type="spellEnd"/>
      <w:r w:rsidR="006756E4">
        <w:t xml:space="preserve"> </w:t>
      </w:r>
      <w:proofErr w:type="spellStart"/>
      <w:r w:rsidR="006756E4">
        <w:t>allowed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rely</w:t>
      </w:r>
      <w:proofErr w:type="spellEnd"/>
      <w:r w:rsidR="006756E4">
        <w:t xml:space="preserve"> </w:t>
      </w:r>
      <w:proofErr w:type="spellStart"/>
      <w:r w:rsidR="006756E4">
        <w:t>on</w:t>
      </w:r>
      <w:proofErr w:type="spellEnd"/>
      <w:r w:rsidR="006756E4">
        <w:t xml:space="preserve"> </w:t>
      </w:r>
      <w:proofErr w:type="spellStart"/>
      <w:r w:rsidR="006756E4">
        <w:t>their</w:t>
      </w:r>
      <w:proofErr w:type="spellEnd"/>
      <w:r w:rsidR="006756E4">
        <w:t xml:space="preserve"> auditor, </w:t>
      </w:r>
      <w:proofErr w:type="spellStart"/>
      <w:r w:rsidR="006756E4">
        <w:t>leaving</w:t>
      </w:r>
      <w:proofErr w:type="spellEnd"/>
      <w:r w:rsidR="006756E4">
        <w:t xml:space="preserve"> </w:t>
      </w:r>
      <w:proofErr w:type="spellStart"/>
      <w:r w:rsidR="006756E4">
        <w:t>companies</w:t>
      </w:r>
      <w:proofErr w:type="spellEnd"/>
      <w:r w:rsidR="006756E4">
        <w:t xml:space="preserve"> </w:t>
      </w:r>
      <w:proofErr w:type="spellStart"/>
      <w:r w:rsidR="006756E4">
        <w:t>with</w:t>
      </w:r>
      <w:proofErr w:type="spellEnd"/>
      <w:r w:rsidR="006756E4">
        <w:t xml:space="preserve"> </w:t>
      </w:r>
      <w:proofErr w:type="spellStart"/>
      <w:r w:rsidR="006756E4">
        <w:t>limited</w:t>
      </w:r>
      <w:proofErr w:type="spellEnd"/>
      <w:r w:rsidR="006756E4">
        <w:t xml:space="preserve"> </w:t>
      </w:r>
      <w:proofErr w:type="spellStart"/>
      <w:r w:rsidR="006756E4">
        <w:t>in-house</w:t>
      </w:r>
      <w:proofErr w:type="spellEnd"/>
      <w:r w:rsidR="006756E4">
        <w:t xml:space="preserve"> </w:t>
      </w:r>
      <w:proofErr w:type="spellStart"/>
      <w:r w:rsidR="006756E4">
        <w:t>expertise</w:t>
      </w:r>
      <w:proofErr w:type="spellEnd"/>
      <w:r w:rsidR="006756E4">
        <w:t xml:space="preserve"> and </w:t>
      </w:r>
      <w:proofErr w:type="spellStart"/>
      <w:r w:rsidR="006756E4">
        <w:t>limited</w:t>
      </w:r>
      <w:proofErr w:type="spellEnd"/>
      <w:r w:rsidR="006756E4">
        <w:t xml:space="preserve"> </w:t>
      </w:r>
      <w:proofErr w:type="spellStart"/>
      <w:r w:rsidR="006756E4">
        <w:t>options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improve</w:t>
      </w:r>
      <w:proofErr w:type="spellEnd"/>
      <w:r w:rsidR="006756E4">
        <w:t xml:space="preserve"> </w:t>
      </w:r>
      <w:proofErr w:type="spellStart"/>
      <w:r w:rsidR="006756E4">
        <w:t>their</w:t>
      </w:r>
      <w:proofErr w:type="spellEnd"/>
      <w:r w:rsidR="006756E4">
        <w:t xml:space="preserve"> </w:t>
      </w:r>
      <w:proofErr w:type="spellStart"/>
      <w:r w:rsidR="006756E4">
        <w:t>expertise</w:t>
      </w:r>
      <w:proofErr w:type="spellEnd"/>
      <w:r w:rsidR="006756E4">
        <w:t xml:space="preserve">. </w:t>
      </w:r>
      <w:proofErr w:type="spellStart"/>
      <w:r w:rsidR="006756E4">
        <w:t>Further</w:t>
      </w:r>
      <w:proofErr w:type="spellEnd"/>
      <w:r w:rsidR="006756E4">
        <w:t xml:space="preserve">, AFIT control </w:t>
      </w:r>
      <w:proofErr w:type="spellStart"/>
      <w:r w:rsidR="006756E4">
        <w:t>weakness</w:t>
      </w:r>
      <w:proofErr w:type="spellEnd"/>
      <w:r w:rsidR="006756E4">
        <w:t xml:space="preserve"> and </w:t>
      </w:r>
      <w:proofErr w:type="spellStart"/>
      <w:r w:rsidR="006756E4">
        <w:t>restatements</w:t>
      </w:r>
      <w:proofErr w:type="spellEnd"/>
      <w:r w:rsidR="006756E4">
        <w:t xml:space="preserve"> are </w:t>
      </w:r>
      <w:proofErr w:type="spellStart"/>
      <w:r w:rsidR="006756E4">
        <w:t>among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most</w:t>
      </w:r>
      <w:proofErr w:type="spellEnd"/>
      <w:r w:rsidR="006756E4">
        <w:t xml:space="preserve"> </w:t>
      </w:r>
      <w:proofErr w:type="spellStart"/>
      <w:r w:rsidR="006756E4">
        <w:t>common</w:t>
      </w:r>
      <w:proofErr w:type="spellEnd"/>
      <w:r w:rsidR="006756E4">
        <w:t xml:space="preserve"> </w:t>
      </w:r>
      <w:proofErr w:type="spellStart"/>
      <w:r w:rsidR="006756E4">
        <w:t>types</w:t>
      </w:r>
      <w:proofErr w:type="spellEnd"/>
      <w:r w:rsidR="006756E4">
        <w:t xml:space="preserve"> </w:t>
      </w:r>
      <w:proofErr w:type="spellStart"/>
      <w:r w:rsidR="006756E4">
        <w:t>of</w:t>
      </w:r>
      <w:proofErr w:type="spellEnd"/>
      <w:r w:rsidR="006756E4">
        <w:t xml:space="preserve"> accounting </w:t>
      </w:r>
      <w:proofErr w:type="spellStart"/>
      <w:r w:rsidR="006756E4">
        <w:t>problems</w:t>
      </w:r>
      <w:proofErr w:type="spellEnd"/>
      <w:r w:rsidR="006756E4">
        <w:t xml:space="preserve"> ([ 6]; [11]; [ 3]). </w:t>
      </w:r>
      <w:proofErr w:type="spellStart"/>
      <w:r w:rsidR="006756E4">
        <w:t>Because</w:t>
      </w:r>
      <w:proofErr w:type="spellEnd"/>
      <w:r w:rsidR="006756E4">
        <w:t xml:space="preserve"> </w:t>
      </w:r>
      <w:proofErr w:type="spellStart"/>
      <w:r w:rsidR="006756E4">
        <w:t>of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unique</w:t>
      </w:r>
      <w:proofErr w:type="spellEnd"/>
      <w:r w:rsidR="006756E4">
        <w:t xml:space="preserve"> </w:t>
      </w:r>
      <w:proofErr w:type="spellStart"/>
      <w:r w:rsidR="006756E4">
        <w:t>characteristics</w:t>
      </w:r>
      <w:proofErr w:type="spellEnd"/>
      <w:r w:rsidR="006756E4">
        <w:t xml:space="preserve"> </w:t>
      </w:r>
      <w:proofErr w:type="spellStart"/>
      <w:r w:rsidR="006756E4">
        <w:t>of</w:t>
      </w:r>
      <w:proofErr w:type="spellEnd"/>
      <w:r w:rsidR="006756E4">
        <w:t xml:space="preserve"> AFIT,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board</w:t>
      </w:r>
      <w:proofErr w:type="spellEnd"/>
      <w:r w:rsidR="006756E4">
        <w:t xml:space="preserve"> </w:t>
      </w:r>
      <w:proofErr w:type="spellStart"/>
      <w:r w:rsidR="006756E4">
        <w:t>may</w:t>
      </w:r>
      <w:proofErr w:type="spellEnd"/>
      <w:r w:rsidR="006756E4">
        <w:t xml:space="preserve"> </w:t>
      </w:r>
      <w:proofErr w:type="spellStart"/>
      <w:r w:rsidR="006756E4">
        <w:t>hold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CEO </w:t>
      </w:r>
      <w:proofErr w:type="spellStart"/>
      <w:r w:rsidR="006756E4">
        <w:t>or</w:t>
      </w:r>
      <w:proofErr w:type="spellEnd"/>
      <w:r w:rsidR="006756E4">
        <w:t xml:space="preserve"> CFO </w:t>
      </w:r>
      <w:proofErr w:type="spellStart"/>
      <w:r w:rsidR="006756E4">
        <w:t>uniquely</w:t>
      </w:r>
      <w:proofErr w:type="spellEnd"/>
      <w:r w:rsidR="006756E4">
        <w:t xml:space="preserve"> </w:t>
      </w:r>
      <w:proofErr w:type="spellStart"/>
      <w:r w:rsidR="006756E4">
        <w:t>accountable</w:t>
      </w:r>
      <w:proofErr w:type="spellEnd"/>
      <w:r w:rsidR="006756E4">
        <w:t xml:space="preserve"> </w:t>
      </w:r>
      <w:proofErr w:type="spellStart"/>
      <w:r w:rsidR="006756E4">
        <w:t>or</w:t>
      </w:r>
      <w:proofErr w:type="spellEnd"/>
      <w:r w:rsidR="006756E4">
        <w:t xml:space="preserve"> </w:t>
      </w:r>
      <w:proofErr w:type="spellStart"/>
      <w:r w:rsidR="006756E4">
        <w:t>unaccountable</w:t>
      </w:r>
      <w:proofErr w:type="spellEnd"/>
      <w:r w:rsidR="006756E4">
        <w:t xml:space="preserve"> </w:t>
      </w:r>
      <w:proofErr w:type="spellStart"/>
      <w:r w:rsidR="006756E4">
        <w:t>for</w:t>
      </w:r>
      <w:proofErr w:type="spellEnd"/>
      <w:r w:rsidR="006756E4">
        <w:t xml:space="preserve"> AFIT </w:t>
      </w:r>
      <w:proofErr w:type="spellStart"/>
      <w:r w:rsidR="006756E4">
        <w:t>problems</w:t>
      </w:r>
      <w:proofErr w:type="spellEnd"/>
      <w:r w:rsidR="006756E4">
        <w:t xml:space="preserve">.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find</w:t>
      </w:r>
      <w:proofErr w:type="spellEnd"/>
      <w:r w:rsidR="006756E4">
        <w:t xml:space="preserve"> </w:t>
      </w:r>
      <w:proofErr w:type="spellStart"/>
      <w:r w:rsidR="006756E4">
        <w:t>that</w:t>
      </w:r>
      <w:proofErr w:type="spellEnd"/>
      <w:r w:rsidR="006756E4">
        <w:t xml:space="preserve"> AFIT </w:t>
      </w:r>
      <w:proofErr w:type="spellStart"/>
      <w:r w:rsidR="006756E4">
        <w:t>restatements</w:t>
      </w:r>
      <w:proofErr w:type="spellEnd"/>
      <w:r w:rsidR="006756E4">
        <w:t xml:space="preserve"> lead </w:t>
      </w:r>
      <w:proofErr w:type="spellStart"/>
      <w:r w:rsidR="006756E4">
        <w:t>to</w:t>
      </w:r>
      <w:proofErr w:type="spellEnd"/>
      <w:r w:rsidR="006756E4">
        <w:t xml:space="preserve"> a 125 (55) </w:t>
      </w:r>
      <w:proofErr w:type="spellStart"/>
      <w:r w:rsidR="006756E4">
        <w:t>percent</w:t>
      </w:r>
      <w:proofErr w:type="spellEnd"/>
      <w:r w:rsidR="006756E4">
        <w:t xml:space="preserve"> </w:t>
      </w:r>
      <w:proofErr w:type="spellStart"/>
      <w:r w:rsidR="006756E4">
        <w:t>higher</w:t>
      </w:r>
      <w:proofErr w:type="spellEnd"/>
      <w:r w:rsidR="006756E4">
        <w:t xml:space="preserve"> CFO (CEO) </w:t>
      </w:r>
      <w:proofErr w:type="spellStart"/>
      <w:r w:rsidR="006756E4">
        <w:t>turnover</w:t>
      </w:r>
      <w:proofErr w:type="spellEnd"/>
      <w:r w:rsidR="006756E4">
        <w:t xml:space="preserve"> </w:t>
      </w:r>
      <w:proofErr w:type="spellStart"/>
      <w:r w:rsidR="006756E4">
        <w:t>compared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other</w:t>
      </w:r>
      <w:proofErr w:type="spellEnd"/>
      <w:r w:rsidR="006756E4">
        <w:t xml:space="preserve"> </w:t>
      </w:r>
      <w:proofErr w:type="spellStart"/>
      <w:r w:rsidR="006756E4">
        <w:t>restatements</w:t>
      </w:r>
      <w:proofErr w:type="spellEnd"/>
      <w:r w:rsidR="006756E4">
        <w:t xml:space="preserve">, </w:t>
      </w:r>
      <w:proofErr w:type="spellStart"/>
      <w:r w:rsidR="006756E4">
        <w:t>which</w:t>
      </w:r>
      <w:proofErr w:type="spellEnd"/>
      <w:r w:rsidR="006756E4">
        <w:t xml:space="preserve"> </w:t>
      </w:r>
      <w:proofErr w:type="spellStart"/>
      <w:r w:rsidR="006756E4">
        <w:t>is</w:t>
      </w:r>
      <w:proofErr w:type="spellEnd"/>
      <w:r w:rsidR="006756E4">
        <w:t xml:space="preserve"> </w:t>
      </w:r>
      <w:proofErr w:type="spellStart"/>
      <w:r w:rsidR="006756E4">
        <w:t>economically</w:t>
      </w:r>
      <w:proofErr w:type="spellEnd"/>
      <w:r w:rsidR="006756E4">
        <w:t xml:space="preserve"> </w:t>
      </w:r>
      <w:proofErr w:type="spellStart"/>
      <w:r w:rsidR="006756E4">
        <w:t>significant</w:t>
      </w:r>
      <w:proofErr w:type="spellEnd"/>
      <w:r w:rsidR="006756E4">
        <w:t xml:space="preserve"> </w:t>
      </w:r>
      <w:proofErr w:type="spellStart"/>
      <w:r w:rsidR="006756E4">
        <w:t>given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unconditional</w:t>
      </w:r>
      <w:proofErr w:type="spellEnd"/>
      <w:r w:rsidR="006756E4">
        <w:t xml:space="preserve"> mean </w:t>
      </w:r>
      <w:proofErr w:type="spellStart"/>
      <w:r w:rsidR="006756E4">
        <w:t>of</w:t>
      </w:r>
      <w:proofErr w:type="spellEnd"/>
      <w:r w:rsidR="006756E4">
        <w:t xml:space="preserve"> CFO (CEO) </w:t>
      </w:r>
      <w:proofErr w:type="spellStart"/>
      <w:r w:rsidR="006756E4">
        <w:t>turnover</w:t>
      </w:r>
      <w:proofErr w:type="spellEnd"/>
      <w:r w:rsidR="006756E4">
        <w:t xml:space="preserve"> in </w:t>
      </w:r>
      <w:proofErr w:type="spellStart"/>
      <w:r w:rsidR="006756E4">
        <w:t>this</w:t>
      </w:r>
      <w:proofErr w:type="spellEnd"/>
      <w:r w:rsidR="006756E4">
        <w:t xml:space="preserve"> </w:t>
      </w:r>
      <w:proofErr w:type="spellStart"/>
      <w:r w:rsidR="006756E4">
        <w:t>sample</w:t>
      </w:r>
      <w:proofErr w:type="spellEnd"/>
      <w:r w:rsidR="006756E4">
        <w:t xml:space="preserve"> </w:t>
      </w:r>
      <w:proofErr w:type="spellStart"/>
      <w:r w:rsidR="006756E4">
        <w:t>is</w:t>
      </w:r>
      <w:proofErr w:type="spellEnd"/>
      <w:r w:rsidR="006756E4">
        <w:t xml:space="preserve"> 19.0 (15.6) </w:t>
      </w:r>
      <w:proofErr w:type="spellStart"/>
      <w:r w:rsidR="006756E4">
        <w:t>percent</w:t>
      </w:r>
      <w:proofErr w:type="spellEnd"/>
      <w:r w:rsidR="006756E4">
        <w:t xml:space="preserve">.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find</w:t>
      </w:r>
      <w:proofErr w:type="spellEnd"/>
      <w:r w:rsidR="006756E4">
        <w:t xml:space="preserve"> no </w:t>
      </w:r>
      <w:proofErr w:type="spellStart"/>
      <w:r w:rsidR="006756E4">
        <w:t>differences</w:t>
      </w:r>
      <w:proofErr w:type="spellEnd"/>
      <w:r w:rsidR="006756E4">
        <w:t xml:space="preserve"> in executive </w:t>
      </w:r>
      <w:proofErr w:type="spellStart"/>
      <w:r w:rsidR="006756E4">
        <w:t>turnover</w:t>
      </w:r>
      <w:proofErr w:type="spellEnd"/>
      <w:r w:rsidR="006756E4">
        <w:t xml:space="preserve"> </w:t>
      </w:r>
      <w:proofErr w:type="spellStart"/>
      <w:r w:rsidR="006756E4">
        <w:t>around</w:t>
      </w:r>
      <w:proofErr w:type="spellEnd"/>
      <w:r w:rsidR="006756E4">
        <w:t xml:space="preserve"> AFIT control </w:t>
      </w:r>
      <w:proofErr w:type="spellStart"/>
      <w:r w:rsidR="006756E4">
        <w:t>weaknesses</w:t>
      </w:r>
      <w:proofErr w:type="spellEnd"/>
      <w:r w:rsidR="006756E4">
        <w:t xml:space="preserve"> </w:t>
      </w:r>
      <w:proofErr w:type="spellStart"/>
      <w:r w:rsidR="006756E4">
        <w:t>compared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other</w:t>
      </w:r>
      <w:proofErr w:type="spellEnd"/>
      <w:r w:rsidR="006756E4">
        <w:t xml:space="preserve"> control </w:t>
      </w:r>
      <w:proofErr w:type="spellStart"/>
      <w:r w:rsidR="006756E4">
        <w:t>weaknesses</w:t>
      </w:r>
      <w:proofErr w:type="spellEnd"/>
      <w:r w:rsidR="006756E4">
        <w:t xml:space="preserve">. ―In </w:t>
      </w:r>
      <w:proofErr w:type="spellStart"/>
      <w:r w:rsidR="006756E4">
        <w:t>additional</w:t>
      </w:r>
      <w:proofErr w:type="spellEnd"/>
      <w:r w:rsidR="006756E4">
        <w:t xml:space="preserve"> </w:t>
      </w:r>
      <w:proofErr w:type="spellStart"/>
      <w:r w:rsidR="006756E4">
        <w:t>analysis</w:t>
      </w:r>
      <w:proofErr w:type="spellEnd"/>
      <w:r w:rsidR="006756E4">
        <w:t xml:space="preserve">,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further</w:t>
      </w:r>
      <w:proofErr w:type="spellEnd"/>
      <w:r w:rsidR="006756E4">
        <w:t xml:space="preserve"> </w:t>
      </w:r>
      <w:proofErr w:type="spellStart"/>
      <w:r w:rsidR="006756E4">
        <w:t>investigate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results</w:t>
      </w:r>
      <w:proofErr w:type="spellEnd"/>
      <w:r w:rsidR="006756E4">
        <w:t xml:space="preserve"> </w:t>
      </w:r>
      <w:proofErr w:type="spellStart"/>
      <w:r w:rsidR="006756E4">
        <w:t>regarding</w:t>
      </w:r>
      <w:proofErr w:type="spellEnd"/>
      <w:r w:rsidR="006756E4">
        <w:t xml:space="preserve"> executive </w:t>
      </w:r>
      <w:proofErr w:type="spellStart"/>
      <w:r w:rsidR="006756E4">
        <w:t>turnover</w:t>
      </w:r>
      <w:proofErr w:type="spellEnd"/>
      <w:r w:rsidR="006756E4">
        <w:t xml:space="preserve"> and AFIT </w:t>
      </w:r>
      <w:proofErr w:type="spellStart"/>
      <w:r w:rsidR="006756E4">
        <w:t>problems</w:t>
      </w:r>
      <w:proofErr w:type="spellEnd"/>
      <w:r w:rsidR="006756E4">
        <w:t xml:space="preserve">.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find</w:t>
      </w:r>
      <w:proofErr w:type="spellEnd"/>
      <w:r w:rsidR="006756E4">
        <w:t xml:space="preserve"> </w:t>
      </w:r>
      <w:proofErr w:type="spellStart"/>
      <w:r w:rsidR="006756E4">
        <w:t>that</w:t>
      </w:r>
      <w:proofErr w:type="spellEnd"/>
      <w:r w:rsidR="006756E4">
        <w:t xml:space="preserve"> auditor </w:t>
      </w:r>
      <w:proofErr w:type="spellStart"/>
      <w:r w:rsidR="006756E4">
        <w:t>turnover</w:t>
      </w:r>
      <w:proofErr w:type="spellEnd"/>
      <w:r w:rsidR="006756E4">
        <w:t xml:space="preserve"> and </w:t>
      </w:r>
      <w:proofErr w:type="spellStart"/>
      <w:r w:rsidR="006756E4">
        <w:t>changes</w:t>
      </w:r>
      <w:proofErr w:type="spellEnd"/>
      <w:r w:rsidR="006756E4">
        <w:t xml:space="preserve"> in auditor-</w:t>
      </w:r>
      <w:proofErr w:type="spellStart"/>
      <w:r w:rsidR="006756E4">
        <w:t>provided</w:t>
      </w:r>
      <w:proofErr w:type="spellEnd"/>
      <w:r w:rsidR="006756E4">
        <w:t xml:space="preserve"> </w:t>
      </w:r>
      <w:proofErr w:type="spellStart"/>
      <w:r w:rsidR="006756E4">
        <w:t>tax</w:t>
      </w:r>
      <w:proofErr w:type="spellEnd"/>
      <w:r w:rsidR="006756E4">
        <w:t xml:space="preserve"> services do </w:t>
      </w:r>
      <w:proofErr w:type="spellStart"/>
      <w:r w:rsidR="006756E4">
        <w:t>not</w:t>
      </w:r>
      <w:proofErr w:type="spellEnd"/>
      <w:r w:rsidR="006756E4">
        <w:t xml:space="preserve"> </w:t>
      </w:r>
      <w:proofErr w:type="spellStart"/>
      <w:r w:rsidR="006756E4">
        <w:t>differ</w:t>
      </w:r>
      <w:proofErr w:type="spellEnd"/>
      <w:r w:rsidR="006756E4">
        <w:t xml:space="preserve"> after AFIT </w:t>
      </w:r>
      <w:proofErr w:type="spellStart"/>
      <w:r w:rsidR="006756E4">
        <w:t>problems</w:t>
      </w:r>
      <w:proofErr w:type="spellEnd"/>
      <w:r w:rsidR="006756E4">
        <w:t xml:space="preserve"> </w:t>
      </w:r>
      <w:proofErr w:type="spellStart"/>
      <w:r w:rsidR="006756E4">
        <w:t>compared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other</w:t>
      </w:r>
      <w:proofErr w:type="spellEnd"/>
      <w:r w:rsidR="006756E4">
        <w:t xml:space="preserve"> accounting </w:t>
      </w:r>
      <w:proofErr w:type="spellStart"/>
      <w:r w:rsidR="006756E4">
        <w:t>problems</w:t>
      </w:r>
      <w:proofErr w:type="spellEnd"/>
      <w:r w:rsidR="006756E4">
        <w:t xml:space="preserve">.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find</w:t>
      </w:r>
      <w:proofErr w:type="spellEnd"/>
      <w:r w:rsidR="006756E4">
        <w:t xml:space="preserve"> </w:t>
      </w:r>
      <w:proofErr w:type="spellStart"/>
      <w:r w:rsidR="006756E4">
        <w:t>weak</w:t>
      </w:r>
      <w:proofErr w:type="spellEnd"/>
      <w:r w:rsidR="006756E4">
        <w:t xml:space="preserve"> </w:t>
      </w:r>
      <w:proofErr w:type="spellStart"/>
      <w:r w:rsidR="006756E4">
        <w:t>evidence</w:t>
      </w:r>
      <w:proofErr w:type="spellEnd"/>
      <w:r w:rsidR="006756E4">
        <w:t xml:space="preserve"> </w:t>
      </w:r>
      <w:proofErr w:type="spellStart"/>
      <w:r w:rsidR="006756E4">
        <w:t>that</w:t>
      </w:r>
      <w:proofErr w:type="spellEnd"/>
      <w:r w:rsidR="006756E4">
        <w:t xml:space="preserve"> </w:t>
      </w:r>
      <w:proofErr w:type="spellStart"/>
      <w:r w:rsidR="006756E4">
        <w:t>relying</w:t>
      </w:r>
      <w:proofErr w:type="spellEnd"/>
      <w:r w:rsidR="006756E4">
        <w:t xml:space="preserve"> more </w:t>
      </w:r>
      <w:proofErr w:type="spellStart"/>
      <w:r w:rsidR="006756E4">
        <w:t>on</w:t>
      </w:r>
      <w:proofErr w:type="spellEnd"/>
      <w:r w:rsidR="006756E4">
        <w:t xml:space="preserve"> </w:t>
      </w:r>
      <w:proofErr w:type="spellStart"/>
      <w:r w:rsidR="006756E4">
        <w:t>an</w:t>
      </w:r>
      <w:proofErr w:type="spellEnd"/>
      <w:r w:rsidR="006756E4">
        <w:t xml:space="preserve"> </w:t>
      </w:r>
      <w:proofErr w:type="spellStart"/>
      <w:r w:rsidR="006756E4">
        <w:t>outside</w:t>
      </w:r>
      <w:proofErr w:type="spellEnd"/>
      <w:r w:rsidR="006756E4">
        <w:t xml:space="preserve"> </w:t>
      </w:r>
      <w:proofErr w:type="spellStart"/>
      <w:r w:rsidR="006756E4">
        <w:t>tax</w:t>
      </w:r>
      <w:proofErr w:type="spellEnd"/>
      <w:r w:rsidR="006756E4">
        <w:t xml:space="preserve"> </w:t>
      </w:r>
      <w:proofErr w:type="spellStart"/>
      <w:r w:rsidR="006756E4">
        <w:t>provider</w:t>
      </w:r>
      <w:proofErr w:type="spellEnd"/>
      <w:r w:rsidR="006756E4">
        <w:t xml:space="preserve"> </w:t>
      </w:r>
      <w:proofErr w:type="spellStart"/>
      <w:r w:rsidR="006756E4">
        <w:t>could</w:t>
      </w:r>
      <w:proofErr w:type="spellEnd"/>
      <w:r w:rsidR="006756E4">
        <w:t xml:space="preserve"> </w:t>
      </w:r>
      <w:proofErr w:type="spellStart"/>
      <w:r w:rsidR="006756E4">
        <w:t>make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board</w:t>
      </w:r>
      <w:proofErr w:type="spellEnd"/>
      <w:r w:rsidR="006756E4">
        <w:t xml:space="preserve"> </w:t>
      </w:r>
      <w:proofErr w:type="spellStart"/>
      <w:r w:rsidR="006756E4">
        <w:t>less</w:t>
      </w:r>
      <w:proofErr w:type="spellEnd"/>
      <w:r w:rsidR="006756E4">
        <w:t xml:space="preserve"> </w:t>
      </w:r>
      <w:proofErr w:type="spellStart"/>
      <w:r w:rsidR="006756E4">
        <w:t>likely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hold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CEO </w:t>
      </w:r>
      <w:proofErr w:type="spellStart"/>
      <w:r w:rsidR="006756E4">
        <w:t>accountable</w:t>
      </w:r>
      <w:proofErr w:type="spellEnd"/>
      <w:r w:rsidR="006756E4">
        <w:t xml:space="preserve"> </w:t>
      </w:r>
      <w:proofErr w:type="spellStart"/>
      <w:r w:rsidR="006756E4">
        <w:t>for</w:t>
      </w:r>
      <w:proofErr w:type="spellEnd"/>
      <w:r w:rsidR="006756E4">
        <w:t xml:space="preserve"> AFIT </w:t>
      </w:r>
      <w:proofErr w:type="spellStart"/>
      <w:r w:rsidR="006756E4">
        <w:t>restatements</w:t>
      </w:r>
      <w:proofErr w:type="spellEnd"/>
      <w:r w:rsidR="006756E4">
        <w:t xml:space="preserve">.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find</w:t>
      </w:r>
      <w:proofErr w:type="spellEnd"/>
      <w:r w:rsidR="006756E4">
        <w:t xml:space="preserve"> </w:t>
      </w:r>
      <w:proofErr w:type="spellStart"/>
      <w:r w:rsidR="006756E4">
        <w:t>that</w:t>
      </w:r>
      <w:proofErr w:type="spellEnd"/>
      <w:r w:rsidR="006756E4">
        <w:t xml:space="preserve"> control </w:t>
      </w:r>
      <w:proofErr w:type="spellStart"/>
      <w:r w:rsidR="006756E4">
        <w:t>weaknesses</w:t>
      </w:r>
      <w:proofErr w:type="spellEnd"/>
      <w:r w:rsidR="006756E4">
        <w:t xml:space="preserve"> and </w:t>
      </w:r>
      <w:proofErr w:type="spellStart"/>
      <w:r w:rsidR="006756E4">
        <w:t>restatements</w:t>
      </w:r>
      <w:proofErr w:type="spellEnd"/>
      <w:r w:rsidR="006756E4">
        <w:t xml:space="preserve"> in </w:t>
      </w:r>
      <w:proofErr w:type="spellStart"/>
      <w:r w:rsidR="006756E4">
        <w:t>other</w:t>
      </w:r>
      <w:proofErr w:type="spellEnd"/>
      <w:r w:rsidR="006756E4">
        <w:t xml:space="preserve"> </w:t>
      </w:r>
      <w:proofErr w:type="spellStart"/>
      <w:r w:rsidR="006756E4">
        <w:t>complex</w:t>
      </w:r>
      <w:proofErr w:type="spellEnd"/>
      <w:r w:rsidR="006756E4">
        <w:t xml:space="preserve"> </w:t>
      </w:r>
      <w:proofErr w:type="spellStart"/>
      <w:r w:rsidR="006756E4">
        <w:t>accounts</w:t>
      </w:r>
      <w:proofErr w:type="spellEnd"/>
      <w:r w:rsidR="006756E4">
        <w:t xml:space="preserve"> </w:t>
      </w:r>
      <w:proofErr w:type="spellStart"/>
      <w:r w:rsidR="006756E4">
        <w:t>or</w:t>
      </w:r>
      <w:proofErr w:type="spellEnd"/>
      <w:r w:rsidR="006756E4">
        <w:t xml:space="preserve"> </w:t>
      </w:r>
      <w:proofErr w:type="spellStart"/>
      <w:r w:rsidR="006756E4">
        <w:t>zero-return</w:t>
      </w:r>
      <w:proofErr w:type="spellEnd"/>
      <w:r w:rsidR="006756E4">
        <w:t xml:space="preserve"> </w:t>
      </w:r>
      <w:proofErr w:type="spellStart"/>
      <w:r w:rsidR="006756E4">
        <w:t>accounts</w:t>
      </w:r>
      <w:proofErr w:type="spellEnd"/>
      <w:r w:rsidR="006756E4">
        <w:t xml:space="preserve"> do </w:t>
      </w:r>
      <w:proofErr w:type="spellStart"/>
      <w:r w:rsidR="006756E4">
        <w:t>not</w:t>
      </w:r>
      <w:proofErr w:type="spellEnd"/>
      <w:r w:rsidR="006756E4">
        <w:t xml:space="preserve"> lead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same</w:t>
      </w:r>
      <w:proofErr w:type="spellEnd"/>
      <w:r w:rsidR="006756E4">
        <w:t xml:space="preserve"> executive </w:t>
      </w:r>
      <w:proofErr w:type="spellStart"/>
      <w:r w:rsidR="006756E4">
        <w:t>turnover</w:t>
      </w:r>
      <w:proofErr w:type="spellEnd"/>
      <w:r w:rsidR="006756E4">
        <w:t xml:space="preserve"> </w:t>
      </w:r>
      <w:proofErr w:type="spellStart"/>
      <w:r w:rsidR="006756E4">
        <w:t>patterns</w:t>
      </w:r>
      <w:proofErr w:type="spellEnd"/>
      <w:r w:rsidR="006756E4">
        <w:t xml:space="preserve"> </w:t>
      </w:r>
      <w:proofErr w:type="spellStart"/>
      <w:r w:rsidR="006756E4">
        <w:t>compared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other</w:t>
      </w:r>
      <w:proofErr w:type="spellEnd"/>
      <w:r w:rsidR="006756E4">
        <w:t xml:space="preserve"> accounting </w:t>
      </w:r>
      <w:proofErr w:type="spellStart"/>
      <w:r w:rsidR="006756E4">
        <w:t>problems</w:t>
      </w:r>
      <w:proofErr w:type="spellEnd"/>
      <w:r w:rsidR="006756E4">
        <w:t xml:space="preserve">.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find</w:t>
      </w:r>
      <w:proofErr w:type="spellEnd"/>
      <w:r w:rsidR="006756E4">
        <w:t xml:space="preserve"> no </w:t>
      </w:r>
      <w:proofErr w:type="spellStart"/>
      <w:r w:rsidR="006756E4">
        <w:t>differences</w:t>
      </w:r>
      <w:proofErr w:type="spellEnd"/>
      <w:r w:rsidR="006756E4">
        <w:t xml:space="preserve"> in executive </w:t>
      </w:r>
      <w:proofErr w:type="spellStart"/>
      <w:r w:rsidR="006756E4">
        <w:t>turnover</w:t>
      </w:r>
      <w:proofErr w:type="spellEnd"/>
      <w:r w:rsidR="006756E4">
        <w:t xml:space="preserve"> </w:t>
      </w:r>
      <w:proofErr w:type="spellStart"/>
      <w:r w:rsidR="006756E4">
        <w:t>from</w:t>
      </w:r>
      <w:proofErr w:type="spellEnd"/>
      <w:r w:rsidR="006756E4">
        <w:t xml:space="preserve"> accounting </w:t>
      </w:r>
      <w:proofErr w:type="spellStart"/>
      <w:r w:rsidR="006756E4">
        <w:t>problems</w:t>
      </w:r>
      <w:proofErr w:type="spellEnd"/>
      <w:r w:rsidR="006756E4">
        <w:t xml:space="preserve"> in </w:t>
      </w:r>
      <w:proofErr w:type="spellStart"/>
      <w:r w:rsidR="006756E4">
        <w:t>both</w:t>
      </w:r>
      <w:proofErr w:type="spellEnd"/>
      <w:r w:rsidR="006756E4">
        <w:t xml:space="preserve"> AFIT and </w:t>
      </w:r>
      <w:proofErr w:type="spellStart"/>
      <w:r w:rsidR="006756E4">
        <w:t>other</w:t>
      </w:r>
      <w:proofErr w:type="spellEnd"/>
      <w:r w:rsidR="006756E4">
        <w:t xml:space="preserve"> </w:t>
      </w:r>
      <w:proofErr w:type="spellStart"/>
      <w:r w:rsidR="006756E4">
        <w:t>accounts</w:t>
      </w:r>
      <w:proofErr w:type="spellEnd"/>
      <w:r w:rsidR="006756E4">
        <w:t xml:space="preserve"> </w:t>
      </w:r>
      <w:proofErr w:type="spellStart"/>
      <w:r w:rsidR="006756E4">
        <w:t>compared</w:t>
      </w:r>
      <w:proofErr w:type="spellEnd"/>
      <w:r w:rsidR="006756E4">
        <w:t xml:space="preserve"> </w:t>
      </w:r>
      <w:proofErr w:type="spellStart"/>
      <w:r w:rsidR="006756E4">
        <w:t>to</w:t>
      </w:r>
      <w:proofErr w:type="spellEnd"/>
      <w:r w:rsidR="006756E4">
        <w:t xml:space="preserve"> accounting </w:t>
      </w:r>
      <w:proofErr w:type="spellStart"/>
      <w:r w:rsidR="006756E4">
        <w:t>problems</w:t>
      </w:r>
      <w:proofErr w:type="spellEnd"/>
      <w:r w:rsidR="006756E4">
        <w:t xml:space="preserve"> </w:t>
      </w:r>
      <w:proofErr w:type="spellStart"/>
      <w:r w:rsidR="006756E4">
        <w:t>on</w:t>
      </w:r>
      <w:proofErr w:type="spellEnd"/>
      <w:r w:rsidR="006756E4">
        <w:t xml:space="preserve"> in </w:t>
      </w:r>
      <w:proofErr w:type="spellStart"/>
      <w:r w:rsidR="006756E4">
        <w:t>other</w:t>
      </w:r>
      <w:proofErr w:type="spellEnd"/>
      <w:r w:rsidR="006756E4">
        <w:t xml:space="preserve"> non-AFIT </w:t>
      </w:r>
      <w:proofErr w:type="spellStart"/>
      <w:r w:rsidR="006756E4">
        <w:t>accounts</w:t>
      </w:r>
      <w:proofErr w:type="spellEnd"/>
      <w:r w:rsidR="006756E4">
        <w:t xml:space="preserve">. </w:t>
      </w:r>
      <w:proofErr w:type="spellStart"/>
      <w:r w:rsidR="006756E4">
        <w:t>We</w:t>
      </w:r>
      <w:proofErr w:type="spellEnd"/>
      <w:r w:rsidR="006756E4">
        <w:t xml:space="preserve"> </w:t>
      </w:r>
      <w:proofErr w:type="spellStart"/>
      <w:r w:rsidR="006756E4">
        <w:t>find</w:t>
      </w:r>
      <w:proofErr w:type="spellEnd"/>
      <w:r w:rsidR="006756E4">
        <w:t xml:space="preserve"> </w:t>
      </w:r>
      <w:proofErr w:type="spellStart"/>
      <w:r w:rsidR="006756E4">
        <w:t>statistically</w:t>
      </w:r>
      <w:proofErr w:type="spellEnd"/>
      <w:r w:rsidR="006756E4">
        <w:t xml:space="preserve"> </w:t>
      </w:r>
      <w:proofErr w:type="spellStart"/>
      <w:r w:rsidR="006756E4">
        <w:t>insignificant</w:t>
      </w:r>
      <w:proofErr w:type="spellEnd"/>
      <w:r w:rsidR="006756E4">
        <w:t xml:space="preserve"> </w:t>
      </w:r>
      <w:proofErr w:type="spellStart"/>
      <w:r w:rsidR="006756E4">
        <w:t>although</w:t>
      </w:r>
      <w:proofErr w:type="spellEnd"/>
      <w:r w:rsidR="006756E4">
        <w:t xml:space="preserve"> </w:t>
      </w:r>
      <w:proofErr w:type="spellStart"/>
      <w:r w:rsidR="006756E4">
        <w:t>consistent</w:t>
      </w:r>
      <w:proofErr w:type="spellEnd"/>
      <w:r w:rsidR="006756E4">
        <w:t xml:space="preserve"> </w:t>
      </w:r>
      <w:proofErr w:type="spellStart"/>
      <w:r w:rsidR="006756E4">
        <w:t>evidence</w:t>
      </w:r>
      <w:proofErr w:type="spellEnd"/>
      <w:r w:rsidR="006756E4">
        <w:t xml:space="preserve"> </w:t>
      </w:r>
      <w:proofErr w:type="spellStart"/>
      <w:r w:rsidR="006756E4">
        <w:t>that</w:t>
      </w:r>
      <w:proofErr w:type="spellEnd"/>
      <w:r w:rsidR="006756E4">
        <w:t xml:space="preserve"> AFIT </w:t>
      </w:r>
      <w:proofErr w:type="spellStart"/>
      <w:r w:rsidR="006756E4">
        <w:t>restatements</w:t>
      </w:r>
      <w:proofErr w:type="spellEnd"/>
      <w:r w:rsidR="006756E4">
        <w:t xml:space="preserve"> lead </w:t>
      </w:r>
      <w:proofErr w:type="spellStart"/>
      <w:r w:rsidR="006756E4">
        <w:t>to</w:t>
      </w:r>
      <w:proofErr w:type="spellEnd"/>
      <w:r w:rsidR="006756E4">
        <w:t xml:space="preserve"> </w:t>
      </w:r>
      <w:proofErr w:type="spellStart"/>
      <w:r w:rsidR="006756E4">
        <w:t>higher</w:t>
      </w:r>
      <w:proofErr w:type="spellEnd"/>
      <w:r w:rsidR="006756E4">
        <w:t xml:space="preserve"> executive </w:t>
      </w:r>
      <w:proofErr w:type="spellStart"/>
      <w:r w:rsidR="006756E4">
        <w:t>turnover</w:t>
      </w:r>
      <w:proofErr w:type="spellEnd"/>
      <w:r w:rsidR="006756E4">
        <w:t xml:space="preserve"> </w:t>
      </w:r>
      <w:proofErr w:type="spellStart"/>
      <w:r w:rsidR="006756E4">
        <w:t>when</w:t>
      </w:r>
      <w:proofErr w:type="spellEnd"/>
      <w:r w:rsidR="006756E4">
        <w:t xml:space="preserve"> </w:t>
      </w:r>
      <w:proofErr w:type="spellStart"/>
      <w:r w:rsidR="006756E4">
        <w:t>examining</w:t>
      </w:r>
      <w:proofErr w:type="spellEnd"/>
      <w:r w:rsidR="006756E4">
        <w:t xml:space="preserve"> </w:t>
      </w:r>
      <w:proofErr w:type="spellStart"/>
      <w:r w:rsidR="006756E4">
        <w:t>observations</w:t>
      </w:r>
      <w:proofErr w:type="spellEnd"/>
      <w:r w:rsidR="006756E4">
        <w:t xml:space="preserve"> </w:t>
      </w:r>
      <w:proofErr w:type="spellStart"/>
      <w:r w:rsidR="006756E4">
        <w:t>that</w:t>
      </w:r>
      <w:proofErr w:type="spellEnd"/>
      <w:r w:rsidR="006756E4">
        <w:t xml:space="preserve"> </w:t>
      </w:r>
      <w:proofErr w:type="spellStart"/>
      <w:r w:rsidR="006756E4">
        <w:t>have</w:t>
      </w:r>
      <w:proofErr w:type="spellEnd"/>
      <w:r w:rsidR="006756E4">
        <w:t xml:space="preserve"> a control </w:t>
      </w:r>
      <w:proofErr w:type="spellStart"/>
      <w:r w:rsidR="006756E4">
        <w:t>weakness</w:t>
      </w:r>
      <w:proofErr w:type="spellEnd"/>
      <w:r w:rsidR="006756E4">
        <w:t xml:space="preserve"> and </w:t>
      </w:r>
      <w:proofErr w:type="spellStart"/>
      <w:r w:rsidR="006756E4">
        <w:t>restatement</w:t>
      </w:r>
      <w:proofErr w:type="spellEnd"/>
      <w:r w:rsidR="006756E4">
        <w:t xml:space="preserve"> </w:t>
      </w:r>
      <w:proofErr w:type="spellStart"/>
      <w:r w:rsidR="006756E4">
        <w:t>announced</w:t>
      </w:r>
      <w:proofErr w:type="spellEnd"/>
      <w:r w:rsidR="006756E4">
        <w:t xml:space="preserve"> in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same</w:t>
      </w:r>
      <w:proofErr w:type="spellEnd"/>
      <w:r w:rsidR="006756E4">
        <w:t xml:space="preserve"> </w:t>
      </w:r>
      <w:proofErr w:type="spellStart"/>
      <w:r w:rsidR="006756E4">
        <w:t>year</w:t>
      </w:r>
      <w:proofErr w:type="spellEnd"/>
      <w:r w:rsidR="006756E4">
        <w:t xml:space="preserve">. </w:t>
      </w:r>
      <w:proofErr w:type="spellStart"/>
      <w:r w:rsidR="006756E4">
        <w:t>These</w:t>
      </w:r>
      <w:proofErr w:type="spellEnd"/>
      <w:r w:rsidR="006756E4">
        <w:t xml:space="preserve"> </w:t>
      </w:r>
      <w:proofErr w:type="spellStart"/>
      <w:r w:rsidR="006756E4">
        <w:t>observations</w:t>
      </w:r>
      <w:proofErr w:type="spellEnd"/>
      <w:r w:rsidR="006756E4">
        <w:t xml:space="preserve"> </w:t>
      </w:r>
      <w:proofErr w:type="spellStart"/>
      <w:r w:rsidR="006756E4">
        <w:t>with</w:t>
      </w:r>
      <w:proofErr w:type="spellEnd"/>
      <w:r w:rsidR="006756E4">
        <w:t xml:space="preserve"> </w:t>
      </w:r>
      <w:proofErr w:type="spellStart"/>
      <w:r w:rsidR="006756E4">
        <w:t>both</w:t>
      </w:r>
      <w:proofErr w:type="spellEnd"/>
      <w:r w:rsidR="006756E4">
        <w:t xml:space="preserve"> AFIT and </w:t>
      </w:r>
      <w:proofErr w:type="spellStart"/>
      <w:r w:rsidR="006756E4">
        <w:t>other</w:t>
      </w:r>
      <w:proofErr w:type="spellEnd"/>
      <w:r w:rsidR="006756E4">
        <w:t xml:space="preserve"> </w:t>
      </w:r>
      <w:proofErr w:type="spellStart"/>
      <w:r w:rsidR="006756E4">
        <w:t>accounts</w:t>
      </w:r>
      <w:proofErr w:type="spellEnd"/>
      <w:r w:rsidR="006756E4">
        <w:t xml:space="preserve"> as </w:t>
      </w:r>
      <w:proofErr w:type="spellStart"/>
      <w:r w:rsidR="006756E4">
        <w:t>well</w:t>
      </w:r>
      <w:proofErr w:type="spellEnd"/>
      <w:r w:rsidR="006756E4">
        <w:t xml:space="preserve"> as </w:t>
      </w:r>
      <w:proofErr w:type="spellStart"/>
      <w:r w:rsidR="006756E4">
        <w:t>observations</w:t>
      </w:r>
      <w:proofErr w:type="spellEnd"/>
      <w:r w:rsidR="006756E4">
        <w:t xml:space="preserve"> </w:t>
      </w:r>
      <w:proofErr w:type="spellStart"/>
      <w:r w:rsidR="006756E4">
        <w:t>with</w:t>
      </w:r>
      <w:proofErr w:type="spellEnd"/>
      <w:r w:rsidR="006756E4">
        <w:t xml:space="preserve"> control </w:t>
      </w:r>
      <w:proofErr w:type="spellStart"/>
      <w:r w:rsidR="006756E4">
        <w:t>weaknesses</w:t>
      </w:r>
      <w:proofErr w:type="spellEnd"/>
      <w:r w:rsidR="006756E4">
        <w:t xml:space="preserve"> and </w:t>
      </w:r>
      <w:proofErr w:type="spellStart"/>
      <w:r w:rsidR="006756E4">
        <w:t>restatements</w:t>
      </w:r>
      <w:proofErr w:type="spellEnd"/>
      <w:r w:rsidR="006756E4">
        <w:t xml:space="preserve"> in </w:t>
      </w:r>
      <w:proofErr w:type="spellStart"/>
      <w:r w:rsidR="006756E4">
        <w:t>the</w:t>
      </w:r>
      <w:proofErr w:type="spellEnd"/>
      <w:r w:rsidR="006756E4">
        <w:t xml:space="preserve"> </w:t>
      </w:r>
      <w:proofErr w:type="spellStart"/>
      <w:r w:rsidR="006756E4">
        <w:t>same</w:t>
      </w:r>
      <w:proofErr w:type="spellEnd"/>
      <w:r w:rsidR="006756E4">
        <w:t xml:space="preserve"> </w:t>
      </w:r>
      <w:proofErr w:type="spellStart"/>
      <w:r w:rsidR="006756E4">
        <w:t>firm-year</w:t>
      </w:r>
      <w:proofErr w:type="spellEnd"/>
      <w:r w:rsidR="006756E4">
        <w:t xml:space="preserve"> are </w:t>
      </w:r>
      <w:proofErr w:type="spellStart"/>
      <w:r w:rsidR="006756E4">
        <w:t>dropped</w:t>
      </w:r>
      <w:proofErr w:type="spellEnd"/>
      <w:r w:rsidR="006756E4">
        <w:t xml:space="preserve"> in </w:t>
      </w:r>
      <w:proofErr w:type="spellStart"/>
      <w:r w:rsidR="006756E4">
        <w:t>our</w:t>
      </w:r>
      <w:proofErr w:type="spellEnd"/>
      <w:r w:rsidR="006756E4">
        <w:t xml:space="preserve"> </w:t>
      </w:r>
      <w:proofErr w:type="spellStart"/>
      <w:r w:rsidR="006756E4">
        <w:t>main</w:t>
      </w:r>
      <w:proofErr w:type="spellEnd"/>
      <w:r w:rsidR="006756E4">
        <w:t xml:space="preserve"> </w:t>
      </w:r>
      <w:proofErr w:type="spellStart"/>
      <w:r w:rsidR="006756E4">
        <w:t>analysis</w:t>
      </w:r>
      <w:proofErr w:type="spellEnd"/>
      <w:r w:rsidR="006756E4">
        <w:t>. (…)”</w:t>
      </w:r>
      <w:r>
        <w:t xml:space="preserve"> En nuestra legislación está consagrado el deber de los administradores de velar por el cumplimiento de la ley. En ocasiones este deber se ha encomendando a otros funcionarios, a veces con la debida supervisión, a veces sin ella, en ocasiones con el apoyo a ruego de un especialista, a veces sin él. Ante un cuestionamiento se responsabiliza al primer funcionario respondiente y de ahí para arriba. El asunto determina hasta donde se subirá.</w:t>
      </w:r>
    </w:p>
    <w:p w14:paraId="375F5D55" w14:textId="0180A734" w:rsidR="001D6460" w:rsidRPr="006756E4" w:rsidRDefault="001D6460" w:rsidP="001D6460">
      <w:pPr>
        <w:jc w:val="right"/>
      </w:pPr>
      <w:r w:rsidRPr="00844BFA">
        <w:rPr>
          <w:i/>
        </w:rPr>
        <w:t>Hernando Bermúdez Gómez</w:t>
      </w:r>
    </w:p>
    <w:sectPr w:rsidR="001D6460" w:rsidRPr="006756E4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CB2A" w14:textId="77777777" w:rsidR="0053674F" w:rsidRDefault="0053674F" w:rsidP="00EE7812">
      <w:pPr>
        <w:spacing w:after="0" w:line="240" w:lineRule="auto"/>
      </w:pPr>
      <w:r>
        <w:separator/>
      </w:r>
    </w:p>
  </w:endnote>
  <w:endnote w:type="continuationSeparator" w:id="0">
    <w:p w14:paraId="4ADDF8FC" w14:textId="77777777" w:rsidR="0053674F" w:rsidRDefault="005367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007BD" w14:textId="77777777" w:rsidR="0053674F" w:rsidRDefault="0053674F" w:rsidP="00EE7812">
      <w:pPr>
        <w:spacing w:after="0" w:line="240" w:lineRule="auto"/>
      </w:pPr>
      <w:r>
        <w:separator/>
      </w:r>
    </w:p>
  </w:footnote>
  <w:footnote w:type="continuationSeparator" w:id="0">
    <w:p w14:paraId="7380A7A8" w14:textId="77777777" w:rsidR="0053674F" w:rsidRDefault="005367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044AA055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20622D">
      <w:t>60</w:t>
    </w:r>
    <w:r w:rsidR="00163B0C">
      <w:t>3</w:t>
    </w:r>
    <w:r>
      <w:t>,</w:t>
    </w:r>
    <w:r w:rsidR="007F1F4E">
      <w:t xml:space="preserve"> 11</w:t>
    </w:r>
    <w:r w:rsidR="001E23A5">
      <w:t xml:space="preserve"> </w:t>
    </w:r>
    <w:r w:rsidR="009365CF">
      <w:t>de</w:t>
    </w:r>
    <w:r w:rsidR="001E23A5">
      <w:t xml:space="preserve"> </w:t>
    </w:r>
    <w:r w:rsidR="003506D0">
      <w:t>septiembre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2108">
    <w:abstractNumId w:val="0"/>
  </w:num>
  <w:num w:numId="2" w16cid:durableId="862743992">
    <w:abstractNumId w:val="21"/>
  </w:num>
  <w:num w:numId="3" w16cid:durableId="1308168323">
    <w:abstractNumId w:val="15"/>
  </w:num>
  <w:num w:numId="4" w16cid:durableId="44716472">
    <w:abstractNumId w:val="2"/>
  </w:num>
  <w:num w:numId="5" w16cid:durableId="431053405">
    <w:abstractNumId w:val="20"/>
  </w:num>
  <w:num w:numId="6" w16cid:durableId="1269195486">
    <w:abstractNumId w:val="35"/>
  </w:num>
  <w:num w:numId="7" w16cid:durableId="1554732747">
    <w:abstractNumId w:val="13"/>
  </w:num>
  <w:num w:numId="8" w16cid:durableId="1728412502">
    <w:abstractNumId w:val="33"/>
  </w:num>
  <w:num w:numId="9" w16cid:durableId="283313424">
    <w:abstractNumId w:val="38"/>
  </w:num>
  <w:num w:numId="10" w16cid:durableId="2021420689">
    <w:abstractNumId w:val="4"/>
  </w:num>
  <w:num w:numId="11" w16cid:durableId="644772733">
    <w:abstractNumId w:val="6"/>
  </w:num>
  <w:num w:numId="12" w16cid:durableId="532501832">
    <w:abstractNumId w:val="19"/>
  </w:num>
  <w:num w:numId="13" w16cid:durableId="125464880">
    <w:abstractNumId w:val="22"/>
  </w:num>
  <w:num w:numId="14" w16cid:durableId="309754000">
    <w:abstractNumId w:val="32"/>
  </w:num>
  <w:num w:numId="15" w16cid:durableId="1490562546">
    <w:abstractNumId w:val="9"/>
  </w:num>
  <w:num w:numId="16" w16cid:durableId="1340348492">
    <w:abstractNumId w:val="7"/>
  </w:num>
  <w:num w:numId="17" w16cid:durableId="76248372">
    <w:abstractNumId w:val="17"/>
  </w:num>
  <w:num w:numId="18" w16cid:durableId="1404717013">
    <w:abstractNumId w:val="31"/>
  </w:num>
  <w:num w:numId="19" w16cid:durableId="1169367277">
    <w:abstractNumId w:val="26"/>
  </w:num>
  <w:num w:numId="20" w16cid:durableId="1752580211">
    <w:abstractNumId w:val="8"/>
  </w:num>
  <w:num w:numId="21" w16cid:durableId="1614753360">
    <w:abstractNumId w:val="27"/>
  </w:num>
  <w:num w:numId="22" w16cid:durableId="1289896303">
    <w:abstractNumId w:val="28"/>
  </w:num>
  <w:num w:numId="23" w16cid:durableId="319238486">
    <w:abstractNumId w:val="29"/>
  </w:num>
  <w:num w:numId="24" w16cid:durableId="482622125">
    <w:abstractNumId w:val="34"/>
  </w:num>
  <w:num w:numId="25" w16cid:durableId="2048601863">
    <w:abstractNumId w:val="23"/>
  </w:num>
  <w:num w:numId="26" w16cid:durableId="1703363578">
    <w:abstractNumId w:val="14"/>
  </w:num>
  <w:num w:numId="27" w16cid:durableId="1832719110">
    <w:abstractNumId w:val="5"/>
  </w:num>
  <w:num w:numId="28" w16cid:durableId="1114208544">
    <w:abstractNumId w:val="24"/>
  </w:num>
  <w:num w:numId="29" w16cid:durableId="1647853733">
    <w:abstractNumId w:val="1"/>
  </w:num>
  <w:num w:numId="30" w16cid:durableId="702637438">
    <w:abstractNumId w:val="25"/>
  </w:num>
  <w:num w:numId="31" w16cid:durableId="1864393839">
    <w:abstractNumId w:val="30"/>
  </w:num>
  <w:num w:numId="32" w16cid:durableId="1818762787">
    <w:abstractNumId w:val="12"/>
  </w:num>
  <w:num w:numId="33" w16cid:durableId="1716927494">
    <w:abstractNumId w:val="18"/>
  </w:num>
  <w:num w:numId="34" w16cid:durableId="693384305">
    <w:abstractNumId w:val="3"/>
  </w:num>
  <w:num w:numId="35" w16cid:durableId="1659268412">
    <w:abstractNumId w:val="36"/>
  </w:num>
  <w:num w:numId="36" w16cid:durableId="1451584921">
    <w:abstractNumId w:val="10"/>
  </w:num>
  <w:num w:numId="37" w16cid:durableId="837041716">
    <w:abstractNumId w:val="11"/>
  </w:num>
  <w:num w:numId="38" w16cid:durableId="1010571556">
    <w:abstractNumId w:val="37"/>
  </w:num>
  <w:num w:numId="39" w16cid:durableId="176672754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0A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4F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149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8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B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55527-40A1-4883-9A4E-36EEC5BAB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3211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2023-09-09T23:39:00Z</dcterms:created>
  <dcterms:modified xsi:type="dcterms:W3CDTF">2023-09-09T23:39:00Z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