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BE1CC" w14:textId="34FBDEF5" w:rsidR="00D114C9" w:rsidRPr="00D114C9" w:rsidRDefault="00D114C9" w:rsidP="00D114C9">
      <w:pPr>
        <w:keepNext/>
        <w:framePr w:dropCap="drop" w:lines="3" w:wrap="around" w:vAnchor="text" w:hAnchor="text"/>
        <w:spacing w:after="0" w:line="926" w:lineRule="exact"/>
        <w:textAlignment w:val="baseline"/>
        <w:rPr>
          <w:position w:val="-9"/>
          <w:sz w:val="123"/>
        </w:rPr>
      </w:pPr>
      <w:r w:rsidRPr="00D114C9">
        <w:rPr>
          <w:position w:val="-9"/>
          <w:sz w:val="123"/>
        </w:rPr>
        <w:t>L</w:t>
      </w:r>
    </w:p>
    <w:p w14:paraId="484C7D64" w14:textId="3B7A0E66" w:rsidR="00CB5A51" w:rsidRDefault="002C386C" w:rsidP="000D7F72">
      <w:r>
        <w:t xml:space="preserve">os aseguradores </w:t>
      </w:r>
      <w:r w:rsidR="00D114C9">
        <w:t>tienen la obligación de informar algunos resultados de su trabajo, al mis</w:t>
      </w:r>
      <w:r w:rsidR="00C300CD">
        <w:t>m</w:t>
      </w:r>
      <w:r w:rsidR="00D114C9">
        <w:t>o tiempo que pueden comunicar otros asuntos. Así, por ejemplo, el párrafo 30 de la sección 705 de las NIA dice: “</w:t>
      </w:r>
      <w:r w:rsidR="00D114C9" w:rsidRPr="00D114C9">
        <w:rPr>
          <w:i/>
        </w:rPr>
        <w:t xml:space="preserve">30. </w:t>
      </w:r>
      <w:r w:rsidR="00D114C9" w:rsidRPr="002E221F">
        <w:rPr>
          <w:i/>
          <w:lang w:val="en-US"/>
        </w:rPr>
        <w:t xml:space="preserve">When the auditor expects to modify the opinion in the auditor’s report, the auditor shall communicate with those charged with governance the circumstances that led to the expected modification and the wording of the modification. </w:t>
      </w:r>
      <w:r w:rsidR="00D114C9" w:rsidRPr="00D114C9">
        <w:rPr>
          <w:i/>
        </w:rPr>
        <w:t>(</w:t>
      </w:r>
      <w:proofErr w:type="spellStart"/>
      <w:r w:rsidR="00D114C9" w:rsidRPr="00D114C9">
        <w:rPr>
          <w:i/>
        </w:rPr>
        <w:t>Ref</w:t>
      </w:r>
      <w:proofErr w:type="spellEnd"/>
      <w:r w:rsidR="00D114C9" w:rsidRPr="00D114C9">
        <w:rPr>
          <w:i/>
        </w:rPr>
        <w:t>: Para. A27)</w:t>
      </w:r>
      <w:r w:rsidR="00D114C9">
        <w:t xml:space="preserve">” Estas medidas son primero respetuosas con relación a los preparadores, a quienes puede colocarse en entredicho, </w:t>
      </w:r>
      <w:r w:rsidR="004C54F5">
        <w:t>en segundo lugar</w:t>
      </w:r>
      <w:r w:rsidR="00C300CD">
        <w:t>,</w:t>
      </w:r>
      <w:r w:rsidR="004C54F5">
        <w:t xml:space="preserve"> son apropiadas porque permiten al cliente prepararse para enfrentar los efectos de una opinión modificada, en tercer lugar</w:t>
      </w:r>
      <w:r w:rsidR="00C300CD">
        <w:t>,</w:t>
      </w:r>
      <w:r w:rsidR="004C54F5">
        <w:t xml:space="preserve"> la medida es prudente porque puede suceder que las explicaciones de la entidad hagan cambiar la posición del asegurador.</w:t>
      </w:r>
      <w:r w:rsidR="000D7F72">
        <w:t xml:space="preserve"> Hay muchas otras reglas en las normas de aseguramiento, similares a la citada. </w:t>
      </w:r>
      <w:r w:rsidR="000D7F72" w:rsidRPr="002E221F">
        <w:rPr>
          <w:lang w:val="en-US"/>
        </w:rPr>
        <w:t>Por ejemplo, en la NIA 540 se lee: “</w:t>
      </w:r>
      <w:r w:rsidR="000D7F72" w:rsidRPr="002E221F">
        <w:rPr>
          <w:i/>
          <w:lang w:val="en-US"/>
        </w:rPr>
        <w:t>38. In applying ISA 260 (Revised)[416] and ISA 265,[417]</w:t>
      </w:r>
      <w:r w:rsidR="00D01B62" w:rsidRPr="002E221F">
        <w:rPr>
          <w:i/>
          <w:lang w:val="en-US"/>
        </w:rPr>
        <w:t xml:space="preserve"> </w:t>
      </w:r>
      <w:r w:rsidR="000D7F72" w:rsidRPr="002E221F">
        <w:rPr>
          <w:i/>
          <w:lang w:val="en-US"/>
        </w:rPr>
        <w:t xml:space="preserve">the auditor is required to communicate with those charged with governance or management about certain matters, including significant qualitative aspects of the entity’s accounting practices and significant deficiencies in internal control, respectively. </w:t>
      </w:r>
      <w:r w:rsidR="000D7F72" w:rsidRPr="00D01B62">
        <w:rPr>
          <w:i/>
        </w:rPr>
        <w:t xml:space="preserve">In </w:t>
      </w:r>
      <w:proofErr w:type="spellStart"/>
      <w:r w:rsidR="000D7F72" w:rsidRPr="00D01B62">
        <w:rPr>
          <w:i/>
        </w:rPr>
        <w:t>doing</w:t>
      </w:r>
      <w:proofErr w:type="spellEnd"/>
      <w:r w:rsidR="000D7F72" w:rsidRPr="00D01B62">
        <w:rPr>
          <w:i/>
        </w:rPr>
        <w:t xml:space="preserve"> so, </w:t>
      </w:r>
      <w:proofErr w:type="spellStart"/>
      <w:r w:rsidR="000D7F72" w:rsidRPr="00D01B62">
        <w:rPr>
          <w:i/>
        </w:rPr>
        <w:t>the</w:t>
      </w:r>
      <w:proofErr w:type="spellEnd"/>
      <w:r w:rsidR="000D7F72" w:rsidRPr="00D01B62">
        <w:rPr>
          <w:i/>
        </w:rPr>
        <w:t xml:space="preserve"> auditor </w:t>
      </w:r>
      <w:proofErr w:type="spellStart"/>
      <w:r w:rsidR="000D7F72" w:rsidRPr="00D01B62">
        <w:rPr>
          <w:i/>
        </w:rPr>
        <w:t>shall</w:t>
      </w:r>
      <w:proofErr w:type="spellEnd"/>
      <w:r w:rsidR="000D7F72" w:rsidRPr="00D01B62">
        <w:rPr>
          <w:i/>
        </w:rPr>
        <w:t xml:space="preserve"> </w:t>
      </w:r>
      <w:proofErr w:type="spellStart"/>
      <w:r w:rsidR="000D7F72" w:rsidRPr="00D01B62">
        <w:rPr>
          <w:i/>
        </w:rPr>
        <w:t>consider</w:t>
      </w:r>
      <w:proofErr w:type="spellEnd"/>
      <w:r w:rsidR="000D7F72" w:rsidRPr="00D01B62">
        <w:rPr>
          <w:i/>
        </w:rPr>
        <w:t xml:space="preserve"> </w:t>
      </w:r>
      <w:proofErr w:type="spellStart"/>
      <w:r w:rsidR="000D7F72" w:rsidRPr="00D01B62">
        <w:rPr>
          <w:i/>
        </w:rPr>
        <w:t>the</w:t>
      </w:r>
      <w:proofErr w:type="spellEnd"/>
      <w:r w:rsidR="000D7F72" w:rsidRPr="00D01B62">
        <w:rPr>
          <w:i/>
        </w:rPr>
        <w:t xml:space="preserve"> </w:t>
      </w:r>
      <w:proofErr w:type="spellStart"/>
      <w:r w:rsidR="000D7F72" w:rsidRPr="00D01B62">
        <w:rPr>
          <w:i/>
        </w:rPr>
        <w:t>matters</w:t>
      </w:r>
      <w:proofErr w:type="spellEnd"/>
      <w:r w:rsidR="000D7F72" w:rsidRPr="00D01B62">
        <w:rPr>
          <w:i/>
        </w:rPr>
        <w:t xml:space="preserve">, </w:t>
      </w:r>
      <w:proofErr w:type="spellStart"/>
      <w:r w:rsidR="000D7F72" w:rsidRPr="00D01B62">
        <w:rPr>
          <w:i/>
        </w:rPr>
        <w:t>if</w:t>
      </w:r>
      <w:proofErr w:type="spellEnd"/>
      <w:r w:rsidR="000D7F72" w:rsidRPr="00D01B62">
        <w:rPr>
          <w:i/>
        </w:rPr>
        <w:t xml:space="preserve"> </w:t>
      </w:r>
      <w:proofErr w:type="spellStart"/>
      <w:r w:rsidR="000D7F72" w:rsidRPr="00D01B62">
        <w:rPr>
          <w:i/>
        </w:rPr>
        <w:t>any</w:t>
      </w:r>
      <w:proofErr w:type="spellEnd"/>
      <w:r w:rsidR="000D7F72" w:rsidRPr="00D01B62">
        <w:rPr>
          <w:i/>
        </w:rPr>
        <w:t xml:space="preserve">, </w:t>
      </w:r>
      <w:proofErr w:type="spellStart"/>
      <w:r w:rsidR="000D7F72" w:rsidRPr="00D01B62">
        <w:rPr>
          <w:i/>
        </w:rPr>
        <w:t>to</w:t>
      </w:r>
      <w:proofErr w:type="spellEnd"/>
      <w:r w:rsidR="000D7F72" w:rsidRPr="00D01B62">
        <w:rPr>
          <w:i/>
        </w:rPr>
        <w:t xml:space="preserve"> </w:t>
      </w:r>
      <w:proofErr w:type="spellStart"/>
      <w:r w:rsidR="000D7F72" w:rsidRPr="00D01B62">
        <w:rPr>
          <w:i/>
        </w:rPr>
        <w:t>communicate</w:t>
      </w:r>
      <w:proofErr w:type="spellEnd"/>
      <w:r w:rsidR="000D7F72" w:rsidRPr="00D01B62">
        <w:rPr>
          <w:i/>
        </w:rPr>
        <w:t xml:space="preserve"> </w:t>
      </w:r>
      <w:proofErr w:type="spellStart"/>
      <w:r w:rsidR="000D7F72" w:rsidRPr="00D01B62">
        <w:rPr>
          <w:i/>
        </w:rPr>
        <w:t>regarding</w:t>
      </w:r>
      <w:proofErr w:type="spellEnd"/>
      <w:r w:rsidR="000D7F72" w:rsidRPr="00D01B62">
        <w:rPr>
          <w:i/>
        </w:rPr>
        <w:t xml:space="preserve"> accounting </w:t>
      </w:r>
      <w:proofErr w:type="spellStart"/>
      <w:r w:rsidR="000D7F72" w:rsidRPr="00D01B62">
        <w:rPr>
          <w:i/>
        </w:rPr>
        <w:t>estimates</w:t>
      </w:r>
      <w:proofErr w:type="spellEnd"/>
      <w:r w:rsidR="000D7F72" w:rsidRPr="00D01B62">
        <w:rPr>
          <w:i/>
        </w:rPr>
        <w:t xml:space="preserve"> and </w:t>
      </w:r>
      <w:proofErr w:type="spellStart"/>
      <w:r w:rsidR="000D7F72" w:rsidRPr="00D01B62">
        <w:rPr>
          <w:i/>
        </w:rPr>
        <w:t>take</w:t>
      </w:r>
      <w:proofErr w:type="spellEnd"/>
      <w:r w:rsidR="000D7F72" w:rsidRPr="00D01B62">
        <w:rPr>
          <w:i/>
        </w:rPr>
        <w:t xml:space="preserve"> </w:t>
      </w:r>
      <w:proofErr w:type="spellStart"/>
      <w:r w:rsidR="000D7F72" w:rsidRPr="00D01B62">
        <w:rPr>
          <w:i/>
        </w:rPr>
        <w:t>into</w:t>
      </w:r>
      <w:proofErr w:type="spellEnd"/>
      <w:r w:rsidR="000D7F72" w:rsidRPr="00D01B62">
        <w:rPr>
          <w:i/>
        </w:rPr>
        <w:t xml:space="preserve"> account </w:t>
      </w:r>
      <w:proofErr w:type="spellStart"/>
      <w:r w:rsidR="000D7F72" w:rsidRPr="00D01B62">
        <w:rPr>
          <w:i/>
        </w:rPr>
        <w:t>whether</w:t>
      </w:r>
      <w:proofErr w:type="spellEnd"/>
      <w:r w:rsidR="000D7F72" w:rsidRPr="00D01B62">
        <w:rPr>
          <w:i/>
        </w:rPr>
        <w:t xml:space="preserve"> </w:t>
      </w:r>
      <w:proofErr w:type="spellStart"/>
      <w:r w:rsidR="000D7F72" w:rsidRPr="00D01B62">
        <w:rPr>
          <w:i/>
        </w:rPr>
        <w:t>the</w:t>
      </w:r>
      <w:proofErr w:type="spellEnd"/>
      <w:r w:rsidR="000D7F72" w:rsidRPr="00D01B62">
        <w:rPr>
          <w:i/>
        </w:rPr>
        <w:t xml:space="preserve"> </w:t>
      </w:r>
      <w:proofErr w:type="spellStart"/>
      <w:r w:rsidR="000D7F72" w:rsidRPr="00D01B62">
        <w:rPr>
          <w:i/>
        </w:rPr>
        <w:t>reasons</w:t>
      </w:r>
      <w:proofErr w:type="spellEnd"/>
      <w:r w:rsidR="000D7F72" w:rsidRPr="00D01B62">
        <w:rPr>
          <w:i/>
        </w:rPr>
        <w:t xml:space="preserve"> </w:t>
      </w:r>
      <w:proofErr w:type="spellStart"/>
      <w:r w:rsidR="000D7F72" w:rsidRPr="00D01B62">
        <w:rPr>
          <w:i/>
        </w:rPr>
        <w:t>given</w:t>
      </w:r>
      <w:proofErr w:type="spellEnd"/>
      <w:r w:rsidR="000D7F72" w:rsidRPr="00D01B62">
        <w:rPr>
          <w:i/>
        </w:rPr>
        <w:t xml:space="preserve"> </w:t>
      </w:r>
      <w:proofErr w:type="spellStart"/>
      <w:r w:rsidR="000D7F72" w:rsidRPr="00D01B62">
        <w:rPr>
          <w:i/>
        </w:rPr>
        <w:t>to</w:t>
      </w:r>
      <w:proofErr w:type="spellEnd"/>
      <w:r w:rsidR="000D7F72" w:rsidRPr="00D01B62">
        <w:rPr>
          <w:i/>
        </w:rPr>
        <w:t xml:space="preserve"> </w:t>
      </w:r>
      <w:proofErr w:type="spellStart"/>
      <w:r w:rsidR="000D7F72" w:rsidRPr="00D01B62">
        <w:rPr>
          <w:i/>
        </w:rPr>
        <w:t>the</w:t>
      </w:r>
      <w:proofErr w:type="spellEnd"/>
      <w:r w:rsidR="000D7F72" w:rsidRPr="00D01B62">
        <w:rPr>
          <w:i/>
        </w:rPr>
        <w:t xml:space="preserve"> </w:t>
      </w:r>
      <w:proofErr w:type="spellStart"/>
      <w:r w:rsidR="000D7F72" w:rsidRPr="00D01B62">
        <w:rPr>
          <w:i/>
        </w:rPr>
        <w:t>risks</w:t>
      </w:r>
      <w:proofErr w:type="spellEnd"/>
      <w:r w:rsidR="000D7F72" w:rsidRPr="00D01B62">
        <w:rPr>
          <w:i/>
        </w:rPr>
        <w:t xml:space="preserve"> </w:t>
      </w:r>
      <w:proofErr w:type="spellStart"/>
      <w:r w:rsidR="000D7F72" w:rsidRPr="00D01B62">
        <w:rPr>
          <w:i/>
        </w:rPr>
        <w:t>of</w:t>
      </w:r>
      <w:proofErr w:type="spellEnd"/>
      <w:r w:rsidR="000D7F72" w:rsidRPr="00D01B62">
        <w:rPr>
          <w:i/>
        </w:rPr>
        <w:t xml:space="preserve"> material </w:t>
      </w:r>
      <w:proofErr w:type="spellStart"/>
      <w:r w:rsidR="000D7F72" w:rsidRPr="00D01B62">
        <w:rPr>
          <w:i/>
        </w:rPr>
        <w:t>misstatement</w:t>
      </w:r>
      <w:proofErr w:type="spellEnd"/>
      <w:r w:rsidR="000D7F72" w:rsidRPr="00D01B62">
        <w:rPr>
          <w:i/>
        </w:rPr>
        <w:t xml:space="preserve"> relate </w:t>
      </w:r>
      <w:proofErr w:type="spellStart"/>
      <w:r w:rsidR="000D7F72" w:rsidRPr="00D01B62">
        <w:rPr>
          <w:i/>
        </w:rPr>
        <w:t>to</w:t>
      </w:r>
      <w:proofErr w:type="spellEnd"/>
      <w:r w:rsidR="000D7F72" w:rsidRPr="00D01B62">
        <w:rPr>
          <w:i/>
        </w:rPr>
        <w:t xml:space="preserve"> </w:t>
      </w:r>
      <w:proofErr w:type="spellStart"/>
      <w:r w:rsidR="000D7F72" w:rsidRPr="00D01B62">
        <w:rPr>
          <w:i/>
        </w:rPr>
        <w:t>estimation</w:t>
      </w:r>
      <w:proofErr w:type="spellEnd"/>
      <w:r w:rsidR="000D7F72" w:rsidRPr="00D01B62">
        <w:rPr>
          <w:i/>
        </w:rPr>
        <w:t xml:space="preserve"> </w:t>
      </w:r>
      <w:proofErr w:type="spellStart"/>
      <w:r w:rsidR="000D7F72" w:rsidRPr="00D01B62">
        <w:rPr>
          <w:i/>
        </w:rPr>
        <w:t>uncertainty</w:t>
      </w:r>
      <w:proofErr w:type="spellEnd"/>
      <w:r w:rsidR="000D7F72" w:rsidRPr="00D01B62">
        <w:rPr>
          <w:i/>
        </w:rPr>
        <w:t xml:space="preserve">, </w:t>
      </w:r>
      <w:proofErr w:type="spellStart"/>
      <w:r w:rsidR="000D7F72" w:rsidRPr="00D01B62">
        <w:rPr>
          <w:i/>
        </w:rPr>
        <w:t>or</w:t>
      </w:r>
      <w:proofErr w:type="spellEnd"/>
      <w:r w:rsidR="000D7F72" w:rsidRPr="00D01B62">
        <w:rPr>
          <w:i/>
        </w:rPr>
        <w:t xml:space="preserve"> </w:t>
      </w:r>
      <w:proofErr w:type="spellStart"/>
      <w:r w:rsidR="000D7F72" w:rsidRPr="00D01B62">
        <w:rPr>
          <w:i/>
        </w:rPr>
        <w:t>the</w:t>
      </w:r>
      <w:proofErr w:type="spellEnd"/>
      <w:r w:rsidR="000D7F72" w:rsidRPr="00D01B62">
        <w:rPr>
          <w:i/>
        </w:rPr>
        <w:t xml:space="preserve"> </w:t>
      </w:r>
      <w:proofErr w:type="spellStart"/>
      <w:r w:rsidR="000D7F72" w:rsidRPr="00D01B62">
        <w:rPr>
          <w:i/>
        </w:rPr>
        <w:t>effects</w:t>
      </w:r>
      <w:proofErr w:type="spellEnd"/>
      <w:r w:rsidR="000D7F72" w:rsidRPr="00D01B62">
        <w:rPr>
          <w:i/>
        </w:rPr>
        <w:t xml:space="preserve"> </w:t>
      </w:r>
      <w:proofErr w:type="spellStart"/>
      <w:r w:rsidR="000D7F72" w:rsidRPr="00D01B62">
        <w:rPr>
          <w:i/>
        </w:rPr>
        <w:t>of</w:t>
      </w:r>
      <w:proofErr w:type="spellEnd"/>
      <w:r w:rsidR="000D7F72" w:rsidRPr="00D01B62">
        <w:rPr>
          <w:i/>
        </w:rPr>
        <w:t xml:space="preserve"> </w:t>
      </w:r>
      <w:proofErr w:type="spellStart"/>
      <w:r w:rsidR="000D7F72" w:rsidRPr="00D01B62">
        <w:rPr>
          <w:i/>
        </w:rPr>
        <w:t>complexity</w:t>
      </w:r>
      <w:proofErr w:type="spellEnd"/>
      <w:r w:rsidR="000D7F72" w:rsidRPr="00D01B62">
        <w:rPr>
          <w:i/>
        </w:rPr>
        <w:t xml:space="preserve">, </w:t>
      </w:r>
      <w:proofErr w:type="spellStart"/>
      <w:r w:rsidR="000D7F72" w:rsidRPr="00D01B62">
        <w:rPr>
          <w:i/>
        </w:rPr>
        <w:t>subjectivity</w:t>
      </w:r>
      <w:proofErr w:type="spellEnd"/>
      <w:r w:rsidR="000D7F72" w:rsidRPr="00D01B62">
        <w:rPr>
          <w:i/>
        </w:rPr>
        <w:t xml:space="preserve"> </w:t>
      </w:r>
      <w:proofErr w:type="spellStart"/>
      <w:r w:rsidR="000D7F72" w:rsidRPr="00D01B62">
        <w:rPr>
          <w:i/>
        </w:rPr>
        <w:t>or</w:t>
      </w:r>
      <w:proofErr w:type="spellEnd"/>
      <w:r w:rsidR="000D7F72" w:rsidRPr="00D01B62">
        <w:rPr>
          <w:i/>
        </w:rPr>
        <w:t xml:space="preserve"> </w:t>
      </w:r>
      <w:proofErr w:type="spellStart"/>
      <w:r w:rsidR="000D7F72" w:rsidRPr="00D01B62">
        <w:rPr>
          <w:i/>
        </w:rPr>
        <w:t>other</w:t>
      </w:r>
      <w:proofErr w:type="spellEnd"/>
      <w:r w:rsidR="000D7F72" w:rsidRPr="00D01B62">
        <w:rPr>
          <w:i/>
        </w:rPr>
        <w:t xml:space="preserve"> </w:t>
      </w:r>
      <w:proofErr w:type="spellStart"/>
      <w:r w:rsidR="000D7F72" w:rsidRPr="00D01B62">
        <w:rPr>
          <w:i/>
        </w:rPr>
        <w:t>inherent</w:t>
      </w:r>
      <w:proofErr w:type="spellEnd"/>
      <w:r w:rsidR="000D7F72" w:rsidRPr="00D01B62">
        <w:rPr>
          <w:i/>
        </w:rPr>
        <w:t xml:space="preserve"> </w:t>
      </w:r>
      <w:proofErr w:type="spellStart"/>
      <w:r w:rsidR="000D7F72" w:rsidRPr="00D01B62">
        <w:rPr>
          <w:i/>
        </w:rPr>
        <w:t>risk</w:t>
      </w:r>
      <w:proofErr w:type="spellEnd"/>
      <w:r w:rsidR="000D7F72" w:rsidRPr="00D01B62">
        <w:rPr>
          <w:i/>
        </w:rPr>
        <w:t xml:space="preserve"> </w:t>
      </w:r>
      <w:proofErr w:type="spellStart"/>
      <w:r w:rsidR="000D7F72" w:rsidRPr="00D01B62">
        <w:rPr>
          <w:i/>
        </w:rPr>
        <w:t>factors</w:t>
      </w:r>
      <w:proofErr w:type="spellEnd"/>
      <w:r w:rsidR="000D7F72" w:rsidRPr="00D01B62">
        <w:rPr>
          <w:i/>
        </w:rPr>
        <w:t xml:space="preserve"> in </w:t>
      </w:r>
      <w:proofErr w:type="spellStart"/>
      <w:r w:rsidR="000D7F72" w:rsidRPr="00D01B62">
        <w:rPr>
          <w:i/>
        </w:rPr>
        <w:t>making</w:t>
      </w:r>
      <w:proofErr w:type="spellEnd"/>
      <w:r w:rsidR="000D7F72" w:rsidRPr="00D01B62">
        <w:rPr>
          <w:i/>
        </w:rPr>
        <w:t xml:space="preserve"> accounting </w:t>
      </w:r>
      <w:proofErr w:type="spellStart"/>
      <w:r w:rsidR="000D7F72" w:rsidRPr="00D01B62">
        <w:rPr>
          <w:i/>
        </w:rPr>
        <w:t>estimates</w:t>
      </w:r>
      <w:proofErr w:type="spellEnd"/>
      <w:r w:rsidR="000D7F72" w:rsidRPr="00D01B62">
        <w:rPr>
          <w:i/>
        </w:rPr>
        <w:t xml:space="preserve"> and </w:t>
      </w:r>
      <w:proofErr w:type="spellStart"/>
      <w:r w:rsidR="000D7F72" w:rsidRPr="00D01B62">
        <w:rPr>
          <w:i/>
        </w:rPr>
        <w:t>related</w:t>
      </w:r>
      <w:proofErr w:type="spellEnd"/>
      <w:r w:rsidR="000D7F72" w:rsidRPr="00D01B62">
        <w:rPr>
          <w:i/>
        </w:rPr>
        <w:t xml:space="preserve"> </w:t>
      </w:r>
      <w:proofErr w:type="spellStart"/>
      <w:r w:rsidR="000D7F72" w:rsidRPr="00D01B62">
        <w:rPr>
          <w:i/>
        </w:rPr>
        <w:t>disclosures</w:t>
      </w:r>
      <w:proofErr w:type="spellEnd"/>
      <w:r w:rsidR="000D7F72" w:rsidRPr="00D01B62">
        <w:rPr>
          <w:i/>
        </w:rPr>
        <w:t xml:space="preserve">. In </w:t>
      </w:r>
      <w:proofErr w:type="spellStart"/>
      <w:r w:rsidR="000D7F72" w:rsidRPr="00D01B62">
        <w:rPr>
          <w:i/>
        </w:rPr>
        <w:t>addition</w:t>
      </w:r>
      <w:proofErr w:type="spellEnd"/>
      <w:r w:rsidR="000D7F72" w:rsidRPr="00D01B62">
        <w:rPr>
          <w:i/>
        </w:rPr>
        <w:t xml:space="preserve">, in </w:t>
      </w:r>
      <w:proofErr w:type="spellStart"/>
      <w:r w:rsidR="000D7F72" w:rsidRPr="00D01B62">
        <w:rPr>
          <w:i/>
        </w:rPr>
        <w:t>certain</w:t>
      </w:r>
      <w:proofErr w:type="spellEnd"/>
      <w:r w:rsidR="000D7F72" w:rsidRPr="00D01B62">
        <w:rPr>
          <w:i/>
        </w:rPr>
        <w:t xml:space="preserve"> </w:t>
      </w:r>
      <w:proofErr w:type="spellStart"/>
      <w:r w:rsidR="000D7F72" w:rsidRPr="00D01B62">
        <w:rPr>
          <w:i/>
        </w:rPr>
        <w:t>circu</w:t>
      </w:r>
      <w:r w:rsidR="00D01B62" w:rsidRPr="00D01B62">
        <w:rPr>
          <w:i/>
        </w:rPr>
        <w:t>m</w:t>
      </w:r>
      <w:r w:rsidR="000D7F72" w:rsidRPr="00D01B62">
        <w:rPr>
          <w:i/>
        </w:rPr>
        <w:t>stances</w:t>
      </w:r>
      <w:proofErr w:type="spellEnd"/>
      <w:r w:rsidR="000D7F72" w:rsidRPr="00D01B62">
        <w:rPr>
          <w:i/>
        </w:rPr>
        <w:t xml:space="preserve">, </w:t>
      </w:r>
      <w:proofErr w:type="spellStart"/>
      <w:r w:rsidR="000D7F72" w:rsidRPr="00D01B62">
        <w:rPr>
          <w:i/>
        </w:rPr>
        <w:t>the</w:t>
      </w:r>
      <w:proofErr w:type="spellEnd"/>
      <w:r w:rsidR="000D7F72" w:rsidRPr="00D01B62">
        <w:rPr>
          <w:i/>
        </w:rPr>
        <w:t xml:space="preserve"> auditor </w:t>
      </w:r>
      <w:proofErr w:type="spellStart"/>
      <w:r w:rsidR="000D7F72" w:rsidRPr="00D01B62">
        <w:rPr>
          <w:i/>
        </w:rPr>
        <w:t>is</w:t>
      </w:r>
      <w:proofErr w:type="spellEnd"/>
      <w:r w:rsidR="000D7F72" w:rsidRPr="00D01B62">
        <w:rPr>
          <w:i/>
        </w:rPr>
        <w:t xml:space="preserve"> </w:t>
      </w:r>
      <w:proofErr w:type="spellStart"/>
      <w:r w:rsidR="000D7F72" w:rsidRPr="00D01B62">
        <w:rPr>
          <w:i/>
        </w:rPr>
        <w:t>required</w:t>
      </w:r>
      <w:proofErr w:type="spellEnd"/>
      <w:r w:rsidR="000D7F72" w:rsidRPr="00D01B62">
        <w:rPr>
          <w:i/>
        </w:rPr>
        <w:t xml:space="preserve"> </w:t>
      </w:r>
      <w:proofErr w:type="spellStart"/>
      <w:r w:rsidR="000D7F72" w:rsidRPr="00D01B62">
        <w:rPr>
          <w:i/>
        </w:rPr>
        <w:t>by</w:t>
      </w:r>
      <w:proofErr w:type="spellEnd"/>
      <w:r w:rsidR="000D7F72" w:rsidRPr="00D01B62">
        <w:rPr>
          <w:i/>
        </w:rPr>
        <w:t xml:space="preserve"> </w:t>
      </w:r>
      <w:proofErr w:type="spellStart"/>
      <w:r w:rsidR="000D7F72" w:rsidRPr="00D01B62">
        <w:rPr>
          <w:i/>
        </w:rPr>
        <w:t>law</w:t>
      </w:r>
      <w:proofErr w:type="spellEnd"/>
      <w:r w:rsidR="000D7F72" w:rsidRPr="00D01B62">
        <w:rPr>
          <w:i/>
        </w:rPr>
        <w:t xml:space="preserve"> </w:t>
      </w:r>
      <w:proofErr w:type="spellStart"/>
      <w:r w:rsidR="000D7F72" w:rsidRPr="00D01B62">
        <w:rPr>
          <w:i/>
        </w:rPr>
        <w:t>or</w:t>
      </w:r>
      <w:proofErr w:type="spellEnd"/>
      <w:r w:rsidR="000D7F72" w:rsidRPr="00D01B62">
        <w:rPr>
          <w:i/>
        </w:rPr>
        <w:t xml:space="preserve"> </w:t>
      </w:r>
      <w:proofErr w:type="spellStart"/>
      <w:r w:rsidR="000D7F72" w:rsidRPr="00D01B62">
        <w:rPr>
          <w:i/>
        </w:rPr>
        <w:t>regulation</w:t>
      </w:r>
      <w:proofErr w:type="spellEnd"/>
      <w:r w:rsidR="000D7F72" w:rsidRPr="00D01B62">
        <w:rPr>
          <w:i/>
        </w:rPr>
        <w:t xml:space="preserve"> </w:t>
      </w:r>
      <w:proofErr w:type="spellStart"/>
      <w:r w:rsidR="000D7F72" w:rsidRPr="00D01B62">
        <w:rPr>
          <w:i/>
        </w:rPr>
        <w:t>to</w:t>
      </w:r>
      <w:proofErr w:type="spellEnd"/>
      <w:r w:rsidR="000D7F72" w:rsidRPr="00D01B62">
        <w:rPr>
          <w:i/>
        </w:rPr>
        <w:t xml:space="preserve"> </w:t>
      </w:r>
      <w:proofErr w:type="spellStart"/>
      <w:r w:rsidR="000D7F72" w:rsidRPr="00D01B62">
        <w:rPr>
          <w:i/>
        </w:rPr>
        <w:t>communicate</w:t>
      </w:r>
      <w:proofErr w:type="spellEnd"/>
      <w:r w:rsidR="000D7F72" w:rsidRPr="00D01B62">
        <w:rPr>
          <w:i/>
        </w:rPr>
        <w:t xml:space="preserve"> </w:t>
      </w:r>
      <w:proofErr w:type="spellStart"/>
      <w:r w:rsidR="000D7F72" w:rsidRPr="00D01B62">
        <w:rPr>
          <w:i/>
        </w:rPr>
        <w:t>about</w:t>
      </w:r>
      <w:proofErr w:type="spellEnd"/>
      <w:r w:rsidR="000D7F72" w:rsidRPr="00D01B62">
        <w:rPr>
          <w:i/>
        </w:rPr>
        <w:t xml:space="preserve"> </w:t>
      </w:r>
      <w:proofErr w:type="spellStart"/>
      <w:r w:rsidR="000D7F72" w:rsidRPr="00D01B62">
        <w:rPr>
          <w:i/>
        </w:rPr>
        <w:t>certain</w:t>
      </w:r>
      <w:proofErr w:type="spellEnd"/>
      <w:r w:rsidR="000D7F72" w:rsidRPr="00D01B62">
        <w:rPr>
          <w:i/>
        </w:rPr>
        <w:t xml:space="preserve"> </w:t>
      </w:r>
      <w:proofErr w:type="spellStart"/>
      <w:r w:rsidR="000D7F72" w:rsidRPr="00D01B62">
        <w:rPr>
          <w:i/>
        </w:rPr>
        <w:t>matters</w:t>
      </w:r>
      <w:proofErr w:type="spellEnd"/>
      <w:r w:rsidR="000D7F72" w:rsidRPr="00D01B62">
        <w:rPr>
          <w:i/>
        </w:rPr>
        <w:t xml:space="preserve"> </w:t>
      </w:r>
      <w:proofErr w:type="spellStart"/>
      <w:r w:rsidR="000D7F72" w:rsidRPr="00D01B62">
        <w:rPr>
          <w:i/>
        </w:rPr>
        <w:t>with</w:t>
      </w:r>
      <w:proofErr w:type="spellEnd"/>
      <w:r w:rsidR="000D7F72" w:rsidRPr="00D01B62">
        <w:rPr>
          <w:i/>
        </w:rPr>
        <w:t xml:space="preserve"> </w:t>
      </w:r>
      <w:proofErr w:type="spellStart"/>
      <w:r w:rsidR="000D7F72" w:rsidRPr="00D01B62">
        <w:rPr>
          <w:i/>
        </w:rPr>
        <w:t>other</w:t>
      </w:r>
      <w:proofErr w:type="spellEnd"/>
      <w:r w:rsidR="00D01B62" w:rsidRPr="00D01B62">
        <w:rPr>
          <w:i/>
        </w:rPr>
        <w:t xml:space="preserve"> </w:t>
      </w:r>
      <w:r w:rsidR="000D7F72" w:rsidRPr="00D01B62">
        <w:rPr>
          <w:i/>
        </w:rPr>
        <w:t xml:space="preserve">(800 </w:t>
      </w:r>
      <w:proofErr w:type="spellStart"/>
      <w:r w:rsidR="000D7F72" w:rsidRPr="00D01B62">
        <w:rPr>
          <w:i/>
        </w:rPr>
        <w:t>character</w:t>
      </w:r>
      <w:proofErr w:type="spellEnd"/>
      <w:r w:rsidR="000D7F72" w:rsidRPr="00D01B62">
        <w:rPr>
          <w:i/>
        </w:rPr>
        <w:t xml:space="preserve"> </w:t>
      </w:r>
      <w:proofErr w:type="spellStart"/>
      <w:r w:rsidR="000D7F72" w:rsidRPr="00D01B62">
        <w:rPr>
          <w:i/>
        </w:rPr>
        <w:t>limit</w:t>
      </w:r>
      <w:proofErr w:type="spellEnd"/>
      <w:r w:rsidR="000D7F72" w:rsidRPr="00D01B62">
        <w:rPr>
          <w:i/>
        </w:rPr>
        <w:t>)</w:t>
      </w:r>
      <w:r w:rsidR="00D01B62">
        <w:t>” Un auditor no debe obrar como un enemigo de la administración. Dice la sabiduría popular que lo cortés no quita lo valiente. Se puede ser muy escéptico sin tener que ser brusco, agresivo, cortante, desobligante, con el personal del cliente. No se está en un ambiente criminalístico sino en un trabajo que pretende aumentar la confianza del público en las manifestaciones del preparador. Las normas de aseguramiento se han elaborado considerando la forma de ser los seres humanos. Siempre somos más abiertos con los que nos tratan bien y, en cambio, nos oponemos a quienes nos tratan mal.</w:t>
      </w:r>
      <w:r w:rsidR="00C300CD">
        <w:t xml:space="preserve"> Como se ha destacado muchas veces, la auditoría no se pensó para ser ejecutada por ciegos, sordos o personas sin tacto. Tampoco se concibió para mudos, porque lo que se espera es conocer el resultado de sus exámenes. Tiene mucha más utilidad que las empresas difundan información correcta, que lo hagan </w:t>
      </w:r>
      <w:r w:rsidR="00955B6D">
        <w:t>llenas de salvedades. En otras palabras: es mejor que corrijan. Mal piensa un revisor fiscal que cree que su valía se determina por hallar declaraciones incorrectas, desviaciones o desobedecimientos, que se comunican sin corregirse. Si se quiere preséntese un informe de gestión del revisor y entonces podrán contarse much</w:t>
      </w:r>
      <w:r w:rsidR="00954D1D">
        <w:t>a</w:t>
      </w:r>
      <w:r w:rsidR="00955B6D">
        <w:t>s cosas conocidas durante el proceso.</w:t>
      </w:r>
      <w:r w:rsidR="00954D1D">
        <w:t xml:space="preserve"> Conocemos contadores que actúan con gran altivez, se consideran superiores a todos, son mandones, inspiran miedo. Estas personas reducen las buenas percepciones sobre la profesión.</w:t>
      </w:r>
    </w:p>
    <w:p w14:paraId="54873E36" w14:textId="0A63A7EA" w:rsidR="00954D1D" w:rsidRPr="002C386C" w:rsidRDefault="00954D1D" w:rsidP="00954D1D">
      <w:pPr>
        <w:jc w:val="right"/>
      </w:pPr>
      <w:r w:rsidRPr="00844BFA">
        <w:rPr>
          <w:i/>
        </w:rPr>
        <w:t>Hernando Bermúdez Gómez</w:t>
      </w:r>
    </w:p>
    <w:sectPr w:rsidR="00954D1D" w:rsidRPr="002C386C"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5BDB4" w14:textId="77777777" w:rsidR="00DF7883" w:rsidRDefault="00DF7883" w:rsidP="00EE7812">
      <w:pPr>
        <w:spacing w:after="0" w:line="240" w:lineRule="auto"/>
      </w:pPr>
      <w:r>
        <w:separator/>
      </w:r>
    </w:p>
  </w:endnote>
  <w:endnote w:type="continuationSeparator" w:id="0">
    <w:p w14:paraId="4AF45CF0" w14:textId="77777777" w:rsidR="00DF7883" w:rsidRDefault="00DF788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A4430" w14:textId="77777777" w:rsidR="00DF7883" w:rsidRDefault="00DF7883" w:rsidP="00EE7812">
      <w:pPr>
        <w:spacing w:after="0" w:line="240" w:lineRule="auto"/>
      </w:pPr>
      <w:r>
        <w:separator/>
      </w:r>
    </w:p>
  </w:footnote>
  <w:footnote w:type="continuationSeparator" w:id="0">
    <w:p w14:paraId="38CBF88A" w14:textId="77777777" w:rsidR="00DF7883" w:rsidRDefault="00DF788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4A9ECBFB"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20622D">
      <w:t>6</w:t>
    </w:r>
    <w:r w:rsidR="00470408">
      <w:t>70</w:t>
    </w:r>
    <w:r>
      <w:t>,</w:t>
    </w:r>
    <w:r w:rsidR="007F1F4E">
      <w:t xml:space="preserve"> </w:t>
    </w:r>
    <w:r w:rsidR="004106A9">
      <w:t>16</w:t>
    </w:r>
    <w:r w:rsidR="001E23A5">
      <w:t xml:space="preserve"> </w:t>
    </w:r>
    <w:r w:rsidR="009365CF">
      <w:t>de</w:t>
    </w:r>
    <w:r w:rsidR="001E23A5">
      <w:t xml:space="preserve"> </w:t>
    </w:r>
    <w:r w:rsidR="00DA36EA">
      <w:t>octubre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44499798">
    <w:abstractNumId w:val="0"/>
  </w:num>
  <w:num w:numId="2" w16cid:durableId="1940024700">
    <w:abstractNumId w:val="21"/>
  </w:num>
  <w:num w:numId="3" w16cid:durableId="1110511200">
    <w:abstractNumId w:val="15"/>
  </w:num>
  <w:num w:numId="4" w16cid:durableId="1572689084">
    <w:abstractNumId w:val="2"/>
  </w:num>
  <w:num w:numId="5" w16cid:durableId="1803617101">
    <w:abstractNumId w:val="20"/>
  </w:num>
  <w:num w:numId="6" w16cid:durableId="423577823">
    <w:abstractNumId w:val="35"/>
  </w:num>
  <w:num w:numId="7" w16cid:durableId="1346052169">
    <w:abstractNumId w:val="13"/>
  </w:num>
  <w:num w:numId="8" w16cid:durableId="1619411177">
    <w:abstractNumId w:val="33"/>
  </w:num>
  <w:num w:numId="9" w16cid:durableId="1175532148">
    <w:abstractNumId w:val="38"/>
  </w:num>
  <w:num w:numId="10" w16cid:durableId="43140130">
    <w:abstractNumId w:val="4"/>
  </w:num>
  <w:num w:numId="11" w16cid:durableId="1235553767">
    <w:abstractNumId w:val="6"/>
  </w:num>
  <w:num w:numId="12" w16cid:durableId="1258294220">
    <w:abstractNumId w:val="19"/>
  </w:num>
  <w:num w:numId="13" w16cid:durableId="264702379">
    <w:abstractNumId w:val="22"/>
  </w:num>
  <w:num w:numId="14" w16cid:durableId="6057257">
    <w:abstractNumId w:val="32"/>
  </w:num>
  <w:num w:numId="15" w16cid:durableId="128860207">
    <w:abstractNumId w:val="9"/>
  </w:num>
  <w:num w:numId="16" w16cid:durableId="1873107338">
    <w:abstractNumId w:val="7"/>
  </w:num>
  <w:num w:numId="17" w16cid:durableId="1640498555">
    <w:abstractNumId w:val="17"/>
  </w:num>
  <w:num w:numId="18" w16cid:durableId="1177499071">
    <w:abstractNumId w:val="31"/>
  </w:num>
  <w:num w:numId="19" w16cid:durableId="1119839383">
    <w:abstractNumId w:val="26"/>
  </w:num>
  <w:num w:numId="20" w16cid:durableId="1852375571">
    <w:abstractNumId w:val="8"/>
  </w:num>
  <w:num w:numId="21" w16cid:durableId="801844251">
    <w:abstractNumId w:val="27"/>
  </w:num>
  <w:num w:numId="22" w16cid:durableId="1940407241">
    <w:abstractNumId w:val="28"/>
  </w:num>
  <w:num w:numId="23" w16cid:durableId="1897934411">
    <w:abstractNumId w:val="29"/>
  </w:num>
  <w:num w:numId="24" w16cid:durableId="1497767630">
    <w:abstractNumId w:val="34"/>
  </w:num>
  <w:num w:numId="25" w16cid:durableId="1138691900">
    <w:abstractNumId w:val="23"/>
  </w:num>
  <w:num w:numId="26" w16cid:durableId="1559048154">
    <w:abstractNumId w:val="14"/>
  </w:num>
  <w:num w:numId="27" w16cid:durableId="507335026">
    <w:abstractNumId w:val="5"/>
  </w:num>
  <w:num w:numId="28" w16cid:durableId="1289891198">
    <w:abstractNumId w:val="24"/>
  </w:num>
  <w:num w:numId="29" w16cid:durableId="321591008">
    <w:abstractNumId w:val="1"/>
  </w:num>
  <w:num w:numId="30" w16cid:durableId="1269122765">
    <w:abstractNumId w:val="25"/>
  </w:num>
  <w:num w:numId="31" w16cid:durableId="1414473396">
    <w:abstractNumId w:val="30"/>
  </w:num>
  <w:num w:numId="32" w16cid:durableId="78405513">
    <w:abstractNumId w:val="12"/>
  </w:num>
  <w:num w:numId="33" w16cid:durableId="1006901485">
    <w:abstractNumId w:val="18"/>
  </w:num>
  <w:num w:numId="34" w16cid:durableId="367608287">
    <w:abstractNumId w:val="3"/>
  </w:num>
  <w:num w:numId="35" w16cid:durableId="1490054421">
    <w:abstractNumId w:val="36"/>
  </w:num>
  <w:num w:numId="36" w16cid:durableId="1943029903">
    <w:abstractNumId w:val="10"/>
  </w:num>
  <w:num w:numId="37" w16cid:durableId="1156998751">
    <w:abstractNumId w:val="11"/>
  </w:num>
  <w:num w:numId="38" w16cid:durableId="232012856">
    <w:abstractNumId w:val="37"/>
  </w:num>
  <w:num w:numId="39" w16cid:durableId="1038772683">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7B"/>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0A0"/>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D8E"/>
    <w:rsid w:val="000E1E3B"/>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3C"/>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89"/>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54"/>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EA"/>
    <w:rsid w:val="00215D23"/>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B3"/>
    <w:rsid w:val="0025363E"/>
    <w:rsid w:val="0025369B"/>
    <w:rsid w:val="00253723"/>
    <w:rsid w:val="00253738"/>
    <w:rsid w:val="002537E9"/>
    <w:rsid w:val="00253823"/>
    <w:rsid w:val="00253839"/>
    <w:rsid w:val="0025387A"/>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EB8"/>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33"/>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1F"/>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6A"/>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76"/>
    <w:rsid w:val="0039399D"/>
    <w:rsid w:val="003939A4"/>
    <w:rsid w:val="003939CD"/>
    <w:rsid w:val="00393BCF"/>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1D"/>
    <w:rsid w:val="003A4034"/>
    <w:rsid w:val="003A4219"/>
    <w:rsid w:val="003A4347"/>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CE2"/>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EAC"/>
    <w:rsid w:val="00444ED2"/>
    <w:rsid w:val="00444EE0"/>
    <w:rsid w:val="00444F08"/>
    <w:rsid w:val="00444F14"/>
    <w:rsid w:val="0044506C"/>
    <w:rsid w:val="0044513C"/>
    <w:rsid w:val="0044514F"/>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AE"/>
    <w:rsid w:val="004D34B5"/>
    <w:rsid w:val="004D3552"/>
    <w:rsid w:val="004D3651"/>
    <w:rsid w:val="004D3680"/>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18"/>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C26"/>
    <w:rsid w:val="00582E88"/>
    <w:rsid w:val="00582F95"/>
    <w:rsid w:val="00583008"/>
    <w:rsid w:val="00583136"/>
    <w:rsid w:val="005831CE"/>
    <w:rsid w:val="0058325A"/>
    <w:rsid w:val="0058338E"/>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E62"/>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E1B"/>
    <w:rsid w:val="00652E23"/>
    <w:rsid w:val="00652E45"/>
    <w:rsid w:val="00652E75"/>
    <w:rsid w:val="00652F09"/>
    <w:rsid w:val="00652F10"/>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B8"/>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18"/>
    <w:rsid w:val="006A5F6F"/>
    <w:rsid w:val="006A5F91"/>
    <w:rsid w:val="006A618C"/>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7C"/>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1D"/>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11E"/>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0C"/>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17E"/>
    <w:rsid w:val="0085520D"/>
    <w:rsid w:val="008554D3"/>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166"/>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4"/>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D16"/>
    <w:rsid w:val="00972D2A"/>
    <w:rsid w:val="00972D8C"/>
    <w:rsid w:val="00972E00"/>
    <w:rsid w:val="00972F00"/>
    <w:rsid w:val="00972F24"/>
    <w:rsid w:val="00972F40"/>
    <w:rsid w:val="00972FAB"/>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2F9"/>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A"/>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C4"/>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60"/>
    <w:rsid w:val="00B64BB9"/>
    <w:rsid w:val="00B64C5C"/>
    <w:rsid w:val="00B64C65"/>
    <w:rsid w:val="00B64CAB"/>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08C"/>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D40"/>
    <w:rsid w:val="00C30D5F"/>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BA"/>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8AD"/>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95"/>
    <w:rsid w:val="00CB25D1"/>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4C9"/>
    <w:rsid w:val="00D1163C"/>
    <w:rsid w:val="00D1171E"/>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76"/>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06"/>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1D"/>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883"/>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44"/>
    <w:rsid w:val="00E34C7B"/>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F"/>
    <w:rsid w:val="00E922A4"/>
    <w:rsid w:val="00E922F9"/>
    <w:rsid w:val="00E9240E"/>
    <w:rsid w:val="00E92590"/>
    <w:rsid w:val="00E925C4"/>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249"/>
    <w:rsid w:val="00F26276"/>
    <w:rsid w:val="00F262AE"/>
    <w:rsid w:val="00F262CA"/>
    <w:rsid w:val="00F26329"/>
    <w:rsid w:val="00F26379"/>
    <w:rsid w:val="00F264D6"/>
    <w:rsid w:val="00F2655D"/>
    <w:rsid w:val="00F265C9"/>
    <w:rsid w:val="00F26791"/>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ADB"/>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2.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7BFDAEF-39F7-43D9-9B1B-F8206F392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496</Words>
  <Characters>2731</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3221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2023-10-15T20:16:00Z</dcterms:created>
  <dcterms:modified xsi:type="dcterms:W3CDTF">2023-10-15T20:16:00Z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