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34" w:rsidRPr="00160534" w:rsidRDefault="00160534" w:rsidP="0016053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60534">
        <w:rPr>
          <w:position w:val="-9"/>
          <w:sz w:val="123"/>
        </w:rPr>
        <w:t>L</w:t>
      </w:r>
    </w:p>
    <w:p w:rsidR="00160534" w:rsidRPr="00160534" w:rsidRDefault="00160534" w:rsidP="00160534">
      <w:r>
        <w:t>a doctrina sobre la responsabilidad s</w:t>
      </w:r>
      <w:r w:rsidRPr="00160534">
        <w:t>ocial</w:t>
      </w:r>
      <w:r>
        <w:t>,</w:t>
      </w:r>
      <w:r w:rsidRPr="00160534">
        <w:t xml:space="preserve"> como lo señalan varias autores en diferentes países, todavía se encuentra en su infancia</w:t>
      </w:r>
      <w:r>
        <w:t>;</w:t>
      </w:r>
      <w:r w:rsidRPr="00160534">
        <w:t xml:space="preserve"> por lo tanto carece de un contorno definido</w:t>
      </w:r>
      <w:r>
        <w:t>;</w:t>
      </w:r>
      <w:r w:rsidRPr="00160534">
        <w:t xml:space="preserve"> por ello surge el interrogante sobre</w:t>
      </w:r>
      <w:r>
        <w:t xml:space="preserve"> si la r</w:t>
      </w:r>
      <w:r w:rsidRPr="00160534">
        <w:t xml:space="preserve">esponsabilidad </w:t>
      </w:r>
      <w:r>
        <w:t>s</w:t>
      </w:r>
      <w:r w:rsidRPr="00160534">
        <w:t>ocial es una moda de inicio de siglo que se desvanecerá con el transcurrir del tiempo o si realmente es algo que atañe a</w:t>
      </w:r>
      <w:r>
        <w:t xml:space="preserve"> la supervivencia misma de las o</w:t>
      </w:r>
      <w:r w:rsidRPr="00160534">
        <w:t>rganizaciones y de la vida humana como tal.</w:t>
      </w:r>
    </w:p>
    <w:p w:rsidR="00160534" w:rsidRPr="00160534" w:rsidRDefault="00160534" w:rsidP="00160534">
      <w:r w:rsidRPr="00160534">
        <w:t xml:space="preserve">Los defensores de este último </w:t>
      </w:r>
      <w:r>
        <w:t>enfoque</w:t>
      </w:r>
      <w:r w:rsidRPr="00160534">
        <w:t xml:space="preserve"> han realizado esfuerzos orientados a la creación, aceptación e implementación de principios (estándares-esquemas) en busca de cuerpos teóricos, de aplicación, información, certificación y validación. Entre </w:t>
      </w:r>
      <w:r>
        <w:t>ellos</w:t>
      </w:r>
      <w:r w:rsidRPr="00160534">
        <w:t xml:space="preserve"> se tienen, entre otros, los del Global </w:t>
      </w:r>
      <w:proofErr w:type="spellStart"/>
      <w:r w:rsidRPr="00160534">
        <w:t>Principles</w:t>
      </w:r>
      <w:proofErr w:type="spellEnd"/>
      <w:r w:rsidRPr="00160534">
        <w:t xml:space="preserve"> of Social </w:t>
      </w:r>
      <w:proofErr w:type="spellStart"/>
      <w:r w:rsidRPr="00160534">
        <w:t>Responsibility</w:t>
      </w:r>
      <w:proofErr w:type="spellEnd"/>
      <w:r w:rsidRPr="00160534">
        <w:t xml:space="preserve">; </w:t>
      </w:r>
      <w:proofErr w:type="spellStart"/>
      <w:r w:rsidRPr="00160534">
        <w:t>The</w:t>
      </w:r>
      <w:proofErr w:type="spellEnd"/>
      <w:r w:rsidRPr="00160534">
        <w:t xml:space="preserve"> Global Compact; OECD </w:t>
      </w:r>
      <w:proofErr w:type="spellStart"/>
      <w:r w:rsidRPr="00160534">
        <w:t>Guidelines</w:t>
      </w:r>
      <w:proofErr w:type="spellEnd"/>
      <w:r w:rsidRPr="00160534">
        <w:t xml:space="preserve"> </w:t>
      </w:r>
      <w:proofErr w:type="spellStart"/>
      <w:r w:rsidRPr="00160534">
        <w:t>for</w:t>
      </w:r>
      <w:proofErr w:type="spellEnd"/>
      <w:r w:rsidRPr="00160534">
        <w:t xml:space="preserve"> </w:t>
      </w:r>
      <w:proofErr w:type="spellStart"/>
      <w:r w:rsidRPr="00160534">
        <w:t>Multinational</w:t>
      </w:r>
      <w:proofErr w:type="spellEnd"/>
      <w:r w:rsidRPr="00160534">
        <w:t xml:space="preserve"> </w:t>
      </w:r>
      <w:proofErr w:type="spellStart"/>
      <w:r w:rsidRPr="00160534">
        <w:t>Enterprises</w:t>
      </w:r>
      <w:proofErr w:type="spellEnd"/>
      <w:r w:rsidRPr="00160534">
        <w:t xml:space="preserve">; </w:t>
      </w:r>
      <w:proofErr w:type="spellStart"/>
      <w:r w:rsidRPr="00160534">
        <w:t>European</w:t>
      </w:r>
      <w:proofErr w:type="spellEnd"/>
      <w:r w:rsidRPr="00160534">
        <w:t xml:space="preserve"> </w:t>
      </w:r>
      <w:proofErr w:type="spellStart"/>
      <w:r w:rsidRPr="00160534">
        <w:t>Initiatives</w:t>
      </w:r>
      <w:proofErr w:type="spellEnd"/>
      <w:r w:rsidRPr="00160534">
        <w:t xml:space="preserve"> of CSR; Triple </w:t>
      </w:r>
      <w:proofErr w:type="spellStart"/>
      <w:r w:rsidRPr="00160534">
        <w:t>bottom</w:t>
      </w:r>
      <w:proofErr w:type="spellEnd"/>
      <w:r w:rsidRPr="00160534">
        <w:t xml:space="preserve"> line – Global </w:t>
      </w:r>
      <w:proofErr w:type="spellStart"/>
      <w:r w:rsidRPr="00160534">
        <w:t>Reporting</w:t>
      </w:r>
      <w:proofErr w:type="spellEnd"/>
      <w:r w:rsidRPr="00160534">
        <w:t xml:space="preserve"> </w:t>
      </w:r>
      <w:proofErr w:type="spellStart"/>
      <w:r w:rsidRPr="00160534">
        <w:t>Initiative</w:t>
      </w:r>
      <w:proofErr w:type="spellEnd"/>
      <w:r w:rsidRPr="00160534">
        <w:t xml:space="preserve"> (GRI); Normas de “</w:t>
      </w:r>
      <w:proofErr w:type="spellStart"/>
      <w:r w:rsidRPr="00160534">
        <w:t>accountability</w:t>
      </w:r>
      <w:proofErr w:type="spellEnd"/>
      <w:r w:rsidRPr="00160534">
        <w:t>” (AA 1000); ISO 26000, Norma SA8000.</w:t>
      </w:r>
    </w:p>
    <w:p w:rsidR="00160534" w:rsidRPr="00160534" w:rsidRDefault="00160534" w:rsidP="00160534">
      <w:r w:rsidRPr="00160534">
        <w:t>De ellos se deduce que la responsabilidad social hace referencia al conjunto de obligaciones y compromisos, legales y éticos, tanto nacionales como internacionales, que se derivan de los impactos que la actividad de las organizaciones producen en el ámbito social, laboral, medioambiental y de derechos humanos.</w:t>
      </w:r>
    </w:p>
    <w:p w:rsidR="00160534" w:rsidRPr="00160534" w:rsidRDefault="00160534" w:rsidP="00160534">
      <w:r w:rsidRPr="00160534">
        <w:t xml:space="preserve">Con seguridad los empresarios tenderán a asumir este nuevo reto, así como hace algo más de medio siglo las empresas desarrollaban su actividad sin tener en cuenta el marketing, lo cual hoy sería </w:t>
      </w:r>
      <w:r w:rsidRPr="00160534">
        <w:lastRenderedPageBreak/>
        <w:t>impensable, o el tema de la calidad que hace tres décadas no formaba parte de la cultura organizacional</w:t>
      </w:r>
      <w:r>
        <w:t>. E</w:t>
      </w:r>
      <w:r w:rsidRPr="00160534">
        <w:t>n la actualidad</w:t>
      </w:r>
      <w:r w:rsidR="009E7739">
        <w:t xml:space="preserve"> </w:t>
      </w:r>
      <w:r w:rsidRPr="00160534">
        <w:t>las empresas, ejecutivos y los contadores públicos deberán ser más conscientes de incorporar las preocupaciones sociales y de responsabilidad social</w:t>
      </w:r>
      <w:r w:rsidR="009E7739">
        <w:t xml:space="preserve"> </w:t>
      </w:r>
      <w:r w:rsidRPr="00160534">
        <w:t>en su estrategia de negocio</w:t>
      </w:r>
      <w:r>
        <w:t>,</w:t>
      </w:r>
      <w:r w:rsidRPr="00160534">
        <w:t xml:space="preserve"> que conlleva</w:t>
      </w:r>
      <w:r w:rsidR="009E7739">
        <w:t xml:space="preserve"> </w:t>
      </w:r>
      <w:r w:rsidRPr="00160534">
        <w:t>a una de las mayores oportunidades económicas en pro del crecimiento, confianza y reputación tan valorado en el momento.</w:t>
      </w:r>
    </w:p>
    <w:p w:rsidR="00AA3B52" w:rsidRPr="00150F62" w:rsidRDefault="00160534" w:rsidP="009E7739">
      <w:pPr>
        <w:jc w:val="right"/>
      </w:pPr>
      <w:r>
        <w:rPr>
          <w:i/>
        </w:rPr>
        <w:t>Luz Eneida Moreno Mahecha</w:t>
      </w:r>
      <w:bookmarkStart w:id="0" w:name="_GoBack"/>
      <w:bookmarkEnd w:id="0"/>
    </w:p>
    <w:sectPr w:rsidR="00AA3B52" w:rsidRPr="00150F62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46" w:rsidRDefault="00F97846" w:rsidP="00EE7812">
      <w:pPr>
        <w:spacing w:after="0" w:line="240" w:lineRule="auto"/>
      </w:pPr>
      <w:r>
        <w:separator/>
      </w:r>
    </w:p>
  </w:endnote>
  <w:endnote w:type="continuationSeparator" w:id="0">
    <w:p w:rsidR="00F97846" w:rsidRDefault="00F9784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46" w:rsidRDefault="00F97846" w:rsidP="00EE7812">
      <w:pPr>
        <w:spacing w:after="0" w:line="240" w:lineRule="auto"/>
      </w:pPr>
      <w:r>
        <w:separator/>
      </w:r>
    </w:p>
  </w:footnote>
  <w:footnote w:type="continuationSeparator" w:id="0">
    <w:p w:rsidR="00F97846" w:rsidRDefault="00F9784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150F62">
      <w:t>72</w:t>
    </w:r>
    <w:r w:rsidR="00667D4D">
      <w:t>,</w:t>
    </w:r>
    <w:r w:rsidR="009D09BB">
      <w:t xml:space="preserve"> </w:t>
    </w:r>
    <w:r w:rsidR="00EF2847">
      <w:t>septiembre</w:t>
    </w:r>
    <w:r w:rsidR="00593C82">
      <w:t xml:space="preserve"> </w:t>
    </w:r>
    <w:r w:rsidR="00150F62">
      <w:t>25</w:t>
    </w:r>
    <w:r w:rsidR="0005771D">
      <w:t xml:space="preserve"> </w:t>
    </w:r>
    <w:r w:rsidR="0080786C">
      <w:t>de 201</w:t>
    </w:r>
    <w:r w:rsidR="00EB30A7">
      <w:t>3</w:t>
    </w:r>
  </w:p>
  <w:p w:rsidR="0046164F" w:rsidRDefault="00F9784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C80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F2"/>
    <w:rsid w:val="002257F2"/>
    <w:rsid w:val="00225A30"/>
    <w:rsid w:val="002265A3"/>
    <w:rsid w:val="00226B99"/>
    <w:rsid w:val="00226D6A"/>
    <w:rsid w:val="00226DDC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739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846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7093-0FC3-4D5D-931A-DECCCBD5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2013-09-25T19:42:00Z</dcterms:created>
  <dcterms:modified xsi:type="dcterms:W3CDTF">2013-09-25T19:53:00Z</dcterms:modified>
</cp:coreProperties>
</file>