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7B94" w14:textId="4BED3425" w:rsidR="00D80DE2" w:rsidRPr="00D80DE2" w:rsidRDefault="00D80DE2" w:rsidP="00D80DE2">
      <w:pPr>
        <w:keepNext/>
        <w:framePr w:dropCap="drop" w:lines="3" w:wrap="around" w:vAnchor="text" w:hAnchor="text"/>
        <w:spacing w:after="0" w:line="926" w:lineRule="exact"/>
        <w:textAlignment w:val="baseline"/>
        <w:rPr>
          <w:position w:val="-7"/>
          <w:sz w:val="120"/>
          <w:lang w:val="en-US"/>
        </w:rPr>
      </w:pPr>
      <w:r w:rsidRPr="00D80DE2">
        <w:rPr>
          <w:position w:val="-7"/>
          <w:sz w:val="120"/>
          <w:lang w:val="en-US"/>
        </w:rPr>
        <w:t>S</w:t>
      </w:r>
    </w:p>
    <w:p w14:paraId="4F796F79" w14:textId="460D745D" w:rsidR="00F76058" w:rsidRDefault="00D80DE2" w:rsidP="00D80DE2">
      <w:r>
        <w:rPr>
          <w:lang w:val="en-US"/>
        </w:rPr>
        <w:t xml:space="preserve">egún el </w:t>
      </w:r>
      <w:proofErr w:type="spellStart"/>
      <w:r>
        <w:rPr>
          <w:lang w:val="en-US"/>
        </w:rPr>
        <w:t>artículo</w:t>
      </w:r>
      <w:proofErr w:type="spellEnd"/>
      <w:r>
        <w:rPr>
          <w:lang w:val="en-US"/>
        </w:rPr>
        <w:t xml:space="preserve"> </w:t>
      </w:r>
      <w:r w:rsidRPr="00D80DE2">
        <w:rPr>
          <w:i/>
          <w:iCs/>
          <w:lang w:val="en-US"/>
        </w:rPr>
        <w:t>Modeling Duration-Based Costing in Activity-Based Costing Software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80DE2">
        <w:rPr>
          <w:lang w:val="en-US"/>
        </w:rPr>
        <w:t>Lelkes, Anne-Marie Teresa</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D80DE2">
        <w:rPr>
          <w:lang w:val="en-US"/>
        </w:rPr>
        <w:t xml:space="preserve">  </w:t>
      </w:r>
      <w:r w:rsidRPr="00D80DE2">
        <w:rPr>
          <w:i/>
          <w:iCs/>
          <w:lang w:val="en-US"/>
        </w:rPr>
        <w:t>Journal of Accounting and Finance</w:t>
      </w:r>
      <w:r>
        <w:rPr>
          <w:lang w:val="en-US"/>
        </w:rPr>
        <w:t xml:space="preserve">, </w:t>
      </w:r>
      <w:r w:rsidRPr="00D80DE2">
        <w:rPr>
          <w:lang w:val="en-US"/>
        </w:rPr>
        <w:t>West Palm Beach</w:t>
      </w:r>
      <w:r>
        <w:rPr>
          <w:lang w:val="en-US"/>
        </w:rPr>
        <w:t>,</w:t>
      </w:r>
      <w:r w:rsidRPr="00D80DE2">
        <w:rPr>
          <w:lang w:val="en-US"/>
        </w:rPr>
        <w:t xml:space="preserve"> </w:t>
      </w:r>
      <w:proofErr w:type="spellStart"/>
      <w:r w:rsidRPr="00D80DE2">
        <w:rPr>
          <w:lang w:val="en-US"/>
        </w:rPr>
        <w:t>Tomo</w:t>
      </w:r>
      <w:proofErr w:type="spellEnd"/>
      <w:r w:rsidRPr="00D80DE2">
        <w:rPr>
          <w:lang w:val="en-US"/>
        </w:rPr>
        <w:t xml:space="preserve"> 23, N.º 4, (2023): 181-193</w:t>
      </w:r>
      <w:r>
        <w:rPr>
          <w:lang w:val="en-US"/>
        </w:rPr>
        <w:t xml:space="preserve">: </w:t>
      </w:r>
      <w:r w:rsidRPr="00D80DE2">
        <w:rPr>
          <w:lang w:val="en-US"/>
        </w:rPr>
        <w:t>“</w:t>
      </w:r>
      <w:r w:rsidRPr="00D80DE2">
        <w:rPr>
          <w:i/>
          <w:iCs/>
          <w:lang w:val="en-US"/>
        </w:rPr>
        <w:t xml:space="preserve">DBC compared to ABC, has proven to be more practical and flexible in defining cost assignments because it relies on the concept that "time is money": The more efficient the production process (lower cycle times), the less the cost incurred. Additionally, revenues will increase because customers will be happy to receive a timely product. ―This paper has shown that DBC and MDBC can be modeled into ABC costing software, such as </w:t>
      </w:r>
      <w:proofErr w:type="spellStart"/>
      <w:r w:rsidRPr="00D80DE2">
        <w:rPr>
          <w:i/>
          <w:iCs/>
          <w:lang w:val="en-US"/>
        </w:rPr>
        <w:t>MyABCM</w:t>
      </w:r>
      <w:proofErr w:type="spellEnd"/>
      <w:r w:rsidRPr="00D80DE2">
        <w:rPr>
          <w:i/>
          <w:iCs/>
          <w:lang w:val="en-US"/>
        </w:rPr>
        <w:t xml:space="preserve"> for example, which can be standalone or integrated into ERP systems such as SAP, Microsoft, and Oracle. Furthermore, DBC has the potential to be more accurate in multiproduct firms with nonconstant returns to scale by matching the technical efficiency of the product lines, as Lelkes (2014) discussed. This is due to DBC being less information-intensive, whereas ABC has too much information and complexity. DBC and MDBC have been applied to a Fortune 500 firm and a bank, providing both companies with helpful information (Lelkes &amp; Krueger, 2020, 2021). DBC may have a future in companies that want a simpler model with cost assignments close to those of ABC, with the option of using MDBC if companies want to separate fixed and variable costs.</w:t>
      </w:r>
      <w:r>
        <w:rPr>
          <w:lang w:val="en-US"/>
        </w:rPr>
        <w:t xml:space="preserve">” </w:t>
      </w:r>
      <w:r w:rsidRPr="00D80DE2">
        <w:t>Previamente se ha explicado que “</w:t>
      </w:r>
      <w:r w:rsidRPr="00D80DE2">
        <w:rPr>
          <w:i/>
          <w:iCs/>
        </w:rPr>
        <w:t xml:space="preserve">DBC utiliza el tiempo del ciclo de producción para asignar costos de recursos a los productos. Esto significa que DBC se realiza en una sola etapa. La información necesaria para DBC es el tiempo </w:t>
      </w:r>
      <w:r w:rsidRPr="00D80DE2">
        <w:rPr>
          <w:i/>
          <w:iCs/>
        </w:rPr>
        <w:t xml:space="preserve">del ciclo de producción, un número de ejecuciones de producción y el costo general total (igual que el costo total de recursos). No es necesario conocer cada actividad individual. Cada producto tiene su propio tiempo de ciclo, que es un valor observado desde que se llama a los materiales para producir el producto hasta que el producto finalmente se completa. Para comparar el DBC con el ABC, </w:t>
      </w:r>
      <w:proofErr w:type="spellStart"/>
      <w:r w:rsidRPr="00D80DE2">
        <w:rPr>
          <w:i/>
          <w:iCs/>
        </w:rPr>
        <w:t>Lelkes</w:t>
      </w:r>
      <w:proofErr w:type="spellEnd"/>
      <w:r w:rsidRPr="00D80DE2">
        <w:rPr>
          <w:i/>
          <w:iCs/>
        </w:rPr>
        <w:t xml:space="preserve"> creó un punto de referencia del ABC en el que todos los impulsores se basan en el tiempo (</w:t>
      </w:r>
      <w:proofErr w:type="spellStart"/>
      <w:r w:rsidRPr="00D80DE2">
        <w:rPr>
          <w:i/>
          <w:iCs/>
        </w:rPr>
        <w:t>Lelkes</w:t>
      </w:r>
      <w:proofErr w:type="spellEnd"/>
      <w:r w:rsidRPr="00D80DE2">
        <w:rPr>
          <w:i/>
          <w:iCs/>
        </w:rPr>
        <w:t xml:space="preserve">, 2009, 2017; </w:t>
      </w:r>
      <w:proofErr w:type="spellStart"/>
      <w:r w:rsidRPr="00D80DE2">
        <w:rPr>
          <w:i/>
          <w:iCs/>
        </w:rPr>
        <w:t>Lelkes</w:t>
      </w:r>
      <w:proofErr w:type="spellEnd"/>
      <w:r w:rsidRPr="00D80DE2">
        <w:rPr>
          <w:i/>
          <w:iCs/>
        </w:rPr>
        <w:t xml:space="preserve"> y Deis, 2013). </w:t>
      </w:r>
      <w:proofErr w:type="spellStart"/>
      <w:r w:rsidRPr="00D80DE2">
        <w:rPr>
          <w:i/>
          <w:iCs/>
        </w:rPr>
        <w:t>Lelkes</w:t>
      </w:r>
      <w:proofErr w:type="spellEnd"/>
      <w:r w:rsidRPr="00D80DE2">
        <w:rPr>
          <w:i/>
          <w:iCs/>
        </w:rPr>
        <w:t xml:space="preserve"> descubrió que DBC proporciona asignaciones de gastos generales cercanas a las de ese sistema de referencia ABC.</w:t>
      </w:r>
      <w:r>
        <w:t xml:space="preserve">” Es ya un postulado que la correcta determinación de los costos es clave </w:t>
      </w:r>
      <w:r w:rsidR="0056002B">
        <w:t>para</w:t>
      </w:r>
      <w:r>
        <w:t xml:space="preserve"> definir exitosamente los precios. Pero la determinación de los costos sigue siendo objeto de estudios y reflexiones, por lo que no puede decirse que el asunto esté finiquitado.</w:t>
      </w:r>
      <w:r w:rsidR="0056002B">
        <w:t xml:space="preserve"> Evidentemente el tiempo es un factor muy importante. En nuestro país observamos obras públicas extremadamente lentas. Luego se dice que fueron proyectadas sobre estudios incorrectos. A renglón seguido se solicita más tiempo y plata para poder llevarlas a cabo. De esta manera las cosas se demoran y nos cuestan mucho más. ¿Qué pasa con las acciones contra los estudios mal hechos? Hay varios responsables: los que </w:t>
      </w:r>
      <w:r w:rsidR="009F4759">
        <w:t>postulan</w:t>
      </w:r>
      <w:r w:rsidR="0056002B">
        <w:t xml:space="preserve"> al experto, los que lo eligen, los que le aceptan sus </w:t>
      </w:r>
      <w:r w:rsidR="009F4759">
        <w:t>planteamientos, el que se gana los honorarios por el trabajo, el que luego usa los estudios para otra contratación y luego la repetición de todo lo dicho. ¿Será que los estudios se están encargando a brutos?</w:t>
      </w:r>
    </w:p>
    <w:p w14:paraId="7E459C7D" w14:textId="2EEBCDA6" w:rsidR="009F4759" w:rsidRPr="00D80DE2" w:rsidRDefault="009F4759" w:rsidP="009F4759">
      <w:pPr>
        <w:jc w:val="right"/>
      </w:pPr>
      <w:r w:rsidRPr="003C4ED4">
        <w:rPr>
          <w:i/>
          <w:iCs/>
        </w:rPr>
        <w:t>Hernando Bermúdez Gómez</w:t>
      </w:r>
    </w:p>
    <w:sectPr w:rsidR="009F4759" w:rsidRPr="00D80DE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8B1B1" w14:textId="77777777" w:rsidR="00612646" w:rsidRDefault="00612646" w:rsidP="00EE7812">
      <w:pPr>
        <w:spacing w:after="0" w:line="240" w:lineRule="auto"/>
      </w:pPr>
      <w:r>
        <w:separator/>
      </w:r>
    </w:p>
  </w:endnote>
  <w:endnote w:type="continuationSeparator" w:id="0">
    <w:p w14:paraId="016F12BF" w14:textId="77777777" w:rsidR="00612646" w:rsidRDefault="006126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A850" w14:textId="77777777" w:rsidR="00612646" w:rsidRDefault="00612646" w:rsidP="00EE7812">
      <w:pPr>
        <w:spacing w:after="0" w:line="240" w:lineRule="auto"/>
      </w:pPr>
      <w:r>
        <w:separator/>
      </w:r>
    </w:p>
  </w:footnote>
  <w:footnote w:type="continuationSeparator" w:id="0">
    <w:p w14:paraId="1FC67C22" w14:textId="77777777" w:rsidR="00612646" w:rsidRDefault="006126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815E67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9C0197">
      <w:t>1</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46"/>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35"/>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2F8C"/>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2023-11-24T22:11:00Z</dcterms:created>
  <dcterms:modified xsi:type="dcterms:W3CDTF">2023-11-24T22:11:00Z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