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2BAC" w14:textId="2B17C1A0" w:rsidR="00E960A2" w:rsidRPr="00E960A2" w:rsidRDefault="00E960A2" w:rsidP="00E960A2">
      <w:pPr>
        <w:keepNext/>
        <w:framePr w:dropCap="drop" w:lines="3" w:wrap="around" w:vAnchor="text" w:hAnchor="text"/>
        <w:spacing w:after="0" w:line="926" w:lineRule="exact"/>
        <w:textAlignment w:val="baseline"/>
        <w:rPr>
          <w:position w:val="-7"/>
          <w:sz w:val="120"/>
        </w:rPr>
      </w:pPr>
      <w:r w:rsidRPr="00E960A2">
        <w:rPr>
          <w:position w:val="-7"/>
          <w:sz w:val="120"/>
        </w:rPr>
        <w:t>S</w:t>
      </w:r>
    </w:p>
    <w:p w14:paraId="193B31A2" w14:textId="6E811B43" w:rsidR="00644AED" w:rsidRDefault="00E960A2" w:rsidP="00E960A2">
      <w:r>
        <w:t xml:space="preserve">egún se lee en las concusiones del artículo </w:t>
      </w:r>
      <w:proofErr w:type="spellStart"/>
      <w:r w:rsidRPr="00E960A2">
        <w:rPr>
          <w:i/>
          <w:iCs/>
        </w:rPr>
        <w:t>Reporting</w:t>
      </w:r>
      <w:proofErr w:type="spellEnd"/>
      <w:r w:rsidRPr="00E960A2">
        <w:rPr>
          <w:i/>
          <w:iCs/>
        </w:rPr>
        <w:t xml:space="preserve"> RSE et </w:t>
      </w:r>
      <w:proofErr w:type="spellStart"/>
      <w:r w:rsidRPr="00E960A2">
        <w:rPr>
          <w:i/>
          <w:iCs/>
        </w:rPr>
        <w:t>Union</w:t>
      </w:r>
      <w:proofErr w:type="spellEnd"/>
      <w:r w:rsidRPr="00E960A2">
        <w:rPr>
          <w:i/>
          <w:iCs/>
        </w:rPr>
        <w:t xml:space="preserve"> </w:t>
      </w:r>
      <w:proofErr w:type="spellStart"/>
      <w:r w:rsidRPr="00E960A2">
        <w:rPr>
          <w:i/>
          <w:iCs/>
        </w:rPr>
        <w:t>européenne</w:t>
      </w:r>
      <w:proofErr w:type="spellEnd"/>
      <w:r w:rsidRPr="00E960A2">
        <w:rPr>
          <w:i/>
          <w:iCs/>
        </w:rPr>
        <w:t xml:space="preserve"> : des </w:t>
      </w:r>
      <w:proofErr w:type="spellStart"/>
      <w:r w:rsidRPr="00E960A2">
        <w:rPr>
          <w:i/>
          <w:iCs/>
        </w:rPr>
        <w:t>défis</w:t>
      </w:r>
      <w:proofErr w:type="spellEnd"/>
      <w:r w:rsidRPr="00E960A2">
        <w:rPr>
          <w:i/>
          <w:iCs/>
        </w:rPr>
        <w:t xml:space="preserve"> à </w:t>
      </w:r>
      <w:proofErr w:type="spellStart"/>
      <w:r w:rsidRPr="00E960A2">
        <w:rPr>
          <w:i/>
          <w:iCs/>
        </w:rPr>
        <w:t>surmonter</w:t>
      </w:r>
      <w:proofErr w:type="spellEnd"/>
      <w:r>
        <w:t xml:space="preserve"> (</w:t>
      </w:r>
      <w:proofErr w:type="spellStart"/>
      <w:r>
        <w:t>Alternate</w:t>
      </w:r>
      <w:proofErr w:type="spellEnd"/>
      <w:r>
        <w:t xml:space="preserve"> </w:t>
      </w:r>
      <w:proofErr w:type="spellStart"/>
      <w:r>
        <w:t>title</w:t>
      </w:r>
      <w:proofErr w:type="spellEnd"/>
      <w:r>
        <w:t xml:space="preserve">: </w:t>
      </w:r>
      <w:proofErr w:type="spellStart"/>
      <w:r>
        <w:t>Sustainability</w:t>
      </w:r>
      <w:proofErr w:type="spellEnd"/>
      <w:r>
        <w:t xml:space="preserve"> </w:t>
      </w:r>
      <w:proofErr w:type="spellStart"/>
      <w:r>
        <w:t>reporting</w:t>
      </w:r>
      <w:proofErr w:type="spellEnd"/>
      <w:r>
        <w:t xml:space="preserve">: </w:t>
      </w:r>
      <w:proofErr w:type="spellStart"/>
      <w:r>
        <w:t>Some</w:t>
      </w:r>
      <w:proofErr w:type="spellEnd"/>
      <w:r>
        <w:t xml:space="preserve"> </w:t>
      </w:r>
      <w:proofErr w:type="spellStart"/>
      <w:r>
        <w:t>challenges</w:t>
      </w:r>
      <w:proofErr w:type="spellEnd"/>
      <w:r>
        <w:t xml:space="preserve"> </w:t>
      </w:r>
      <w:proofErr w:type="spellStart"/>
      <w:r>
        <w:t>from</w:t>
      </w:r>
      <w:proofErr w:type="spellEnd"/>
      <w:r>
        <w:t xml:space="preserve"> and </w:t>
      </w:r>
      <w:proofErr w:type="spellStart"/>
      <w:r>
        <w:t>for</w:t>
      </w:r>
      <w:proofErr w:type="spellEnd"/>
      <w:r>
        <w:t xml:space="preserve"> </w:t>
      </w:r>
      <w:proofErr w:type="spellStart"/>
      <w:r>
        <w:t>the</w:t>
      </w:r>
      <w:proofErr w:type="spellEnd"/>
      <w:r>
        <w:t xml:space="preserve"> </w:t>
      </w:r>
      <w:proofErr w:type="spellStart"/>
      <w:r>
        <w:t>European</w:t>
      </w:r>
      <w:proofErr w:type="spellEnd"/>
      <w:r>
        <w:t xml:space="preserve"> </w:t>
      </w:r>
      <w:proofErr w:type="spellStart"/>
      <w:r>
        <w:t>Union</w:t>
      </w:r>
      <w:proofErr w:type="spellEnd"/>
      <w:r>
        <w:t xml:space="preserve">) escrito por Giner, Begoña publicado por  </w:t>
      </w:r>
      <w:proofErr w:type="spellStart"/>
      <w:r w:rsidRPr="00E960A2">
        <w:rPr>
          <w:i/>
          <w:iCs/>
        </w:rPr>
        <w:t>Comptabilité</w:t>
      </w:r>
      <w:proofErr w:type="spellEnd"/>
      <w:r w:rsidRPr="00E960A2">
        <w:rPr>
          <w:i/>
          <w:iCs/>
        </w:rPr>
        <w:t xml:space="preserve"> </w:t>
      </w:r>
      <w:proofErr w:type="spellStart"/>
      <w:r w:rsidRPr="00E960A2">
        <w:rPr>
          <w:i/>
          <w:iCs/>
        </w:rPr>
        <w:t>Contrôle</w:t>
      </w:r>
      <w:proofErr w:type="spellEnd"/>
      <w:r w:rsidRPr="00E960A2">
        <w:rPr>
          <w:i/>
          <w:iCs/>
        </w:rPr>
        <w:t xml:space="preserve"> Audit</w:t>
      </w:r>
      <w:r>
        <w:t>; Paris Tomo 28, N.º 4, (</w:t>
      </w:r>
      <w:proofErr w:type="spellStart"/>
      <w:r>
        <w:t>Dec</w:t>
      </w:r>
      <w:proofErr w:type="spellEnd"/>
      <w:r>
        <w:t xml:space="preserve"> 2022): 7-20.: </w:t>
      </w:r>
      <w:r w:rsidR="00602848">
        <w:t>“</w:t>
      </w:r>
      <w:proofErr w:type="spellStart"/>
      <w:r w:rsidR="00602848" w:rsidRPr="00602848">
        <w:rPr>
          <w:i/>
          <w:iCs/>
        </w:rPr>
        <w:t>Afin</w:t>
      </w:r>
      <w:proofErr w:type="spellEnd"/>
      <w:r w:rsidR="00602848" w:rsidRPr="00602848">
        <w:rPr>
          <w:i/>
          <w:iCs/>
        </w:rPr>
        <w:t xml:space="preserve"> de </w:t>
      </w:r>
      <w:proofErr w:type="spellStart"/>
      <w:r w:rsidR="00602848" w:rsidRPr="00602848">
        <w:rPr>
          <w:i/>
          <w:iCs/>
        </w:rPr>
        <w:t>conclure</w:t>
      </w:r>
      <w:proofErr w:type="spellEnd"/>
      <w:r w:rsidR="00602848" w:rsidRPr="00602848">
        <w:rPr>
          <w:i/>
          <w:iCs/>
        </w:rPr>
        <w:t xml:space="preserve"> </w:t>
      </w:r>
      <w:proofErr w:type="spellStart"/>
      <w:r w:rsidR="00602848" w:rsidRPr="00602848">
        <w:rPr>
          <w:i/>
          <w:iCs/>
        </w:rPr>
        <w:t>cette</w:t>
      </w:r>
      <w:proofErr w:type="spellEnd"/>
      <w:r w:rsidR="00602848" w:rsidRPr="00602848">
        <w:rPr>
          <w:i/>
          <w:iCs/>
        </w:rPr>
        <w:t xml:space="preserve"> </w:t>
      </w:r>
      <w:proofErr w:type="spellStart"/>
      <w:r w:rsidR="00602848" w:rsidRPr="00602848">
        <w:rPr>
          <w:i/>
          <w:iCs/>
        </w:rPr>
        <w:t>discussion</w:t>
      </w:r>
      <w:proofErr w:type="spellEnd"/>
      <w:r w:rsidR="00602848" w:rsidRPr="00602848">
        <w:rPr>
          <w:i/>
          <w:iCs/>
        </w:rPr>
        <w:t xml:space="preserve"> sur les </w:t>
      </w:r>
      <w:proofErr w:type="spellStart"/>
      <w:r w:rsidR="00602848" w:rsidRPr="00602848">
        <w:rPr>
          <w:i/>
          <w:iCs/>
        </w:rPr>
        <w:t>développements</w:t>
      </w:r>
      <w:proofErr w:type="spellEnd"/>
      <w:r w:rsidR="00602848" w:rsidRPr="00602848">
        <w:rPr>
          <w:i/>
          <w:iCs/>
        </w:rPr>
        <w:t xml:space="preserve"> </w:t>
      </w:r>
      <w:proofErr w:type="spellStart"/>
      <w:r w:rsidR="00602848" w:rsidRPr="00602848">
        <w:rPr>
          <w:i/>
          <w:iCs/>
        </w:rPr>
        <w:t>actuels</w:t>
      </w:r>
      <w:proofErr w:type="spellEnd"/>
      <w:r w:rsidR="00602848" w:rsidRPr="00602848">
        <w:rPr>
          <w:i/>
          <w:iCs/>
        </w:rPr>
        <w:t xml:space="preserve"> </w:t>
      </w:r>
      <w:proofErr w:type="spellStart"/>
      <w:r w:rsidR="00602848" w:rsidRPr="00602848">
        <w:rPr>
          <w:i/>
          <w:iCs/>
        </w:rPr>
        <w:t>dans</w:t>
      </w:r>
      <w:proofErr w:type="spellEnd"/>
      <w:r w:rsidR="00602848" w:rsidRPr="00602848">
        <w:rPr>
          <w:i/>
          <w:iCs/>
        </w:rPr>
        <w:t xml:space="preserve"> le </w:t>
      </w:r>
      <w:proofErr w:type="spellStart"/>
      <w:r w:rsidR="00602848" w:rsidRPr="00602848">
        <w:rPr>
          <w:i/>
          <w:iCs/>
        </w:rPr>
        <w:t>domaine</w:t>
      </w:r>
      <w:proofErr w:type="spellEnd"/>
      <w:r w:rsidR="00602848" w:rsidRPr="00602848">
        <w:rPr>
          <w:i/>
          <w:iCs/>
        </w:rPr>
        <w:t xml:space="preserve"> du </w:t>
      </w:r>
      <w:proofErr w:type="spellStart"/>
      <w:r w:rsidR="00602848" w:rsidRPr="00602848">
        <w:rPr>
          <w:i/>
          <w:iCs/>
        </w:rPr>
        <w:t>développement</w:t>
      </w:r>
      <w:proofErr w:type="spellEnd"/>
      <w:r w:rsidR="00602848" w:rsidRPr="00602848">
        <w:rPr>
          <w:i/>
          <w:iCs/>
        </w:rPr>
        <w:t xml:space="preserve"> durable, </w:t>
      </w:r>
      <w:proofErr w:type="spellStart"/>
      <w:r w:rsidR="00602848" w:rsidRPr="00602848">
        <w:rPr>
          <w:i/>
          <w:iCs/>
        </w:rPr>
        <w:t>j'aimerais</w:t>
      </w:r>
      <w:proofErr w:type="spellEnd"/>
      <w:r w:rsidR="00602848" w:rsidRPr="00602848">
        <w:rPr>
          <w:i/>
          <w:iCs/>
        </w:rPr>
        <w:t xml:space="preserve"> revenir sur </w:t>
      </w:r>
      <w:proofErr w:type="spellStart"/>
      <w:r w:rsidR="00602848" w:rsidRPr="00602848">
        <w:rPr>
          <w:i/>
          <w:iCs/>
        </w:rPr>
        <w:t>trois</w:t>
      </w:r>
      <w:proofErr w:type="spellEnd"/>
      <w:r w:rsidR="00602848" w:rsidRPr="00602848">
        <w:rPr>
          <w:i/>
          <w:iCs/>
        </w:rPr>
        <w:t xml:space="preserve"> </w:t>
      </w:r>
      <w:proofErr w:type="spellStart"/>
      <w:r w:rsidR="00602848" w:rsidRPr="00602848">
        <w:rPr>
          <w:i/>
          <w:iCs/>
        </w:rPr>
        <w:t>aspects</w:t>
      </w:r>
      <w:proofErr w:type="spellEnd"/>
      <w:r w:rsidR="00602848" w:rsidRPr="00602848">
        <w:rPr>
          <w:i/>
          <w:iCs/>
        </w:rPr>
        <w:t>. ―</w:t>
      </w:r>
      <w:proofErr w:type="spellStart"/>
      <w:r w:rsidR="00602848" w:rsidRPr="00602848">
        <w:rPr>
          <w:i/>
          <w:iCs/>
        </w:rPr>
        <w:t>Tout</w:t>
      </w:r>
      <w:proofErr w:type="spellEnd"/>
      <w:r w:rsidR="00602848" w:rsidRPr="00602848">
        <w:rPr>
          <w:i/>
          <w:iCs/>
        </w:rPr>
        <w:t xml:space="preserve"> </w:t>
      </w:r>
      <w:proofErr w:type="spellStart"/>
      <w:r w:rsidR="00602848" w:rsidRPr="00602848">
        <w:rPr>
          <w:i/>
          <w:iCs/>
        </w:rPr>
        <w:t>d'abord</w:t>
      </w:r>
      <w:proofErr w:type="spellEnd"/>
      <w:r w:rsidR="00602848" w:rsidRPr="00602848">
        <w:rPr>
          <w:i/>
          <w:iCs/>
        </w:rPr>
        <w:t xml:space="preserve">, </w:t>
      </w:r>
      <w:proofErr w:type="spellStart"/>
      <w:r w:rsidR="00602848" w:rsidRPr="00602848">
        <w:rPr>
          <w:i/>
          <w:iCs/>
        </w:rPr>
        <w:t>nous</w:t>
      </w:r>
      <w:proofErr w:type="spellEnd"/>
      <w:r w:rsidR="00602848" w:rsidRPr="00602848">
        <w:rPr>
          <w:i/>
          <w:iCs/>
        </w:rPr>
        <w:t xml:space="preserve"> </w:t>
      </w:r>
      <w:proofErr w:type="spellStart"/>
      <w:r w:rsidR="00602848" w:rsidRPr="00602848">
        <w:rPr>
          <w:i/>
          <w:iCs/>
        </w:rPr>
        <w:t>entrons</w:t>
      </w:r>
      <w:proofErr w:type="spellEnd"/>
      <w:r w:rsidR="00602848" w:rsidRPr="00602848">
        <w:rPr>
          <w:i/>
          <w:iCs/>
        </w:rPr>
        <w:t xml:space="preserve"> </w:t>
      </w:r>
      <w:proofErr w:type="spellStart"/>
      <w:r w:rsidR="00602848" w:rsidRPr="00602848">
        <w:rPr>
          <w:i/>
          <w:iCs/>
        </w:rPr>
        <w:t>dans</w:t>
      </w:r>
      <w:proofErr w:type="spellEnd"/>
      <w:r w:rsidR="00602848" w:rsidRPr="00602848">
        <w:rPr>
          <w:i/>
          <w:iCs/>
        </w:rPr>
        <w:t xml:space="preserve"> une </w:t>
      </w:r>
      <w:proofErr w:type="spellStart"/>
      <w:r w:rsidR="00602848" w:rsidRPr="00602848">
        <w:rPr>
          <w:i/>
          <w:iCs/>
        </w:rPr>
        <w:t>nouvelle</w:t>
      </w:r>
      <w:proofErr w:type="spellEnd"/>
      <w:r w:rsidR="00602848" w:rsidRPr="00602848">
        <w:rPr>
          <w:i/>
          <w:iCs/>
        </w:rPr>
        <w:t xml:space="preserve"> </w:t>
      </w:r>
      <w:proofErr w:type="spellStart"/>
      <w:r w:rsidR="00602848" w:rsidRPr="00602848">
        <w:rPr>
          <w:i/>
          <w:iCs/>
        </w:rPr>
        <w:t>ère</w:t>
      </w:r>
      <w:proofErr w:type="spellEnd"/>
      <w:r w:rsidR="00602848" w:rsidRPr="00602848">
        <w:rPr>
          <w:i/>
          <w:iCs/>
        </w:rPr>
        <w:t xml:space="preserve"> </w:t>
      </w:r>
      <w:proofErr w:type="spellStart"/>
      <w:r w:rsidR="00602848" w:rsidRPr="00602848">
        <w:rPr>
          <w:i/>
          <w:iCs/>
        </w:rPr>
        <w:t>au</w:t>
      </w:r>
      <w:proofErr w:type="spellEnd"/>
      <w:r w:rsidR="00602848" w:rsidRPr="00602848">
        <w:rPr>
          <w:i/>
          <w:iCs/>
        </w:rPr>
        <w:t xml:space="preserve"> </w:t>
      </w:r>
      <w:proofErr w:type="spellStart"/>
      <w:r w:rsidR="00602848" w:rsidRPr="00602848">
        <w:rPr>
          <w:i/>
          <w:iCs/>
        </w:rPr>
        <w:t>sein</w:t>
      </w:r>
      <w:proofErr w:type="spellEnd"/>
      <w:r w:rsidR="00602848" w:rsidRPr="00602848">
        <w:rPr>
          <w:i/>
          <w:iCs/>
        </w:rPr>
        <w:t xml:space="preserve"> de </w:t>
      </w:r>
      <w:proofErr w:type="spellStart"/>
      <w:r w:rsidR="00602848" w:rsidRPr="00602848">
        <w:rPr>
          <w:i/>
          <w:iCs/>
        </w:rPr>
        <w:t>laquelle</w:t>
      </w:r>
      <w:proofErr w:type="spellEnd"/>
      <w:r w:rsidR="00602848" w:rsidRPr="00602848">
        <w:rPr>
          <w:i/>
          <w:iCs/>
        </w:rPr>
        <w:t xml:space="preserve"> le </w:t>
      </w:r>
      <w:proofErr w:type="spellStart"/>
      <w:r w:rsidR="00602848" w:rsidRPr="00602848">
        <w:rPr>
          <w:i/>
          <w:iCs/>
        </w:rPr>
        <w:t>reporting</w:t>
      </w:r>
      <w:proofErr w:type="spellEnd"/>
      <w:r w:rsidR="00602848" w:rsidRPr="00602848">
        <w:rPr>
          <w:i/>
          <w:iCs/>
        </w:rPr>
        <w:t xml:space="preserve"> RSE </w:t>
      </w:r>
      <w:proofErr w:type="gramStart"/>
      <w:r w:rsidR="00602848" w:rsidRPr="00602848">
        <w:rPr>
          <w:i/>
          <w:iCs/>
        </w:rPr>
        <w:t>va</w:t>
      </w:r>
      <w:proofErr w:type="gramEnd"/>
      <w:r w:rsidR="00602848" w:rsidRPr="00602848">
        <w:rPr>
          <w:i/>
          <w:iCs/>
        </w:rPr>
        <w:t xml:space="preserve"> devenir </w:t>
      </w:r>
      <w:proofErr w:type="spellStart"/>
      <w:r w:rsidR="00602848" w:rsidRPr="00602848">
        <w:rPr>
          <w:i/>
          <w:iCs/>
        </w:rPr>
        <w:t>obligatoire</w:t>
      </w:r>
      <w:proofErr w:type="spellEnd"/>
      <w:r w:rsidR="00602848" w:rsidRPr="00602848">
        <w:rPr>
          <w:i/>
          <w:iCs/>
        </w:rPr>
        <w:t xml:space="preserve"> sur </w:t>
      </w:r>
      <w:proofErr w:type="spellStart"/>
      <w:r w:rsidR="00602848" w:rsidRPr="00602848">
        <w:rPr>
          <w:i/>
          <w:iCs/>
        </w:rPr>
        <w:t>certains</w:t>
      </w:r>
      <w:proofErr w:type="spellEnd"/>
      <w:r w:rsidR="00602848" w:rsidRPr="00602848">
        <w:rPr>
          <w:i/>
          <w:iCs/>
        </w:rPr>
        <w:t xml:space="preserve"> </w:t>
      </w:r>
      <w:proofErr w:type="spellStart"/>
      <w:r w:rsidR="00602848" w:rsidRPr="00602848">
        <w:rPr>
          <w:i/>
          <w:iCs/>
        </w:rPr>
        <w:t>territoires</w:t>
      </w:r>
      <w:proofErr w:type="spellEnd"/>
      <w:r w:rsidR="00602848" w:rsidRPr="00602848">
        <w:rPr>
          <w:i/>
          <w:iCs/>
        </w:rPr>
        <w:t xml:space="preserve">. </w:t>
      </w:r>
      <w:proofErr w:type="spellStart"/>
      <w:r w:rsidR="00602848" w:rsidRPr="00602848">
        <w:rPr>
          <w:i/>
          <w:iCs/>
        </w:rPr>
        <w:t>Autrement</w:t>
      </w:r>
      <w:proofErr w:type="spellEnd"/>
      <w:r w:rsidR="00602848" w:rsidRPr="00602848">
        <w:rPr>
          <w:i/>
          <w:iCs/>
        </w:rPr>
        <w:t xml:space="preserve"> </w:t>
      </w:r>
      <w:proofErr w:type="spellStart"/>
      <w:r w:rsidR="00602848" w:rsidRPr="00602848">
        <w:rPr>
          <w:i/>
          <w:iCs/>
        </w:rPr>
        <w:t>dit</w:t>
      </w:r>
      <w:proofErr w:type="spellEnd"/>
      <w:r w:rsidR="00602848" w:rsidRPr="00602848">
        <w:rPr>
          <w:i/>
          <w:iCs/>
        </w:rPr>
        <w:t xml:space="preserve">, </w:t>
      </w:r>
      <w:proofErr w:type="spellStart"/>
      <w:r w:rsidR="00602848" w:rsidRPr="00602848">
        <w:rPr>
          <w:i/>
          <w:iCs/>
        </w:rPr>
        <w:t>il</w:t>
      </w:r>
      <w:proofErr w:type="spellEnd"/>
      <w:r w:rsidR="00602848" w:rsidRPr="00602848">
        <w:rPr>
          <w:i/>
          <w:iCs/>
        </w:rPr>
        <w:t xml:space="preserve"> </w:t>
      </w:r>
      <w:proofErr w:type="spellStart"/>
      <w:r w:rsidR="00602848" w:rsidRPr="00602848">
        <w:rPr>
          <w:i/>
          <w:iCs/>
        </w:rPr>
        <w:t>s'agit</w:t>
      </w:r>
      <w:proofErr w:type="spellEnd"/>
      <w:r w:rsidR="00602848" w:rsidRPr="00602848">
        <w:rPr>
          <w:i/>
          <w:iCs/>
        </w:rPr>
        <w:t xml:space="preserve"> </w:t>
      </w:r>
      <w:proofErr w:type="spellStart"/>
      <w:r w:rsidR="00602848" w:rsidRPr="00602848">
        <w:rPr>
          <w:i/>
          <w:iCs/>
        </w:rPr>
        <w:t>d'informations</w:t>
      </w:r>
      <w:proofErr w:type="spellEnd"/>
      <w:r w:rsidR="00602848" w:rsidRPr="00602848">
        <w:rPr>
          <w:i/>
          <w:iCs/>
        </w:rPr>
        <w:t xml:space="preserve"> </w:t>
      </w:r>
      <w:proofErr w:type="spellStart"/>
      <w:r w:rsidR="00602848" w:rsidRPr="00602848">
        <w:rPr>
          <w:i/>
          <w:iCs/>
        </w:rPr>
        <w:t>obligatoires</w:t>
      </w:r>
      <w:proofErr w:type="spellEnd"/>
      <w:r w:rsidR="00602848" w:rsidRPr="00602848">
        <w:rPr>
          <w:i/>
          <w:iCs/>
        </w:rPr>
        <w:t xml:space="preserve">, et non </w:t>
      </w:r>
      <w:proofErr w:type="spellStart"/>
      <w:r w:rsidR="00602848" w:rsidRPr="00602848">
        <w:rPr>
          <w:i/>
          <w:iCs/>
        </w:rPr>
        <w:t>volontaires</w:t>
      </w:r>
      <w:proofErr w:type="spellEnd"/>
      <w:r w:rsidR="00602848" w:rsidRPr="00602848">
        <w:rPr>
          <w:i/>
          <w:iCs/>
        </w:rPr>
        <w:t xml:space="preserve">, ce qui </w:t>
      </w:r>
      <w:proofErr w:type="spellStart"/>
      <w:r w:rsidR="00602848" w:rsidRPr="00602848">
        <w:rPr>
          <w:i/>
          <w:iCs/>
        </w:rPr>
        <w:t>constitue</w:t>
      </w:r>
      <w:proofErr w:type="spellEnd"/>
      <w:r w:rsidR="00602848" w:rsidRPr="00602848">
        <w:rPr>
          <w:i/>
          <w:iCs/>
        </w:rPr>
        <w:t xml:space="preserve"> un </w:t>
      </w:r>
      <w:proofErr w:type="spellStart"/>
      <w:r w:rsidR="00602848" w:rsidRPr="00602848">
        <w:rPr>
          <w:i/>
          <w:iCs/>
        </w:rPr>
        <w:t>changement</w:t>
      </w:r>
      <w:proofErr w:type="spellEnd"/>
      <w:r w:rsidR="00602848" w:rsidRPr="00602848">
        <w:rPr>
          <w:i/>
          <w:iCs/>
        </w:rPr>
        <w:t xml:space="preserve"> </w:t>
      </w:r>
      <w:proofErr w:type="spellStart"/>
      <w:r w:rsidR="00602848" w:rsidRPr="00602848">
        <w:rPr>
          <w:i/>
          <w:iCs/>
        </w:rPr>
        <w:t>majeur</w:t>
      </w:r>
      <w:proofErr w:type="spellEnd"/>
      <w:r w:rsidR="00602848" w:rsidRPr="00602848">
        <w:rPr>
          <w:i/>
          <w:iCs/>
        </w:rPr>
        <w:t xml:space="preserve"> </w:t>
      </w:r>
      <w:proofErr w:type="spellStart"/>
      <w:r w:rsidR="00602848" w:rsidRPr="00602848">
        <w:rPr>
          <w:i/>
          <w:iCs/>
        </w:rPr>
        <w:t>permettant</w:t>
      </w:r>
      <w:proofErr w:type="spellEnd"/>
      <w:r w:rsidR="00602848" w:rsidRPr="00602848">
        <w:rPr>
          <w:i/>
          <w:iCs/>
        </w:rPr>
        <w:t xml:space="preserve"> </w:t>
      </w:r>
      <w:proofErr w:type="spellStart"/>
      <w:r w:rsidR="00602848" w:rsidRPr="00602848">
        <w:rPr>
          <w:i/>
          <w:iCs/>
        </w:rPr>
        <w:t>aux</w:t>
      </w:r>
      <w:proofErr w:type="spellEnd"/>
      <w:r w:rsidR="00602848" w:rsidRPr="00602848">
        <w:rPr>
          <w:i/>
          <w:iCs/>
        </w:rPr>
        <w:t xml:space="preserve"> </w:t>
      </w:r>
      <w:proofErr w:type="spellStart"/>
      <w:r w:rsidR="00602848" w:rsidRPr="00602848">
        <w:rPr>
          <w:i/>
          <w:iCs/>
        </w:rPr>
        <w:t>parties</w:t>
      </w:r>
      <w:proofErr w:type="spellEnd"/>
      <w:r w:rsidR="00602848" w:rsidRPr="00602848">
        <w:rPr>
          <w:i/>
          <w:iCs/>
        </w:rPr>
        <w:t xml:space="preserve"> </w:t>
      </w:r>
      <w:proofErr w:type="spellStart"/>
      <w:r w:rsidR="00602848" w:rsidRPr="00602848">
        <w:rPr>
          <w:i/>
          <w:iCs/>
        </w:rPr>
        <w:t>prenantes</w:t>
      </w:r>
      <w:proofErr w:type="spellEnd"/>
      <w:r w:rsidR="00602848" w:rsidRPr="00602848">
        <w:rPr>
          <w:i/>
          <w:iCs/>
        </w:rPr>
        <w:t xml:space="preserve"> de </w:t>
      </w:r>
      <w:proofErr w:type="spellStart"/>
      <w:r w:rsidR="00602848" w:rsidRPr="00602848">
        <w:rPr>
          <w:i/>
          <w:iCs/>
        </w:rPr>
        <w:t>connaÎtre</w:t>
      </w:r>
      <w:proofErr w:type="spellEnd"/>
      <w:r w:rsidR="00602848" w:rsidRPr="00602848">
        <w:rPr>
          <w:i/>
          <w:iCs/>
        </w:rPr>
        <w:t xml:space="preserve"> le </w:t>
      </w:r>
      <w:proofErr w:type="spellStart"/>
      <w:r w:rsidR="00602848" w:rsidRPr="00602848">
        <w:rPr>
          <w:i/>
          <w:iCs/>
        </w:rPr>
        <w:t>comportement</w:t>
      </w:r>
      <w:proofErr w:type="spellEnd"/>
      <w:r w:rsidR="00602848" w:rsidRPr="00602848">
        <w:rPr>
          <w:i/>
          <w:iCs/>
        </w:rPr>
        <w:t xml:space="preserve"> des </w:t>
      </w:r>
      <w:proofErr w:type="spellStart"/>
      <w:r w:rsidR="00602848" w:rsidRPr="00602848">
        <w:rPr>
          <w:i/>
          <w:iCs/>
        </w:rPr>
        <w:t>entités</w:t>
      </w:r>
      <w:proofErr w:type="spellEnd"/>
      <w:r w:rsidR="00602848" w:rsidRPr="00602848">
        <w:rPr>
          <w:i/>
          <w:iCs/>
        </w:rPr>
        <w:t xml:space="preserve"> </w:t>
      </w:r>
      <w:proofErr w:type="spellStart"/>
      <w:r w:rsidR="00602848" w:rsidRPr="00602848">
        <w:rPr>
          <w:i/>
          <w:iCs/>
        </w:rPr>
        <w:t>envers</w:t>
      </w:r>
      <w:proofErr w:type="spellEnd"/>
      <w:r w:rsidR="00602848" w:rsidRPr="00602848">
        <w:rPr>
          <w:i/>
          <w:iCs/>
        </w:rPr>
        <w:t xml:space="preserve"> la </w:t>
      </w:r>
      <w:proofErr w:type="spellStart"/>
      <w:r w:rsidR="00602848" w:rsidRPr="00602848">
        <w:rPr>
          <w:i/>
          <w:iCs/>
        </w:rPr>
        <w:t>société</w:t>
      </w:r>
      <w:proofErr w:type="spellEnd"/>
      <w:r w:rsidR="00602848" w:rsidRPr="00602848">
        <w:rPr>
          <w:i/>
          <w:iCs/>
        </w:rPr>
        <w:t xml:space="preserve"> et </w:t>
      </w:r>
      <w:proofErr w:type="spellStart"/>
      <w:r w:rsidR="00602848" w:rsidRPr="00602848">
        <w:rPr>
          <w:i/>
          <w:iCs/>
        </w:rPr>
        <w:t>l'environnement</w:t>
      </w:r>
      <w:proofErr w:type="spellEnd"/>
      <w:r w:rsidR="00602848" w:rsidRPr="00602848">
        <w:rPr>
          <w:i/>
          <w:iCs/>
        </w:rPr>
        <w:t xml:space="preserve">. </w:t>
      </w:r>
      <w:proofErr w:type="spellStart"/>
      <w:r w:rsidR="00602848" w:rsidRPr="00602848">
        <w:rPr>
          <w:i/>
          <w:iCs/>
        </w:rPr>
        <w:t>Même</w:t>
      </w:r>
      <w:proofErr w:type="spellEnd"/>
      <w:r w:rsidR="00602848" w:rsidRPr="00602848">
        <w:rPr>
          <w:i/>
          <w:iCs/>
        </w:rPr>
        <w:t xml:space="preserve"> si cela </w:t>
      </w:r>
      <w:proofErr w:type="spellStart"/>
      <w:r w:rsidR="00602848" w:rsidRPr="00602848">
        <w:rPr>
          <w:i/>
          <w:iCs/>
        </w:rPr>
        <w:t>pourrait</w:t>
      </w:r>
      <w:proofErr w:type="spellEnd"/>
      <w:r w:rsidR="00602848" w:rsidRPr="00602848">
        <w:rPr>
          <w:i/>
          <w:iCs/>
        </w:rPr>
        <w:t xml:space="preserve"> </w:t>
      </w:r>
      <w:proofErr w:type="spellStart"/>
      <w:r w:rsidR="00602848" w:rsidRPr="00602848">
        <w:rPr>
          <w:i/>
          <w:iCs/>
        </w:rPr>
        <w:t>prendre</w:t>
      </w:r>
      <w:proofErr w:type="spellEnd"/>
      <w:r w:rsidR="00602848" w:rsidRPr="00602848">
        <w:rPr>
          <w:i/>
          <w:iCs/>
        </w:rPr>
        <w:t xml:space="preserve"> des </w:t>
      </w:r>
      <w:proofErr w:type="spellStart"/>
      <w:r w:rsidR="00602848" w:rsidRPr="00602848">
        <w:rPr>
          <w:i/>
          <w:iCs/>
        </w:rPr>
        <w:t>années</w:t>
      </w:r>
      <w:proofErr w:type="spellEnd"/>
      <w:r w:rsidR="00602848" w:rsidRPr="00602848">
        <w:rPr>
          <w:i/>
          <w:iCs/>
        </w:rPr>
        <w:t xml:space="preserve">, </w:t>
      </w:r>
      <w:proofErr w:type="spellStart"/>
      <w:r w:rsidR="00602848" w:rsidRPr="00602848">
        <w:rPr>
          <w:i/>
          <w:iCs/>
        </w:rPr>
        <w:t>l'alignement</w:t>
      </w:r>
      <w:proofErr w:type="spellEnd"/>
      <w:r w:rsidR="00602848" w:rsidRPr="00602848">
        <w:rPr>
          <w:i/>
          <w:iCs/>
        </w:rPr>
        <w:t xml:space="preserve"> des </w:t>
      </w:r>
      <w:proofErr w:type="spellStart"/>
      <w:r w:rsidR="00602848" w:rsidRPr="00602848">
        <w:rPr>
          <w:i/>
          <w:iCs/>
        </w:rPr>
        <w:t>deux</w:t>
      </w:r>
      <w:proofErr w:type="spellEnd"/>
      <w:r w:rsidR="00602848" w:rsidRPr="00602848">
        <w:rPr>
          <w:i/>
          <w:iCs/>
        </w:rPr>
        <w:t xml:space="preserve"> </w:t>
      </w:r>
      <w:proofErr w:type="spellStart"/>
      <w:r w:rsidR="00602848" w:rsidRPr="00602848">
        <w:rPr>
          <w:i/>
          <w:iCs/>
        </w:rPr>
        <w:t>systèmes</w:t>
      </w:r>
      <w:proofErr w:type="spellEnd"/>
      <w:r w:rsidR="00602848" w:rsidRPr="00602848">
        <w:rPr>
          <w:i/>
          <w:iCs/>
        </w:rPr>
        <w:t xml:space="preserve"> de </w:t>
      </w:r>
      <w:proofErr w:type="spellStart"/>
      <w:r w:rsidR="00602848" w:rsidRPr="00602848">
        <w:rPr>
          <w:i/>
          <w:iCs/>
        </w:rPr>
        <w:t>reporting</w:t>
      </w:r>
      <w:proofErr w:type="spellEnd"/>
      <w:r w:rsidR="00602848" w:rsidRPr="00602848">
        <w:rPr>
          <w:i/>
          <w:iCs/>
        </w:rPr>
        <w:t xml:space="preserve"> </w:t>
      </w:r>
      <w:proofErr w:type="spellStart"/>
      <w:r w:rsidR="00602848" w:rsidRPr="00602848">
        <w:rPr>
          <w:i/>
          <w:iCs/>
        </w:rPr>
        <w:t>financier</w:t>
      </w:r>
      <w:proofErr w:type="spellEnd"/>
      <w:r w:rsidR="00602848" w:rsidRPr="00602848">
        <w:rPr>
          <w:i/>
          <w:iCs/>
        </w:rPr>
        <w:t xml:space="preserve"> et durable </w:t>
      </w:r>
      <w:proofErr w:type="spellStart"/>
      <w:r w:rsidR="00602848" w:rsidRPr="00602848">
        <w:rPr>
          <w:i/>
          <w:iCs/>
        </w:rPr>
        <w:t>constitue</w:t>
      </w:r>
      <w:proofErr w:type="spellEnd"/>
      <w:r w:rsidR="00602848" w:rsidRPr="00602848">
        <w:rPr>
          <w:i/>
          <w:iCs/>
        </w:rPr>
        <w:t xml:space="preserve"> un </w:t>
      </w:r>
      <w:proofErr w:type="spellStart"/>
      <w:r w:rsidR="00602848" w:rsidRPr="00602848">
        <w:rPr>
          <w:i/>
          <w:iCs/>
        </w:rPr>
        <w:t>défimajeur</w:t>
      </w:r>
      <w:proofErr w:type="spellEnd"/>
      <w:r w:rsidR="00602848" w:rsidRPr="00602848">
        <w:rPr>
          <w:i/>
          <w:iCs/>
        </w:rPr>
        <w:t>. ―</w:t>
      </w:r>
      <w:proofErr w:type="spellStart"/>
      <w:r w:rsidR="00602848" w:rsidRPr="00602848">
        <w:rPr>
          <w:i/>
          <w:iCs/>
        </w:rPr>
        <w:t>Ensuite</w:t>
      </w:r>
      <w:proofErr w:type="spellEnd"/>
      <w:r w:rsidR="00602848" w:rsidRPr="00602848">
        <w:rPr>
          <w:i/>
          <w:iCs/>
        </w:rPr>
        <w:t xml:space="preserve">, la </w:t>
      </w:r>
      <w:proofErr w:type="spellStart"/>
      <w:r w:rsidR="00602848" w:rsidRPr="00602848">
        <w:rPr>
          <w:i/>
          <w:iCs/>
        </w:rPr>
        <w:t>distinction</w:t>
      </w:r>
      <w:proofErr w:type="spellEnd"/>
      <w:r w:rsidR="00602848" w:rsidRPr="00602848">
        <w:rPr>
          <w:i/>
          <w:iCs/>
        </w:rPr>
        <w:t xml:space="preserve"> entre </w:t>
      </w:r>
      <w:proofErr w:type="spellStart"/>
      <w:r w:rsidR="00602848" w:rsidRPr="00602848">
        <w:rPr>
          <w:i/>
          <w:iCs/>
        </w:rPr>
        <w:t>l'importance</w:t>
      </w:r>
      <w:proofErr w:type="spellEnd"/>
      <w:r w:rsidR="00602848" w:rsidRPr="00602848">
        <w:rPr>
          <w:i/>
          <w:iCs/>
        </w:rPr>
        <w:t xml:space="preserve"> relative de la </w:t>
      </w:r>
      <w:proofErr w:type="spellStart"/>
      <w:r w:rsidR="00602848" w:rsidRPr="00602848">
        <w:rPr>
          <w:i/>
          <w:iCs/>
        </w:rPr>
        <w:t>finance</w:t>
      </w:r>
      <w:proofErr w:type="spellEnd"/>
      <w:r w:rsidR="00602848" w:rsidRPr="00602848">
        <w:rPr>
          <w:i/>
          <w:iCs/>
        </w:rPr>
        <w:t xml:space="preserve"> et </w:t>
      </w:r>
      <w:proofErr w:type="spellStart"/>
      <w:r w:rsidR="00602848" w:rsidRPr="00602848">
        <w:rPr>
          <w:i/>
          <w:iCs/>
        </w:rPr>
        <w:t>celle</w:t>
      </w:r>
      <w:proofErr w:type="spellEnd"/>
      <w:r w:rsidR="00602848" w:rsidRPr="00602848">
        <w:rPr>
          <w:i/>
          <w:iCs/>
        </w:rPr>
        <w:t xml:space="preserve"> de </w:t>
      </w:r>
      <w:proofErr w:type="spellStart"/>
      <w:r w:rsidR="00602848" w:rsidRPr="00602848">
        <w:rPr>
          <w:i/>
          <w:iCs/>
        </w:rPr>
        <w:t>l'impact</w:t>
      </w:r>
      <w:proofErr w:type="spellEnd"/>
      <w:r w:rsidR="00602848" w:rsidRPr="00602848">
        <w:rPr>
          <w:i/>
          <w:iCs/>
        </w:rPr>
        <w:t xml:space="preserve"> (</w:t>
      </w:r>
      <w:proofErr w:type="spellStart"/>
      <w:r w:rsidR="00602848" w:rsidRPr="00602848">
        <w:rPr>
          <w:i/>
          <w:iCs/>
        </w:rPr>
        <w:t>ou</w:t>
      </w:r>
      <w:proofErr w:type="spellEnd"/>
      <w:r w:rsidR="00602848" w:rsidRPr="00602848">
        <w:rPr>
          <w:i/>
          <w:iCs/>
        </w:rPr>
        <w:t xml:space="preserve"> entre </w:t>
      </w:r>
      <w:proofErr w:type="gramStart"/>
      <w:r w:rsidR="00602848" w:rsidRPr="00602848">
        <w:rPr>
          <w:i/>
          <w:iCs/>
        </w:rPr>
        <w:t>« simple</w:t>
      </w:r>
      <w:proofErr w:type="gramEnd"/>
      <w:r w:rsidR="00602848" w:rsidRPr="00602848">
        <w:rPr>
          <w:i/>
          <w:iCs/>
        </w:rPr>
        <w:t xml:space="preserve"> » </w:t>
      </w:r>
      <w:proofErr w:type="spellStart"/>
      <w:r w:rsidR="00602848" w:rsidRPr="00602848">
        <w:rPr>
          <w:i/>
          <w:iCs/>
        </w:rPr>
        <w:t>pour</w:t>
      </w:r>
      <w:proofErr w:type="spellEnd"/>
      <w:r w:rsidR="00602848" w:rsidRPr="00602848">
        <w:rPr>
          <w:i/>
          <w:iCs/>
        </w:rPr>
        <w:t xml:space="preserve"> la </w:t>
      </w:r>
      <w:proofErr w:type="spellStart"/>
      <w:r w:rsidR="00602848" w:rsidRPr="00602848">
        <w:rPr>
          <w:i/>
          <w:iCs/>
        </w:rPr>
        <w:t>première</w:t>
      </w:r>
      <w:proofErr w:type="spellEnd"/>
      <w:r w:rsidR="00602848" w:rsidRPr="00602848">
        <w:rPr>
          <w:i/>
          <w:iCs/>
        </w:rPr>
        <w:t xml:space="preserve">, et « </w:t>
      </w:r>
      <w:proofErr w:type="spellStart"/>
      <w:r w:rsidR="00602848" w:rsidRPr="00602848">
        <w:rPr>
          <w:i/>
          <w:iCs/>
        </w:rPr>
        <w:t>double</w:t>
      </w:r>
      <w:proofErr w:type="spellEnd"/>
      <w:r w:rsidR="00602848" w:rsidRPr="00602848">
        <w:rPr>
          <w:i/>
          <w:iCs/>
        </w:rPr>
        <w:t xml:space="preserve"> » </w:t>
      </w:r>
      <w:proofErr w:type="spellStart"/>
      <w:r w:rsidR="00602848" w:rsidRPr="00602848">
        <w:rPr>
          <w:i/>
          <w:iCs/>
        </w:rPr>
        <w:t>pour</w:t>
      </w:r>
      <w:proofErr w:type="spellEnd"/>
      <w:r w:rsidR="00602848" w:rsidRPr="00602848">
        <w:rPr>
          <w:i/>
          <w:iCs/>
        </w:rPr>
        <w:t xml:space="preserve"> les </w:t>
      </w:r>
      <w:proofErr w:type="spellStart"/>
      <w:r w:rsidR="00602848" w:rsidRPr="00602848">
        <w:rPr>
          <w:i/>
          <w:iCs/>
        </w:rPr>
        <w:t>deux</w:t>
      </w:r>
      <w:proofErr w:type="spellEnd"/>
      <w:r w:rsidR="00602848" w:rsidRPr="00602848">
        <w:rPr>
          <w:i/>
          <w:iCs/>
        </w:rPr>
        <w:t xml:space="preserve">) </w:t>
      </w:r>
      <w:proofErr w:type="spellStart"/>
      <w:r w:rsidR="00602848" w:rsidRPr="00602848">
        <w:rPr>
          <w:i/>
          <w:iCs/>
        </w:rPr>
        <w:t>est</w:t>
      </w:r>
      <w:proofErr w:type="spellEnd"/>
      <w:r w:rsidR="00602848" w:rsidRPr="00602848">
        <w:rPr>
          <w:i/>
          <w:iCs/>
        </w:rPr>
        <w:t xml:space="preserve"> </w:t>
      </w:r>
      <w:proofErr w:type="spellStart"/>
      <w:r w:rsidR="00602848" w:rsidRPr="00602848">
        <w:rPr>
          <w:i/>
          <w:iCs/>
        </w:rPr>
        <w:t>source</w:t>
      </w:r>
      <w:proofErr w:type="spellEnd"/>
      <w:r w:rsidR="00602848" w:rsidRPr="00602848">
        <w:rPr>
          <w:i/>
          <w:iCs/>
        </w:rPr>
        <w:t xml:space="preserve"> </w:t>
      </w:r>
      <w:proofErr w:type="spellStart"/>
      <w:r w:rsidR="00602848" w:rsidRPr="00602848">
        <w:rPr>
          <w:i/>
          <w:iCs/>
        </w:rPr>
        <w:t>d'une</w:t>
      </w:r>
      <w:proofErr w:type="spellEnd"/>
      <w:r w:rsidR="00602848" w:rsidRPr="00602848">
        <w:rPr>
          <w:i/>
          <w:iCs/>
        </w:rPr>
        <w:t xml:space="preserve"> </w:t>
      </w:r>
      <w:proofErr w:type="spellStart"/>
      <w:r w:rsidR="00602848" w:rsidRPr="00602848">
        <w:rPr>
          <w:i/>
          <w:iCs/>
        </w:rPr>
        <w:t>confusion</w:t>
      </w:r>
      <w:proofErr w:type="spellEnd"/>
      <w:r w:rsidR="00602848" w:rsidRPr="00602848">
        <w:rPr>
          <w:i/>
          <w:iCs/>
        </w:rPr>
        <w:t xml:space="preserve">, qui, à </w:t>
      </w:r>
      <w:proofErr w:type="spellStart"/>
      <w:r w:rsidR="00602848" w:rsidRPr="00602848">
        <w:rPr>
          <w:i/>
          <w:iCs/>
        </w:rPr>
        <w:t>mon</w:t>
      </w:r>
      <w:proofErr w:type="spellEnd"/>
      <w:r w:rsidR="00602848" w:rsidRPr="00602848">
        <w:rPr>
          <w:i/>
          <w:iCs/>
        </w:rPr>
        <w:t xml:space="preserve"> </w:t>
      </w:r>
      <w:proofErr w:type="spellStart"/>
      <w:r w:rsidR="00602848" w:rsidRPr="00602848">
        <w:rPr>
          <w:i/>
          <w:iCs/>
        </w:rPr>
        <w:t>sens</w:t>
      </w:r>
      <w:proofErr w:type="spellEnd"/>
      <w:r w:rsidR="00602848" w:rsidRPr="00602848">
        <w:rPr>
          <w:i/>
          <w:iCs/>
        </w:rPr>
        <w:t xml:space="preserve">, a </w:t>
      </w:r>
      <w:proofErr w:type="spellStart"/>
      <w:r w:rsidR="00602848" w:rsidRPr="00602848">
        <w:rPr>
          <w:i/>
          <w:iCs/>
        </w:rPr>
        <w:t>été</w:t>
      </w:r>
      <w:proofErr w:type="spellEnd"/>
      <w:r w:rsidR="00602848" w:rsidRPr="00602848">
        <w:rPr>
          <w:i/>
          <w:iCs/>
        </w:rPr>
        <w:t xml:space="preserve"> </w:t>
      </w:r>
      <w:proofErr w:type="spellStart"/>
      <w:r w:rsidR="00602848" w:rsidRPr="00602848">
        <w:rPr>
          <w:i/>
          <w:iCs/>
        </w:rPr>
        <w:t>aggravée</w:t>
      </w:r>
      <w:proofErr w:type="spellEnd"/>
      <w:r w:rsidR="00602848" w:rsidRPr="00602848">
        <w:rPr>
          <w:i/>
          <w:iCs/>
        </w:rPr>
        <w:t xml:space="preserve"> par </w:t>
      </w:r>
      <w:proofErr w:type="spellStart"/>
      <w:r w:rsidR="00602848" w:rsidRPr="00602848">
        <w:rPr>
          <w:i/>
          <w:iCs/>
        </w:rPr>
        <w:t>l'utilisation</w:t>
      </w:r>
      <w:proofErr w:type="spellEnd"/>
      <w:r w:rsidR="00602848" w:rsidRPr="00602848">
        <w:rPr>
          <w:i/>
          <w:iCs/>
        </w:rPr>
        <w:t xml:space="preserve"> du </w:t>
      </w:r>
      <w:proofErr w:type="spellStart"/>
      <w:r w:rsidR="00602848" w:rsidRPr="00602848">
        <w:rPr>
          <w:i/>
          <w:iCs/>
        </w:rPr>
        <w:t>terme</w:t>
      </w:r>
      <w:proofErr w:type="spellEnd"/>
      <w:r w:rsidR="00602848" w:rsidRPr="00602848">
        <w:rPr>
          <w:i/>
          <w:iCs/>
        </w:rPr>
        <w:t xml:space="preserve"> « </w:t>
      </w:r>
      <w:proofErr w:type="spellStart"/>
      <w:r w:rsidR="00602848" w:rsidRPr="00602848">
        <w:rPr>
          <w:i/>
          <w:iCs/>
        </w:rPr>
        <w:t>double</w:t>
      </w:r>
      <w:proofErr w:type="spellEnd"/>
      <w:r w:rsidR="00602848" w:rsidRPr="00602848">
        <w:rPr>
          <w:i/>
          <w:iCs/>
        </w:rPr>
        <w:t xml:space="preserve"> » par </w:t>
      </w:r>
      <w:proofErr w:type="spellStart"/>
      <w:r w:rsidR="00602848" w:rsidRPr="00602848">
        <w:rPr>
          <w:i/>
          <w:iCs/>
        </w:rPr>
        <w:t>opposition</w:t>
      </w:r>
      <w:proofErr w:type="spellEnd"/>
      <w:r w:rsidR="00602848" w:rsidRPr="00602848">
        <w:rPr>
          <w:i/>
          <w:iCs/>
        </w:rPr>
        <w:t xml:space="preserve"> à « simple », </w:t>
      </w:r>
      <w:proofErr w:type="spellStart"/>
      <w:r w:rsidR="00602848" w:rsidRPr="00602848">
        <w:rPr>
          <w:i/>
          <w:iCs/>
        </w:rPr>
        <w:t>alors</w:t>
      </w:r>
      <w:proofErr w:type="spellEnd"/>
      <w:r w:rsidR="00602848" w:rsidRPr="00602848">
        <w:rPr>
          <w:i/>
          <w:iCs/>
        </w:rPr>
        <w:t xml:space="preserve"> </w:t>
      </w:r>
      <w:proofErr w:type="spellStart"/>
      <w:r w:rsidR="00602848" w:rsidRPr="00602848">
        <w:rPr>
          <w:i/>
          <w:iCs/>
        </w:rPr>
        <w:t>qu'en</w:t>
      </w:r>
      <w:proofErr w:type="spellEnd"/>
      <w:r w:rsidR="00602848" w:rsidRPr="00602848">
        <w:rPr>
          <w:i/>
          <w:iCs/>
        </w:rPr>
        <w:t xml:space="preserve"> </w:t>
      </w:r>
      <w:proofErr w:type="spellStart"/>
      <w:r w:rsidR="00602848" w:rsidRPr="00602848">
        <w:rPr>
          <w:i/>
          <w:iCs/>
        </w:rPr>
        <w:t>vérité</w:t>
      </w:r>
      <w:proofErr w:type="spellEnd"/>
      <w:r w:rsidR="00602848" w:rsidRPr="00602848">
        <w:rPr>
          <w:i/>
          <w:iCs/>
        </w:rPr>
        <w:t xml:space="preserve"> </w:t>
      </w:r>
      <w:proofErr w:type="spellStart"/>
      <w:r w:rsidR="00602848" w:rsidRPr="00602848">
        <w:rPr>
          <w:i/>
          <w:iCs/>
        </w:rPr>
        <w:t>certains</w:t>
      </w:r>
      <w:proofErr w:type="spellEnd"/>
      <w:r w:rsidR="00602848" w:rsidRPr="00602848">
        <w:rPr>
          <w:i/>
          <w:iCs/>
        </w:rPr>
        <w:t xml:space="preserve"> </w:t>
      </w:r>
      <w:proofErr w:type="spellStart"/>
      <w:r w:rsidR="00602848" w:rsidRPr="00602848">
        <w:rPr>
          <w:i/>
          <w:iCs/>
        </w:rPr>
        <w:t>impacts</w:t>
      </w:r>
      <w:proofErr w:type="spellEnd"/>
      <w:r w:rsidR="00602848" w:rsidRPr="00602848">
        <w:rPr>
          <w:i/>
          <w:iCs/>
        </w:rPr>
        <w:t xml:space="preserve"> </w:t>
      </w:r>
      <w:proofErr w:type="spellStart"/>
      <w:r w:rsidR="00602848" w:rsidRPr="00602848">
        <w:rPr>
          <w:i/>
          <w:iCs/>
        </w:rPr>
        <w:t>pourraient</w:t>
      </w:r>
      <w:proofErr w:type="spellEnd"/>
      <w:r w:rsidR="00602848" w:rsidRPr="00602848">
        <w:rPr>
          <w:i/>
          <w:iCs/>
        </w:rPr>
        <w:t xml:space="preserve"> devenir </w:t>
      </w:r>
      <w:proofErr w:type="spellStart"/>
      <w:r w:rsidR="00602848" w:rsidRPr="00602848">
        <w:rPr>
          <w:i/>
          <w:iCs/>
        </w:rPr>
        <w:t>financiers</w:t>
      </w:r>
      <w:proofErr w:type="spellEnd"/>
      <w:r w:rsidR="00602848" w:rsidRPr="00602848">
        <w:rPr>
          <w:i/>
          <w:iCs/>
        </w:rPr>
        <w:t xml:space="preserve"> </w:t>
      </w:r>
      <w:proofErr w:type="spellStart"/>
      <w:r w:rsidR="00602848" w:rsidRPr="00602848">
        <w:rPr>
          <w:i/>
          <w:iCs/>
        </w:rPr>
        <w:t>dans</w:t>
      </w:r>
      <w:proofErr w:type="spellEnd"/>
      <w:r w:rsidR="00602848" w:rsidRPr="00602848">
        <w:rPr>
          <w:i/>
          <w:iCs/>
        </w:rPr>
        <w:t xml:space="preserve"> un avenir </w:t>
      </w:r>
      <w:proofErr w:type="spellStart"/>
      <w:r w:rsidR="00602848" w:rsidRPr="00602848">
        <w:rPr>
          <w:i/>
          <w:iCs/>
        </w:rPr>
        <w:t>proche</w:t>
      </w:r>
      <w:proofErr w:type="spellEnd"/>
      <w:r w:rsidR="00602848" w:rsidRPr="00602848">
        <w:rPr>
          <w:i/>
          <w:iCs/>
        </w:rPr>
        <w:t xml:space="preserve">, et </w:t>
      </w:r>
      <w:proofErr w:type="spellStart"/>
      <w:r w:rsidR="00602848" w:rsidRPr="00602848">
        <w:rPr>
          <w:i/>
          <w:iCs/>
        </w:rPr>
        <w:t>avoir</w:t>
      </w:r>
      <w:proofErr w:type="spellEnd"/>
      <w:r w:rsidR="00602848" w:rsidRPr="00602848">
        <w:rPr>
          <w:i/>
          <w:iCs/>
        </w:rPr>
        <w:t xml:space="preserve"> </w:t>
      </w:r>
      <w:proofErr w:type="spellStart"/>
      <w:r w:rsidR="00602848" w:rsidRPr="00602848">
        <w:rPr>
          <w:i/>
          <w:iCs/>
        </w:rPr>
        <w:t>ainsi</w:t>
      </w:r>
      <w:proofErr w:type="spellEnd"/>
      <w:r w:rsidR="00602848" w:rsidRPr="00602848">
        <w:rPr>
          <w:i/>
          <w:iCs/>
        </w:rPr>
        <w:t xml:space="preserve"> des </w:t>
      </w:r>
      <w:proofErr w:type="spellStart"/>
      <w:r w:rsidR="00602848" w:rsidRPr="00602848">
        <w:rPr>
          <w:i/>
          <w:iCs/>
        </w:rPr>
        <w:t>répercussions</w:t>
      </w:r>
      <w:proofErr w:type="spellEnd"/>
      <w:r w:rsidR="00602848" w:rsidRPr="00602848">
        <w:rPr>
          <w:i/>
          <w:iCs/>
        </w:rPr>
        <w:t xml:space="preserve"> sur la </w:t>
      </w:r>
      <w:proofErr w:type="spellStart"/>
      <w:r w:rsidR="00602848" w:rsidRPr="00602848">
        <w:rPr>
          <w:i/>
          <w:iCs/>
        </w:rPr>
        <w:t>valeur</w:t>
      </w:r>
      <w:proofErr w:type="spellEnd"/>
      <w:r w:rsidR="00602848" w:rsidRPr="00602848">
        <w:rPr>
          <w:i/>
          <w:iCs/>
        </w:rPr>
        <w:t xml:space="preserve"> </w:t>
      </w:r>
      <w:proofErr w:type="spellStart"/>
      <w:r w:rsidR="00602848" w:rsidRPr="00602848">
        <w:rPr>
          <w:i/>
          <w:iCs/>
        </w:rPr>
        <w:t>d'entreprise</w:t>
      </w:r>
      <w:proofErr w:type="spellEnd"/>
      <w:r w:rsidR="00602848" w:rsidRPr="00602848">
        <w:rPr>
          <w:i/>
          <w:iCs/>
        </w:rPr>
        <w:t xml:space="preserve">. Par </w:t>
      </w:r>
      <w:proofErr w:type="spellStart"/>
      <w:r w:rsidR="00602848" w:rsidRPr="00602848">
        <w:rPr>
          <w:i/>
          <w:iCs/>
        </w:rPr>
        <w:t>conséquent</w:t>
      </w:r>
      <w:proofErr w:type="spellEnd"/>
      <w:r w:rsidR="00602848" w:rsidRPr="00602848">
        <w:rPr>
          <w:i/>
          <w:iCs/>
        </w:rPr>
        <w:t xml:space="preserve">, </w:t>
      </w:r>
      <w:proofErr w:type="spellStart"/>
      <w:r w:rsidR="00602848" w:rsidRPr="00602848">
        <w:rPr>
          <w:i/>
          <w:iCs/>
        </w:rPr>
        <w:t>comme</w:t>
      </w:r>
      <w:proofErr w:type="spellEnd"/>
      <w:r w:rsidR="00602848" w:rsidRPr="00602848">
        <w:rPr>
          <w:i/>
          <w:iCs/>
        </w:rPr>
        <w:t xml:space="preserve"> </w:t>
      </w:r>
      <w:proofErr w:type="spellStart"/>
      <w:r w:rsidR="00602848" w:rsidRPr="00602848">
        <w:rPr>
          <w:i/>
          <w:iCs/>
        </w:rPr>
        <w:t>mentionné</w:t>
      </w:r>
      <w:proofErr w:type="spellEnd"/>
      <w:r w:rsidR="00602848" w:rsidRPr="00602848">
        <w:rPr>
          <w:i/>
          <w:iCs/>
        </w:rPr>
        <w:t xml:space="preserve"> </w:t>
      </w:r>
      <w:proofErr w:type="spellStart"/>
      <w:r w:rsidR="00602848" w:rsidRPr="00602848">
        <w:rPr>
          <w:i/>
          <w:iCs/>
        </w:rPr>
        <w:t>précédemment</w:t>
      </w:r>
      <w:proofErr w:type="spellEnd"/>
      <w:r w:rsidR="00602848" w:rsidRPr="00602848">
        <w:rPr>
          <w:i/>
          <w:iCs/>
        </w:rPr>
        <w:t xml:space="preserve">, je </w:t>
      </w:r>
      <w:proofErr w:type="spellStart"/>
      <w:r w:rsidR="00602848" w:rsidRPr="00602848">
        <w:rPr>
          <w:i/>
          <w:iCs/>
        </w:rPr>
        <w:t>préfère</w:t>
      </w:r>
      <w:proofErr w:type="spellEnd"/>
      <w:r w:rsidR="00602848" w:rsidRPr="00602848">
        <w:rPr>
          <w:i/>
          <w:iCs/>
        </w:rPr>
        <w:t xml:space="preserve"> </w:t>
      </w:r>
      <w:proofErr w:type="spellStart"/>
      <w:r w:rsidR="00602848" w:rsidRPr="00602848">
        <w:rPr>
          <w:i/>
          <w:iCs/>
        </w:rPr>
        <w:t>employer</w:t>
      </w:r>
      <w:proofErr w:type="spellEnd"/>
      <w:r w:rsidR="00602848" w:rsidRPr="00602848">
        <w:rPr>
          <w:i/>
          <w:iCs/>
        </w:rPr>
        <w:t xml:space="preserve"> le </w:t>
      </w:r>
      <w:proofErr w:type="spellStart"/>
      <w:r w:rsidR="00602848" w:rsidRPr="00602848">
        <w:rPr>
          <w:i/>
          <w:iCs/>
        </w:rPr>
        <w:t>terme</w:t>
      </w:r>
      <w:proofErr w:type="spellEnd"/>
      <w:r w:rsidR="00602848" w:rsidRPr="00602848">
        <w:rPr>
          <w:i/>
          <w:iCs/>
        </w:rPr>
        <w:t xml:space="preserve"> </w:t>
      </w:r>
      <w:proofErr w:type="gramStart"/>
      <w:r w:rsidR="00602848" w:rsidRPr="00602848">
        <w:rPr>
          <w:i/>
          <w:iCs/>
        </w:rPr>
        <w:t xml:space="preserve">« </w:t>
      </w:r>
      <w:proofErr w:type="spellStart"/>
      <w:r w:rsidR="00602848" w:rsidRPr="00602848">
        <w:rPr>
          <w:i/>
          <w:iCs/>
        </w:rPr>
        <w:t>dynamique</w:t>
      </w:r>
      <w:proofErr w:type="spellEnd"/>
      <w:proofErr w:type="gramEnd"/>
      <w:r w:rsidR="00602848" w:rsidRPr="00602848">
        <w:rPr>
          <w:i/>
          <w:iCs/>
        </w:rPr>
        <w:t xml:space="preserve"> », car </w:t>
      </w:r>
      <w:proofErr w:type="spellStart"/>
      <w:r w:rsidR="00602848" w:rsidRPr="00602848">
        <w:rPr>
          <w:i/>
          <w:iCs/>
        </w:rPr>
        <w:t>j'estime</w:t>
      </w:r>
      <w:proofErr w:type="spellEnd"/>
      <w:r w:rsidR="00602848" w:rsidRPr="00602848">
        <w:rPr>
          <w:i/>
          <w:iCs/>
        </w:rPr>
        <w:t xml:space="preserve"> </w:t>
      </w:r>
      <w:proofErr w:type="spellStart"/>
      <w:r w:rsidR="00602848" w:rsidRPr="00602848">
        <w:rPr>
          <w:i/>
          <w:iCs/>
        </w:rPr>
        <w:t>qu'il</w:t>
      </w:r>
      <w:proofErr w:type="spellEnd"/>
      <w:r w:rsidR="00602848" w:rsidRPr="00602848">
        <w:rPr>
          <w:i/>
          <w:iCs/>
        </w:rPr>
        <w:t xml:space="preserve"> capture bien </w:t>
      </w:r>
      <w:proofErr w:type="spellStart"/>
      <w:r w:rsidR="00602848" w:rsidRPr="00602848">
        <w:rPr>
          <w:i/>
          <w:iCs/>
        </w:rPr>
        <w:t>mieux</w:t>
      </w:r>
      <w:proofErr w:type="spellEnd"/>
      <w:r w:rsidR="00602848" w:rsidRPr="00602848">
        <w:rPr>
          <w:i/>
          <w:iCs/>
        </w:rPr>
        <w:t xml:space="preserve"> </w:t>
      </w:r>
      <w:proofErr w:type="spellStart"/>
      <w:r w:rsidR="00602848" w:rsidRPr="00602848">
        <w:rPr>
          <w:i/>
          <w:iCs/>
        </w:rPr>
        <w:t>cette</w:t>
      </w:r>
      <w:proofErr w:type="spellEnd"/>
      <w:r w:rsidR="00602848" w:rsidRPr="00602848">
        <w:rPr>
          <w:i/>
          <w:iCs/>
        </w:rPr>
        <w:t xml:space="preserve"> </w:t>
      </w:r>
      <w:proofErr w:type="spellStart"/>
      <w:r w:rsidR="00602848" w:rsidRPr="00602848">
        <w:rPr>
          <w:i/>
          <w:iCs/>
        </w:rPr>
        <w:t>idée</w:t>
      </w:r>
      <w:proofErr w:type="spellEnd"/>
      <w:r w:rsidR="00602848" w:rsidRPr="00602848">
        <w:rPr>
          <w:i/>
          <w:iCs/>
        </w:rPr>
        <w:t xml:space="preserve"> </w:t>
      </w:r>
      <w:proofErr w:type="spellStart"/>
      <w:r w:rsidR="00602848" w:rsidRPr="00602848">
        <w:rPr>
          <w:i/>
          <w:iCs/>
        </w:rPr>
        <w:t>d'évolution</w:t>
      </w:r>
      <w:proofErr w:type="spellEnd"/>
      <w:r w:rsidR="00602848" w:rsidRPr="00602848">
        <w:rPr>
          <w:i/>
          <w:iCs/>
        </w:rPr>
        <w:t xml:space="preserve">. En </w:t>
      </w:r>
      <w:proofErr w:type="spellStart"/>
      <w:r w:rsidR="00602848" w:rsidRPr="00602848">
        <w:rPr>
          <w:i/>
          <w:iCs/>
        </w:rPr>
        <w:t>outre</w:t>
      </w:r>
      <w:proofErr w:type="spellEnd"/>
      <w:r w:rsidR="00602848" w:rsidRPr="00602848">
        <w:rPr>
          <w:i/>
          <w:iCs/>
        </w:rPr>
        <w:t xml:space="preserve">, la capacité de </w:t>
      </w:r>
      <w:proofErr w:type="spellStart"/>
      <w:r w:rsidR="00602848" w:rsidRPr="00602848">
        <w:rPr>
          <w:i/>
          <w:iCs/>
        </w:rPr>
        <w:t>capturer</w:t>
      </w:r>
      <w:proofErr w:type="spellEnd"/>
      <w:r w:rsidR="00602848" w:rsidRPr="00602848">
        <w:rPr>
          <w:i/>
          <w:iCs/>
        </w:rPr>
        <w:t xml:space="preserve"> et de </w:t>
      </w:r>
      <w:proofErr w:type="spellStart"/>
      <w:r w:rsidR="00602848" w:rsidRPr="00602848">
        <w:rPr>
          <w:i/>
          <w:iCs/>
        </w:rPr>
        <w:t>mesurer</w:t>
      </w:r>
      <w:proofErr w:type="spellEnd"/>
      <w:r w:rsidR="00602848" w:rsidRPr="00602848">
        <w:rPr>
          <w:i/>
          <w:iCs/>
        </w:rPr>
        <w:t xml:space="preserve"> les </w:t>
      </w:r>
      <w:proofErr w:type="spellStart"/>
      <w:r w:rsidR="00602848" w:rsidRPr="00602848">
        <w:rPr>
          <w:i/>
          <w:iCs/>
        </w:rPr>
        <w:t>externalités</w:t>
      </w:r>
      <w:proofErr w:type="spellEnd"/>
      <w:r w:rsidR="00602848" w:rsidRPr="00602848">
        <w:rPr>
          <w:i/>
          <w:iCs/>
        </w:rPr>
        <w:t xml:space="preserve">, qui </w:t>
      </w:r>
      <w:proofErr w:type="spellStart"/>
      <w:r w:rsidR="00602848" w:rsidRPr="00602848">
        <w:rPr>
          <w:i/>
          <w:iCs/>
        </w:rPr>
        <w:t>constitue</w:t>
      </w:r>
      <w:proofErr w:type="spellEnd"/>
      <w:r w:rsidR="00602848" w:rsidRPr="00602848">
        <w:rPr>
          <w:i/>
          <w:iCs/>
        </w:rPr>
        <w:t xml:space="preserve"> une </w:t>
      </w:r>
      <w:proofErr w:type="spellStart"/>
      <w:r w:rsidR="00602848" w:rsidRPr="00602848">
        <w:rPr>
          <w:i/>
          <w:iCs/>
        </w:rPr>
        <w:t>avancée</w:t>
      </w:r>
      <w:proofErr w:type="spellEnd"/>
      <w:r w:rsidR="00602848" w:rsidRPr="00602848">
        <w:rPr>
          <w:i/>
          <w:iCs/>
        </w:rPr>
        <w:t xml:space="preserve"> </w:t>
      </w:r>
      <w:proofErr w:type="spellStart"/>
      <w:r w:rsidR="00602848" w:rsidRPr="00602848">
        <w:rPr>
          <w:i/>
          <w:iCs/>
        </w:rPr>
        <w:t>scientifique</w:t>
      </w:r>
      <w:proofErr w:type="spellEnd"/>
      <w:r w:rsidR="00602848" w:rsidRPr="00602848">
        <w:rPr>
          <w:i/>
          <w:iCs/>
        </w:rPr>
        <w:t xml:space="preserve"> </w:t>
      </w:r>
      <w:proofErr w:type="spellStart"/>
      <w:r w:rsidR="00602848" w:rsidRPr="00602848">
        <w:rPr>
          <w:i/>
          <w:iCs/>
        </w:rPr>
        <w:t>au</w:t>
      </w:r>
      <w:proofErr w:type="spellEnd"/>
      <w:r w:rsidR="00602848" w:rsidRPr="00602848">
        <w:rPr>
          <w:i/>
          <w:iCs/>
        </w:rPr>
        <w:t xml:space="preserve"> </w:t>
      </w:r>
      <w:proofErr w:type="spellStart"/>
      <w:r w:rsidR="00602848" w:rsidRPr="00602848">
        <w:rPr>
          <w:i/>
          <w:iCs/>
        </w:rPr>
        <w:t>sein</w:t>
      </w:r>
      <w:proofErr w:type="spellEnd"/>
      <w:r w:rsidR="00602848" w:rsidRPr="00602848">
        <w:rPr>
          <w:i/>
          <w:iCs/>
        </w:rPr>
        <w:t xml:space="preserve"> de </w:t>
      </w:r>
      <w:proofErr w:type="spellStart"/>
      <w:r w:rsidR="00602848" w:rsidRPr="00602848">
        <w:rPr>
          <w:i/>
          <w:iCs/>
        </w:rPr>
        <w:t>laquelle</w:t>
      </w:r>
      <w:proofErr w:type="spellEnd"/>
      <w:r w:rsidR="00602848" w:rsidRPr="00602848">
        <w:rPr>
          <w:i/>
          <w:iCs/>
        </w:rPr>
        <w:t xml:space="preserve"> </w:t>
      </w:r>
      <w:proofErr w:type="spellStart"/>
      <w:r w:rsidR="00602848" w:rsidRPr="00602848">
        <w:rPr>
          <w:i/>
          <w:iCs/>
        </w:rPr>
        <w:t>certains</w:t>
      </w:r>
      <w:proofErr w:type="spellEnd"/>
      <w:r w:rsidR="00602848" w:rsidRPr="00602848">
        <w:rPr>
          <w:i/>
          <w:iCs/>
        </w:rPr>
        <w:t xml:space="preserve"> </w:t>
      </w:r>
      <w:proofErr w:type="spellStart"/>
      <w:r w:rsidR="00602848" w:rsidRPr="00602848">
        <w:rPr>
          <w:i/>
          <w:iCs/>
        </w:rPr>
        <w:t>développements</w:t>
      </w:r>
      <w:proofErr w:type="spellEnd"/>
      <w:r w:rsidR="00602848" w:rsidRPr="00602848">
        <w:rPr>
          <w:i/>
          <w:iCs/>
        </w:rPr>
        <w:t xml:space="preserve"> </w:t>
      </w:r>
      <w:proofErr w:type="spellStart"/>
      <w:r w:rsidR="00602848" w:rsidRPr="00602848">
        <w:rPr>
          <w:i/>
          <w:iCs/>
        </w:rPr>
        <w:t>sont</w:t>
      </w:r>
      <w:proofErr w:type="spellEnd"/>
      <w:r w:rsidR="00602848" w:rsidRPr="00602848">
        <w:rPr>
          <w:i/>
          <w:iCs/>
        </w:rPr>
        <w:t xml:space="preserve"> en </w:t>
      </w:r>
      <w:proofErr w:type="spellStart"/>
      <w:r w:rsidR="00602848" w:rsidRPr="00602848">
        <w:rPr>
          <w:i/>
          <w:iCs/>
        </w:rPr>
        <w:t>train</w:t>
      </w:r>
      <w:proofErr w:type="spellEnd"/>
      <w:r w:rsidR="00602848" w:rsidRPr="00602848">
        <w:rPr>
          <w:i/>
          <w:iCs/>
        </w:rPr>
        <w:t xml:space="preserve"> de </w:t>
      </w:r>
      <w:proofErr w:type="spellStart"/>
      <w:r w:rsidR="00602848" w:rsidRPr="00602848">
        <w:rPr>
          <w:i/>
          <w:iCs/>
        </w:rPr>
        <w:t>se</w:t>
      </w:r>
      <w:proofErr w:type="spellEnd"/>
      <w:r w:rsidR="00602848" w:rsidRPr="00602848">
        <w:rPr>
          <w:i/>
          <w:iCs/>
        </w:rPr>
        <w:t xml:space="preserve"> </w:t>
      </w:r>
      <w:proofErr w:type="spellStart"/>
      <w:r w:rsidR="00602848" w:rsidRPr="00602848">
        <w:rPr>
          <w:i/>
          <w:iCs/>
        </w:rPr>
        <w:t>dérouler</w:t>
      </w:r>
      <w:proofErr w:type="spellEnd"/>
      <w:r w:rsidR="00602848" w:rsidRPr="00602848">
        <w:rPr>
          <w:i/>
          <w:iCs/>
        </w:rPr>
        <w:t xml:space="preserve">, va </w:t>
      </w:r>
      <w:proofErr w:type="spellStart"/>
      <w:r w:rsidR="00602848" w:rsidRPr="00602848">
        <w:rPr>
          <w:i/>
          <w:iCs/>
        </w:rPr>
        <w:t>remettre</w:t>
      </w:r>
      <w:proofErr w:type="spellEnd"/>
      <w:r w:rsidR="00602848" w:rsidRPr="00602848">
        <w:rPr>
          <w:i/>
          <w:iCs/>
        </w:rPr>
        <w:t xml:space="preserve"> en </w:t>
      </w:r>
      <w:proofErr w:type="spellStart"/>
      <w:r w:rsidR="00602848" w:rsidRPr="00602848">
        <w:rPr>
          <w:i/>
          <w:iCs/>
        </w:rPr>
        <w:t>question</w:t>
      </w:r>
      <w:proofErr w:type="spellEnd"/>
      <w:r w:rsidR="00602848" w:rsidRPr="00602848">
        <w:rPr>
          <w:i/>
          <w:iCs/>
        </w:rPr>
        <w:t xml:space="preserve"> la </w:t>
      </w:r>
      <w:proofErr w:type="spellStart"/>
      <w:r w:rsidR="00602848" w:rsidRPr="00602848">
        <w:rPr>
          <w:i/>
          <w:iCs/>
        </w:rPr>
        <w:t>distinction</w:t>
      </w:r>
      <w:proofErr w:type="spellEnd"/>
      <w:r w:rsidR="00602848" w:rsidRPr="00602848">
        <w:rPr>
          <w:i/>
          <w:iCs/>
        </w:rPr>
        <w:t xml:space="preserve"> entre </w:t>
      </w:r>
      <w:proofErr w:type="spellStart"/>
      <w:r w:rsidR="00602848" w:rsidRPr="00602848">
        <w:rPr>
          <w:i/>
          <w:iCs/>
        </w:rPr>
        <w:t>perspective</w:t>
      </w:r>
      <w:proofErr w:type="spellEnd"/>
      <w:r w:rsidR="00602848" w:rsidRPr="00602848">
        <w:rPr>
          <w:i/>
          <w:iCs/>
        </w:rPr>
        <w:t xml:space="preserve"> </w:t>
      </w:r>
      <w:proofErr w:type="gramStart"/>
      <w:r w:rsidR="00602848" w:rsidRPr="00602848">
        <w:rPr>
          <w:i/>
          <w:iCs/>
        </w:rPr>
        <w:t>« de</w:t>
      </w:r>
      <w:proofErr w:type="gramEnd"/>
      <w:r w:rsidR="00602848" w:rsidRPr="00602848">
        <w:rPr>
          <w:i/>
          <w:iCs/>
        </w:rPr>
        <w:t xml:space="preserve"> </w:t>
      </w:r>
      <w:proofErr w:type="spellStart"/>
      <w:r w:rsidR="00602848" w:rsidRPr="00602848">
        <w:rPr>
          <w:i/>
          <w:iCs/>
        </w:rPr>
        <w:t>l'extérieur</w:t>
      </w:r>
      <w:proofErr w:type="spellEnd"/>
      <w:r w:rsidR="00602848" w:rsidRPr="00602848">
        <w:rPr>
          <w:i/>
          <w:iCs/>
        </w:rPr>
        <w:t xml:space="preserve"> </w:t>
      </w:r>
      <w:proofErr w:type="spellStart"/>
      <w:r w:rsidR="00602848" w:rsidRPr="00602848">
        <w:rPr>
          <w:i/>
          <w:iCs/>
        </w:rPr>
        <w:t>vers</w:t>
      </w:r>
      <w:proofErr w:type="spellEnd"/>
      <w:r w:rsidR="00602848" w:rsidRPr="00602848">
        <w:rPr>
          <w:i/>
          <w:iCs/>
        </w:rPr>
        <w:t xml:space="preserve"> </w:t>
      </w:r>
      <w:proofErr w:type="spellStart"/>
      <w:r w:rsidR="00602848" w:rsidRPr="00602848">
        <w:rPr>
          <w:i/>
          <w:iCs/>
        </w:rPr>
        <w:t>l'intérieur</w:t>
      </w:r>
      <w:proofErr w:type="spellEnd"/>
      <w:r w:rsidR="00602848" w:rsidRPr="00602848">
        <w:rPr>
          <w:i/>
          <w:iCs/>
        </w:rPr>
        <w:t xml:space="preserve"> » et </w:t>
      </w:r>
      <w:proofErr w:type="spellStart"/>
      <w:r w:rsidR="00602848" w:rsidRPr="00602848">
        <w:rPr>
          <w:i/>
          <w:iCs/>
        </w:rPr>
        <w:t>perspective</w:t>
      </w:r>
      <w:proofErr w:type="spellEnd"/>
      <w:r w:rsidR="00602848" w:rsidRPr="00602848">
        <w:rPr>
          <w:i/>
          <w:iCs/>
        </w:rPr>
        <w:t xml:space="preserve"> « de </w:t>
      </w:r>
      <w:proofErr w:type="spellStart"/>
      <w:r w:rsidR="00602848" w:rsidRPr="00602848">
        <w:rPr>
          <w:i/>
          <w:iCs/>
        </w:rPr>
        <w:t>l'intérieur</w:t>
      </w:r>
      <w:proofErr w:type="spellEnd"/>
      <w:r w:rsidR="00602848" w:rsidRPr="00602848">
        <w:rPr>
          <w:i/>
          <w:iCs/>
        </w:rPr>
        <w:t xml:space="preserve"> </w:t>
      </w:r>
      <w:proofErr w:type="spellStart"/>
      <w:r w:rsidR="00602848" w:rsidRPr="00602848">
        <w:rPr>
          <w:i/>
          <w:iCs/>
        </w:rPr>
        <w:t>vers</w:t>
      </w:r>
      <w:proofErr w:type="spellEnd"/>
      <w:r w:rsidR="00602848" w:rsidRPr="00602848">
        <w:rPr>
          <w:i/>
          <w:iCs/>
        </w:rPr>
        <w:t xml:space="preserve"> </w:t>
      </w:r>
      <w:proofErr w:type="spellStart"/>
      <w:r w:rsidR="00602848" w:rsidRPr="00602848">
        <w:rPr>
          <w:i/>
          <w:iCs/>
        </w:rPr>
        <w:t>l'extérieur</w:t>
      </w:r>
      <w:proofErr w:type="spellEnd"/>
      <w:r w:rsidR="00602848" w:rsidRPr="00602848">
        <w:rPr>
          <w:i/>
          <w:iCs/>
        </w:rPr>
        <w:t xml:space="preserve"> ». ―</w:t>
      </w:r>
      <w:proofErr w:type="spellStart"/>
      <w:r w:rsidR="00602848" w:rsidRPr="00602848">
        <w:rPr>
          <w:i/>
          <w:iCs/>
        </w:rPr>
        <w:t>Enfin</w:t>
      </w:r>
      <w:proofErr w:type="spellEnd"/>
      <w:r w:rsidR="00602848" w:rsidRPr="00602848">
        <w:rPr>
          <w:i/>
          <w:iCs/>
        </w:rPr>
        <w:t xml:space="preserve">, </w:t>
      </w:r>
      <w:proofErr w:type="spellStart"/>
      <w:r w:rsidR="00602848" w:rsidRPr="00602848">
        <w:rPr>
          <w:i/>
          <w:iCs/>
        </w:rPr>
        <w:t>il</w:t>
      </w:r>
      <w:proofErr w:type="spellEnd"/>
      <w:r w:rsidR="00602848" w:rsidRPr="00602848">
        <w:rPr>
          <w:i/>
          <w:iCs/>
        </w:rPr>
        <w:t xml:space="preserve"> </w:t>
      </w:r>
      <w:proofErr w:type="spellStart"/>
      <w:r w:rsidR="00602848" w:rsidRPr="00602848">
        <w:rPr>
          <w:i/>
          <w:iCs/>
        </w:rPr>
        <w:t>est</w:t>
      </w:r>
      <w:proofErr w:type="spellEnd"/>
      <w:r w:rsidR="00602848" w:rsidRPr="00602848">
        <w:rPr>
          <w:i/>
          <w:iCs/>
        </w:rPr>
        <w:t xml:space="preserve"> </w:t>
      </w:r>
      <w:proofErr w:type="spellStart"/>
      <w:r w:rsidR="00602848" w:rsidRPr="00602848">
        <w:rPr>
          <w:i/>
          <w:iCs/>
        </w:rPr>
        <w:t>nécessaire</w:t>
      </w:r>
      <w:proofErr w:type="spellEnd"/>
      <w:r w:rsidR="00602848" w:rsidRPr="00602848">
        <w:rPr>
          <w:i/>
          <w:iCs/>
        </w:rPr>
        <w:t xml:space="preserve"> </w:t>
      </w:r>
      <w:proofErr w:type="spellStart"/>
      <w:r w:rsidR="00602848" w:rsidRPr="00602848">
        <w:rPr>
          <w:i/>
          <w:iCs/>
        </w:rPr>
        <w:t>d'assurer</w:t>
      </w:r>
      <w:proofErr w:type="spellEnd"/>
      <w:r w:rsidR="00602848" w:rsidRPr="00602848">
        <w:rPr>
          <w:i/>
          <w:iCs/>
        </w:rPr>
        <w:t xml:space="preserve"> une </w:t>
      </w:r>
      <w:proofErr w:type="spellStart"/>
      <w:r w:rsidR="00602848" w:rsidRPr="00602848">
        <w:rPr>
          <w:i/>
          <w:iCs/>
        </w:rPr>
        <w:t>certaine</w:t>
      </w:r>
      <w:proofErr w:type="spellEnd"/>
      <w:r w:rsidR="00602848" w:rsidRPr="00602848">
        <w:rPr>
          <w:i/>
          <w:iCs/>
        </w:rPr>
        <w:t xml:space="preserve"> </w:t>
      </w:r>
      <w:proofErr w:type="spellStart"/>
      <w:r w:rsidR="00602848" w:rsidRPr="00602848">
        <w:rPr>
          <w:i/>
          <w:iCs/>
        </w:rPr>
        <w:t>coordination</w:t>
      </w:r>
      <w:proofErr w:type="spellEnd"/>
      <w:r w:rsidR="00602848" w:rsidRPr="00602848">
        <w:rPr>
          <w:i/>
          <w:iCs/>
        </w:rPr>
        <w:t xml:space="preserve"> et de </w:t>
      </w:r>
      <w:proofErr w:type="spellStart"/>
      <w:r w:rsidR="00602848" w:rsidRPr="00602848">
        <w:rPr>
          <w:i/>
          <w:iCs/>
        </w:rPr>
        <w:t>parvenir</w:t>
      </w:r>
      <w:proofErr w:type="spellEnd"/>
      <w:r w:rsidR="00602848" w:rsidRPr="00602848">
        <w:rPr>
          <w:i/>
          <w:iCs/>
        </w:rPr>
        <w:t xml:space="preserve"> à des </w:t>
      </w:r>
      <w:proofErr w:type="spellStart"/>
      <w:r w:rsidR="00602848" w:rsidRPr="00602848">
        <w:rPr>
          <w:i/>
          <w:iCs/>
        </w:rPr>
        <w:t>points</w:t>
      </w:r>
      <w:proofErr w:type="spellEnd"/>
      <w:r w:rsidR="00602848" w:rsidRPr="00602848">
        <w:rPr>
          <w:i/>
          <w:iCs/>
        </w:rPr>
        <w:t xml:space="preserve"> de </w:t>
      </w:r>
      <w:proofErr w:type="spellStart"/>
      <w:r w:rsidR="00602848" w:rsidRPr="00602848">
        <w:rPr>
          <w:i/>
          <w:iCs/>
        </w:rPr>
        <w:t>vue</w:t>
      </w:r>
      <w:proofErr w:type="spellEnd"/>
      <w:r w:rsidR="00602848" w:rsidRPr="00602848">
        <w:rPr>
          <w:i/>
          <w:iCs/>
        </w:rPr>
        <w:t xml:space="preserve"> </w:t>
      </w:r>
      <w:proofErr w:type="spellStart"/>
      <w:r w:rsidR="00602848" w:rsidRPr="00602848">
        <w:rPr>
          <w:i/>
          <w:iCs/>
        </w:rPr>
        <w:t>communs</w:t>
      </w:r>
      <w:proofErr w:type="spellEnd"/>
      <w:r w:rsidR="00602848" w:rsidRPr="00602848">
        <w:rPr>
          <w:i/>
          <w:iCs/>
        </w:rPr>
        <w:t xml:space="preserve"> entre les </w:t>
      </w:r>
      <w:proofErr w:type="spellStart"/>
      <w:r w:rsidR="00602848" w:rsidRPr="00602848">
        <w:rPr>
          <w:i/>
          <w:iCs/>
        </w:rPr>
        <w:t>deux</w:t>
      </w:r>
      <w:proofErr w:type="spellEnd"/>
      <w:r w:rsidR="00602848" w:rsidRPr="00602848">
        <w:rPr>
          <w:i/>
          <w:iCs/>
        </w:rPr>
        <w:t xml:space="preserve"> </w:t>
      </w:r>
      <w:proofErr w:type="spellStart"/>
      <w:proofErr w:type="gramStart"/>
      <w:r w:rsidR="00602848" w:rsidRPr="00602848">
        <w:rPr>
          <w:i/>
          <w:iCs/>
        </w:rPr>
        <w:t>institutions</w:t>
      </w:r>
      <w:proofErr w:type="spellEnd"/>
      <w:r w:rsidR="00602848" w:rsidRPr="00602848">
        <w:rPr>
          <w:i/>
          <w:iCs/>
        </w:rPr>
        <w:t xml:space="preserve"> :</w:t>
      </w:r>
      <w:proofErr w:type="gramEnd"/>
      <w:r w:rsidR="00602848" w:rsidRPr="00602848">
        <w:rPr>
          <w:i/>
          <w:iCs/>
        </w:rPr>
        <w:t xml:space="preserve"> le SRB de </w:t>
      </w:r>
      <w:proofErr w:type="spellStart"/>
      <w:r w:rsidR="00602848" w:rsidRPr="00602848">
        <w:rPr>
          <w:i/>
          <w:iCs/>
        </w:rPr>
        <w:t>l'EFRAG</w:t>
      </w:r>
      <w:proofErr w:type="spellEnd"/>
      <w:r w:rsidR="00602848" w:rsidRPr="00602848">
        <w:rPr>
          <w:i/>
          <w:iCs/>
        </w:rPr>
        <w:t xml:space="preserve"> et </w:t>
      </w:r>
      <w:proofErr w:type="spellStart"/>
      <w:r w:rsidR="00602848" w:rsidRPr="00602848">
        <w:rPr>
          <w:i/>
          <w:iCs/>
        </w:rPr>
        <w:t>l'ISSB</w:t>
      </w:r>
      <w:proofErr w:type="spellEnd"/>
      <w:r w:rsidR="00602848" w:rsidRPr="00602848">
        <w:rPr>
          <w:i/>
          <w:iCs/>
        </w:rPr>
        <w:t xml:space="preserve">. </w:t>
      </w:r>
      <w:proofErr w:type="spellStart"/>
      <w:r w:rsidR="00602848" w:rsidRPr="00602848">
        <w:rPr>
          <w:i/>
          <w:iCs/>
        </w:rPr>
        <w:t>Cependant</w:t>
      </w:r>
      <w:proofErr w:type="spellEnd"/>
      <w:r w:rsidR="00602848" w:rsidRPr="00602848">
        <w:rPr>
          <w:i/>
          <w:iCs/>
        </w:rPr>
        <w:t xml:space="preserve">, </w:t>
      </w:r>
      <w:proofErr w:type="spellStart"/>
      <w:r w:rsidR="00602848" w:rsidRPr="00602848">
        <w:rPr>
          <w:i/>
          <w:iCs/>
        </w:rPr>
        <w:t>dans</w:t>
      </w:r>
      <w:proofErr w:type="spellEnd"/>
      <w:r w:rsidR="00602848" w:rsidRPr="00602848">
        <w:rPr>
          <w:i/>
          <w:iCs/>
        </w:rPr>
        <w:t xml:space="preserve"> la mesure </w:t>
      </w:r>
      <w:proofErr w:type="spellStart"/>
      <w:r w:rsidR="00602848" w:rsidRPr="00602848">
        <w:rPr>
          <w:i/>
          <w:iCs/>
        </w:rPr>
        <w:t>où</w:t>
      </w:r>
      <w:proofErr w:type="spellEnd"/>
      <w:r w:rsidR="00602848" w:rsidRPr="00602848">
        <w:rPr>
          <w:i/>
          <w:iCs/>
        </w:rPr>
        <w:t xml:space="preserve"> </w:t>
      </w:r>
      <w:proofErr w:type="spellStart"/>
      <w:r w:rsidR="00602848" w:rsidRPr="00602848">
        <w:rPr>
          <w:i/>
          <w:iCs/>
        </w:rPr>
        <w:t>ils</w:t>
      </w:r>
      <w:proofErr w:type="spellEnd"/>
      <w:r w:rsidR="00602848" w:rsidRPr="00602848">
        <w:rPr>
          <w:i/>
          <w:iCs/>
        </w:rPr>
        <w:t xml:space="preserve"> </w:t>
      </w:r>
      <w:proofErr w:type="spellStart"/>
      <w:r w:rsidR="00602848" w:rsidRPr="00602848">
        <w:rPr>
          <w:i/>
          <w:iCs/>
        </w:rPr>
        <w:t>ont</w:t>
      </w:r>
      <w:proofErr w:type="spellEnd"/>
      <w:r w:rsidR="00602848" w:rsidRPr="00602848">
        <w:rPr>
          <w:i/>
          <w:iCs/>
        </w:rPr>
        <w:t xml:space="preserve"> des </w:t>
      </w:r>
      <w:proofErr w:type="spellStart"/>
      <w:r w:rsidR="00602848" w:rsidRPr="00602848">
        <w:rPr>
          <w:i/>
          <w:iCs/>
        </w:rPr>
        <w:t>missions</w:t>
      </w:r>
      <w:proofErr w:type="spellEnd"/>
      <w:r w:rsidR="00602848" w:rsidRPr="00602848">
        <w:rPr>
          <w:i/>
          <w:iCs/>
        </w:rPr>
        <w:t xml:space="preserve"> </w:t>
      </w:r>
      <w:proofErr w:type="spellStart"/>
      <w:r w:rsidR="00602848" w:rsidRPr="00602848">
        <w:rPr>
          <w:i/>
          <w:iCs/>
        </w:rPr>
        <w:t>différentes</w:t>
      </w:r>
      <w:proofErr w:type="spellEnd"/>
      <w:r w:rsidR="00602848" w:rsidRPr="00602848">
        <w:rPr>
          <w:i/>
          <w:iCs/>
        </w:rPr>
        <w:t xml:space="preserve">, </w:t>
      </w:r>
      <w:proofErr w:type="spellStart"/>
      <w:r w:rsidR="00602848" w:rsidRPr="00602848">
        <w:rPr>
          <w:i/>
          <w:iCs/>
        </w:rPr>
        <w:t>il</w:t>
      </w:r>
      <w:proofErr w:type="spellEnd"/>
      <w:r w:rsidR="00602848" w:rsidRPr="00602848">
        <w:rPr>
          <w:i/>
          <w:iCs/>
        </w:rPr>
        <w:t xml:space="preserve"> </w:t>
      </w:r>
      <w:proofErr w:type="spellStart"/>
      <w:r w:rsidR="00602848" w:rsidRPr="00602848">
        <w:rPr>
          <w:i/>
          <w:iCs/>
        </w:rPr>
        <w:t>est</w:t>
      </w:r>
      <w:proofErr w:type="spellEnd"/>
      <w:r w:rsidR="00602848" w:rsidRPr="00602848">
        <w:rPr>
          <w:i/>
          <w:iCs/>
        </w:rPr>
        <w:t xml:space="preserve"> </w:t>
      </w:r>
      <w:proofErr w:type="spellStart"/>
      <w:r w:rsidR="00602848" w:rsidRPr="00602848">
        <w:rPr>
          <w:i/>
          <w:iCs/>
        </w:rPr>
        <w:t>difficile</w:t>
      </w:r>
      <w:proofErr w:type="spellEnd"/>
      <w:r w:rsidR="00602848" w:rsidRPr="00602848">
        <w:rPr>
          <w:i/>
          <w:iCs/>
        </w:rPr>
        <w:t xml:space="preserve"> de </w:t>
      </w:r>
      <w:proofErr w:type="spellStart"/>
      <w:r w:rsidR="00602848" w:rsidRPr="00602848">
        <w:rPr>
          <w:i/>
          <w:iCs/>
        </w:rPr>
        <w:t>voir</w:t>
      </w:r>
      <w:proofErr w:type="spellEnd"/>
      <w:r w:rsidR="00602848" w:rsidRPr="00602848">
        <w:rPr>
          <w:i/>
          <w:iCs/>
        </w:rPr>
        <w:t xml:space="preserve"> </w:t>
      </w:r>
      <w:proofErr w:type="spellStart"/>
      <w:r w:rsidR="00602848" w:rsidRPr="00602848">
        <w:rPr>
          <w:i/>
          <w:iCs/>
        </w:rPr>
        <w:t>comment</w:t>
      </w:r>
      <w:proofErr w:type="spellEnd"/>
      <w:r w:rsidR="00602848" w:rsidRPr="00602848">
        <w:rPr>
          <w:i/>
          <w:iCs/>
        </w:rPr>
        <w:t xml:space="preserve"> cela va se </w:t>
      </w:r>
      <w:proofErr w:type="spellStart"/>
      <w:r w:rsidR="00602848" w:rsidRPr="00602848">
        <w:rPr>
          <w:i/>
          <w:iCs/>
        </w:rPr>
        <w:t>matérialiser</w:t>
      </w:r>
      <w:proofErr w:type="spellEnd"/>
      <w:r w:rsidR="00602848" w:rsidRPr="00602848">
        <w:rPr>
          <w:i/>
          <w:iCs/>
        </w:rPr>
        <w:t xml:space="preserve"> </w:t>
      </w:r>
      <w:proofErr w:type="spellStart"/>
      <w:r w:rsidR="00602848" w:rsidRPr="00602848">
        <w:rPr>
          <w:i/>
          <w:iCs/>
        </w:rPr>
        <w:t>dans</w:t>
      </w:r>
      <w:proofErr w:type="spellEnd"/>
      <w:r w:rsidR="00602848" w:rsidRPr="00602848">
        <w:rPr>
          <w:i/>
          <w:iCs/>
        </w:rPr>
        <w:t xml:space="preserve"> un avenir </w:t>
      </w:r>
      <w:proofErr w:type="spellStart"/>
      <w:proofErr w:type="gramStart"/>
      <w:r w:rsidR="00602848" w:rsidRPr="00602848">
        <w:rPr>
          <w:i/>
          <w:iCs/>
        </w:rPr>
        <w:t>proche</w:t>
      </w:r>
      <w:proofErr w:type="spellEnd"/>
      <w:r w:rsidR="00602848" w:rsidRPr="00602848">
        <w:rPr>
          <w:i/>
          <w:iCs/>
        </w:rPr>
        <w:t xml:space="preserve"> ;</w:t>
      </w:r>
      <w:proofErr w:type="gramEnd"/>
      <w:r w:rsidR="00602848" w:rsidRPr="00602848">
        <w:rPr>
          <w:i/>
          <w:iCs/>
        </w:rPr>
        <w:t xml:space="preserve"> cela </w:t>
      </w:r>
      <w:proofErr w:type="spellStart"/>
      <w:r w:rsidR="00602848" w:rsidRPr="00602848">
        <w:rPr>
          <w:i/>
          <w:iCs/>
        </w:rPr>
        <w:t>dit</w:t>
      </w:r>
      <w:proofErr w:type="spellEnd"/>
      <w:r w:rsidR="00602848" w:rsidRPr="00602848">
        <w:rPr>
          <w:i/>
          <w:iCs/>
        </w:rPr>
        <w:t xml:space="preserve">, une </w:t>
      </w:r>
      <w:proofErr w:type="spellStart"/>
      <w:r w:rsidR="00602848" w:rsidRPr="00602848">
        <w:rPr>
          <w:i/>
          <w:iCs/>
        </w:rPr>
        <w:t>collaboration</w:t>
      </w:r>
      <w:proofErr w:type="spellEnd"/>
      <w:r w:rsidR="00602848" w:rsidRPr="00602848">
        <w:rPr>
          <w:i/>
          <w:iCs/>
        </w:rPr>
        <w:t xml:space="preserve"> et des </w:t>
      </w:r>
      <w:proofErr w:type="spellStart"/>
      <w:r w:rsidR="00602848" w:rsidRPr="00602848">
        <w:rPr>
          <w:i/>
          <w:iCs/>
        </w:rPr>
        <w:t>discussions</w:t>
      </w:r>
      <w:proofErr w:type="spellEnd"/>
      <w:r w:rsidR="00602848" w:rsidRPr="00602848">
        <w:rPr>
          <w:i/>
          <w:iCs/>
        </w:rPr>
        <w:t xml:space="preserve"> </w:t>
      </w:r>
      <w:proofErr w:type="spellStart"/>
      <w:r w:rsidR="00602848" w:rsidRPr="00602848">
        <w:rPr>
          <w:i/>
          <w:iCs/>
        </w:rPr>
        <w:t>sont</w:t>
      </w:r>
      <w:proofErr w:type="spellEnd"/>
      <w:r w:rsidR="00602848" w:rsidRPr="00602848">
        <w:rPr>
          <w:i/>
          <w:iCs/>
        </w:rPr>
        <w:t xml:space="preserve"> </w:t>
      </w:r>
      <w:proofErr w:type="spellStart"/>
      <w:r w:rsidR="00602848" w:rsidRPr="00602848">
        <w:rPr>
          <w:i/>
          <w:iCs/>
        </w:rPr>
        <w:t>élaborées</w:t>
      </w:r>
      <w:proofErr w:type="spellEnd"/>
      <w:r w:rsidR="00602848" w:rsidRPr="00602848">
        <w:rPr>
          <w:i/>
          <w:iCs/>
        </w:rPr>
        <w:t xml:space="preserve"> </w:t>
      </w:r>
      <w:proofErr w:type="spellStart"/>
      <w:r w:rsidR="00602848" w:rsidRPr="00602848">
        <w:rPr>
          <w:i/>
          <w:iCs/>
        </w:rPr>
        <w:t>afin</w:t>
      </w:r>
      <w:proofErr w:type="spellEnd"/>
      <w:r w:rsidR="00602848" w:rsidRPr="00602848">
        <w:rPr>
          <w:i/>
          <w:iCs/>
        </w:rPr>
        <w:t xml:space="preserve"> de </w:t>
      </w:r>
      <w:proofErr w:type="spellStart"/>
      <w:r w:rsidR="00602848" w:rsidRPr="00602848">
        <w:rPr>
          <w:i/>
          <w:iCs/>
        </w:rPr>
        <w:t>parvenir</w:t>
      </w:r>
      <w:proofErr w:type="spellEnd"/>
      <w:r w:rsidR="00602848" w:rsidRPr="00602848">
        <w:rPr>
          <w:i/>
          <w:iCs/>
        </w:rPr>
        <w:t xml:space="preserve"> à une </w:t>
      </w:r>
      <w:proofErr w:type="spellStart"/>
      <w:r w:rsidR="00602848" w:rsidRPr="00602848">
        <w:rPr>
          <w:i/>
          <w:iCs/>
        </w:rPr>
        <w:t>compatibilité</w:t>
      </w:r>
      <w:proofErr w:type="spellEnd"/>
      <w:r w:rsidR="00602848" w:rsidRPr="00602848">
        <w:rPr>
          <w:i/>
          <w:iCs/>
        </w:rPr>
        <w:t xml:space="preserve"> des normes. Un </w:t>
      </w:r>
      <w:proofErr w:type="spellStart"/>
      <w:r w:rsidR="00602848" w:rsidRPr="00602848">
        <w:rPr>
          <w:i/>
          <w:iCs/>
        </w:rPr>
        <w:t>exemple</w:t>
      </w:r>
      <w:proofErr w:type="spellEnd"/>
      <w:r w:rsidR="00602848" w:rsidRPr="00602848">
        <w:rPr>
          <w:i/>
          <w:iCs/>
        </w:rPr>
        <w:t xml:space="preserve"> de </w:t>
      </w:r>
      <w:proofErr w:type="spellStart"/>
      <w:r w:rsidR="00602848" w:rsidRPr="00602848">
        <w:rPr>
          <w:i/>
          <w:iCs/>
        </w:rPr>
        <w:t>cette</w:t>
      </w:r>
      <w:proofErr w:type="spellEnd"/>
      <w:r w:rsidR="00602848" w:rsidRPr="00602848">
        <w:rPr>
          <w:i/>
          <w:iCs/>
        </w:rPr>
        <w:t xml:space="preserve"> </w:t>
      </w:r>
      <w:proofErr w:type="spellStart"/>
      <w:r w:rsidR="00602848" w:rsidRPr="00602848">
        <w:rPr>
          <w:i/>
          <w:iCs/>
        </w:rPr>
        <w:t>initiative</w:t>
      </w:r>
      <w:proofErr w:type="spellEnd"/>
      <w:r w:rsidR="00602848" w:rsidRPr="00602848">
        <w:rPr>
          <w:i/>
          <w:iCs/>
        </w:rPr>
        <w:t xml:space="preserve"> </w:t>
      </w:r>
      <w:proofErr w:type="spellStart"/>
      <w:r w:rsidR="00602848" w:rsidRPr="00602848">
        <w:rPr>
          <w:i/>
          <w:iCs/>
        </w:rPr>
        <w:t>est</w:t>
      </w:r>
      <w:proofErr w:type="spellEnd"/>
      <w:r w:rsidR="00602848" w:rsidRPr="00602848">
        <w:rPr>
          <w:i/>
          <w:iCs/>
        </w:rPr>
        <w:t xml:space="preserve"> la </w:t>
      </w:r>
      <w:proofErr w:type="spellStart"/>
      <w:r w:rsidR="00602848" w:rsidRPr="00602848">
        <w:rPr>
          <w:i/>
          <w:iCs/>
        </w:rPr>
        <w:t>création</w:t>
      </w:r>
      <w:proofErr w:type="spellEnd"/>
      <w:r w:rsidR="00602848" w:rsidRPr="00602848">
        <w:rPr>
          <w:i/>
          <w:iCs/>
        </w:rPr>
        <w:t xml:space="preserve"> du </w:t>
      </w:r>
      <w:proofErr w:type="spellStart"/>
      <w:r w:rsidR="00602848" w:rsidRPr="00602848">
        <w:rPr>
          <w:i/>
          <w:iCs/>
        </w:rPr>
        <w:t>groupe</w:t>
      </w:r>
      <w:proofErr w:type="spellEnd"/>
      <w:r w:rsidR="00602848" w:rsidRPr="00602848">
        <w:rPr>
          <w:i/>
          <w:iCs/>
        </w:rPr>
        <w:t xml:space="preserve"> de </w:t>
      </w:r>
      <w:proofErr w:type="spellStart"/>
      <w:r w:rsidR="00602848" w:rsidRPr="00602848">
        <w:rPr>
          <w:i/>
          <w:iCs/>
        </w:rPr>
        <w:t>travail</w:t>
      </w:r>
      <w:proofErr w:type="spellEnd"/>
      <w:r w:rsidR="00602848" w:rsidRPr="00602848">
        <w:rPr>
          <w:i/>
          <w:iCs/>
        </w:rPr>
        <w:t xml:space="preserve"> </w:t>
      </w:r>
      <w:proofErr w:type="spellStart"/>
      <w:r w:rsidR="00602848" w:rsidRPr="00602848">
        <w:rPr>
          <w:i/>
          <w:iCs/>
        </w:rPr>
        <w:t>juridictionnel</w:t>
      </w:r>
      <w:proofErr w:type="spellEnd"/>
      <w:r w:rsidR="00602848" w:rsidRPr="00602848">
        <w:rPr>
          <w:i/>
          <w:iCs/>
        </w:rPr>
        <w:t xml:space="preserve"> de </w:t>
      </w:r>
      <w:proofErr w:type="spellStart"/>
      <w:r w:rsidR="00602848" w:rsidRPr="00602848">
        <w:rPr>
          <w:i/>
          <w:iCs/>
        </w:rPr>
        <w:t>l'ISSB</w:t>
      </w:r>
      <w:proofErr w:type="spellEnd"/>
      <w:r w:rsidR="00602848" w:rsidRPr="00602848">
        <w:rPr>
          <w:i/>
          <w:iCs/>
        </w:rPr>
        <w:t xml:space="preserve">, </w:t>
      </w:r>
      <w:proofErr w:type="spellStart"/>
      <w:r w:rsidR="00602848" w:rsidRPr="00602848">
        <w:rPr>
          <w:i/>
          <w:iCs/>
        </w:rPr>
        <w:t>auquel</w:t>
      </w:r>
      <w:proofErr w:type="spellEnd"/>
      <w:r w:rsidR="00602848" w:rsidRPr="00602848">
        <w:rPr>
          <w:i/>
          <w:iCs/>
        </w:rPr>
        <w:t xml:space="preserve"> la CE et </w:t>
      </w:r>
      <w:proofErr w:type="spellStart"/>
      <w:r w:rsidR="00602848" w:rsidRPr="00602848">
        <w:rPr>
          <w:i/>
          <w:iCs/>
        </w:rPr>
        <w:t>l'EFRAG</w:t>
      </w:r>
      <w:proofErr w:type="spellEnd"/>
      <w:r w:rsidR="00602848" w:rsidRPr="00602848">
        <w:rPr>
          <w:i/>
          <w:iCs/>
        </w:rPr>
        <w:t xml:space="preserve"> </w:t>
      </w:r>
      <w:proofErr w:type="spellStart"/>
      <w:r w:rsidR="00602848" w:rsidRPr="00602848">
        <w:rPr>
          <w:i/>
          <w:iCs/>
        </w:rPr>
        <w:t>participent</w:t>
      </w:r>
      <w:proofErr w:type="spellEnd"/>
      <w:r w:rsidR="00602848" w:rsidRPr="00602848">
        <w:rPr>
          <w:i/>
          <w:iCs/>
        </w:rPr>
        <w:t xml:space="preserve"> </w:t>
      </w:r>
      <w:proofErr w:type="spellStart"/>
      <w:r w:rsidR="00602848" w:rsidRPr="00602848">
        <w:rPr>
          <w:i/>
          <w:iCs/>
        </w:rPr>
        <w:t>tous</w:t>
      </w:r>
      <w:proofErr w:type="spellEnd"/>
      <w:r w:rsidR="00602848" w:rsidRPr="00602848">
        <w:rPr>
          <w:i/>
          <w:iCs/>
        </w:rPr>
        <w:t xml:space="preserve"> </w:t>
      </w:r>
      <w:proofErr w:type="spellStart"/>
      <w:r w:rsidR="00602848" w:rsidRPr="00602848">
        <w:rPr>
          <w:i/>
          <w:iCs/>
        </w:rPr>
        <w:t>deux</w:t>
      </w:r>
      <w:proofErr w:type="spellEnd"/>
      <w:r w:rsidR="00602848" w:rsidRPr="00602848">
        <w:rPr>
          <w:i/>
          <w:iCs/>
        </w:rPr>
        <w:t xml:space="preserve">, </w:t>
      </w:r>
      <w:proofErr w:type="spellStart"/>
      <w:r w:rsidR="00602848" w:rsidRPr="00602848">
        <w:rPr>
          <w:i/>
          <w:iCs/>
        </w:rPr>
        <w:t>aux</w:t>
      </w:r>
      <w:proofErr w:type="spellEnd"/>
      <w:r w:rsidR="00602848" w:rsidRPr="00602848">
        <w:rPr>
          <w:i/>
          <w:iCs/>
        </w:rPr>
        <w:t xml:space="preserve"> </w:t>
      </w:r>
      <w:proofErr w:type="spellStart"/>
      <w:r w:rsidR="00602848" w:rsidRPr="00602848">
        <w:rPr>
          <w:i/>
          <w:iCs/>
        </w:rPr>
        <w:t>côtés</w:t>
      </w:r>
      <w:proofErr w:type="spellEnd"/>
      <w:r w:rsidR="00602848" w:rsidRPr="00602848">
        <w:rPr>
          <w:i/>
          <w:iCs/>
        </w:rPr>
        <w:t xml:space="preserve"> de </w:t>
      </w:r>
      <w:proofErr w:type="spellStart"/>
      <w:r w:rsidR="00602848" w:rsidRPr="00602848">
        <w:rPr>
          <w:i/>
          <w:iCs/>
        </w:rPr>
        <w:t>représentants</w:t>
      </w:r>
      <w:proofErr w:type="spellEnd"/>
      <w:r w:rsidR="00602848" w:rsidRPr="00602848">
        <w:rPr>
          <w:i/>
          <w:iCs/>
        </w:rPr>
        <w:t xml:space="preserve"> de la Chine, du </w:t>
      </w:r>
      <w:proofErr w:type="spellStart"/>
      <w:r w:rsidR="00602848" w:rsidRPr="00602848">
        <w:rPr>
          <w:i/>
          <w:iCs/>
        </w:rPr>
        <w:t>Japon</w:t>
      </w:r>
      <w:proofErr w:type="spellEnd"/>
      <w:r w:rsidR="00602848" w:rsidRPr="00602848">
        <w:rPr>
          <w:i/>
          <w:iCs/>
        </w:rPr>
        <w:t xml:space="preserve">, du </w:t>
      </w:r>
      <w:proofErr w:type="spellStart"/>
      <w:r w:rsidR="00602848" w:rsidRPr="00602848">
        <w:rPr>
          <w:i/>
          <w:iCs/>
        </w:rPr>
        <w:t>Royaume-Uni</w:t>
      </w:r>
      <w:proofErr w:type="spellEnd"/>
      <w:r w:rsidR="00602848" w:rsidRPr="00602848">
        <w:rPr>
          <w:i/>
          <w:iCs/>
        </w:rPr>
        <w:t xml:space="preserve"> et des </w:t>
      </w:r>
      <w:proofErr w:type="spellStart"/>
      <w:r w:rsidR="00602848" w:rsidRPr="00602848">
        <w:rPr>
          <w:i/>
          <w:iCs/>
        </w:rPr>
        <w:t>États-Unis</w:t>
      </w:r>
      <w:proofErr w:type="spellEnd"/>
      <w:r w:rsidR="00602848" w:rsidRPr="00602848">
        <w:rPr>
          <w:i/>
          <w:iCs/>
        </w:rPr>
        <w:t xml:space="preserve">, </w:t>
      </w:r>
      <w:proofErr w:type="spellStart"/>
      <w:r w:rsidR="00602848" w:rsidRPr="00602848">
        <w:rPr>
          <w:i/>
          <w:iCs/>
        </w:rPr>
        <w:t>ainsi</w:t>
      </w:r>
      <w:proofErr w:type="spellEnd"/>
      <w:r w:rsidR="00602848" w:rsidRPr="00602848">
        <w:rPr>
          <w:i/>
          <w:iCs/>
        </w:rPr>
        <w:t xml:space="preserve"> que de </w:t>
      </w:r>
      <w:proofErr w:type="spellStart"/>
      <w:r w:rsidR="00602848" w:rsidRPr="00602848">
        <w:rPr>
          <w:i/>
          <w:iCs/>
        </w:rPr>
        <w:t>l'Organisation</w:t>
      </w:r>
      <w:proofErr w:type="spellEnd"/>
      <w:r w:rsidR="00602848" w:rsidRPr="00602848">
        <w:rPr>
          <w:i/>
          <w:iCs/>
        </w:rPr>
        <w:t xml:space="preserve"> </w:t>
      </w:r>
      <w:proofErr w:type="spellStart"/>
      <w:r w:rsidR="00602848" w:rsidRPr="00602848">
        <w:rPr>
          <w:i/>
          <w:iCs/>
        </w:rPr>
        <w:t>internationale</w:t>
      </w:r>
      <w:proofErr w:type="spellEnd"/>
      <w:r w:rsidR="00602848" w:rsidRPr="00602848">
        <w:rPr>
          <w:i/>
          <w:iCs/>
        </w:rPr>
        <w:t xml:space="preserve"> des </w:t>
      </w:r>
      <w:proofErr w:type="spellStart"/>
      <w:r w:rsidR="00602848" w:rsidRPr="00602848">
        <w:rPr>
          <w:i/>
          <w:iCs/>
        </w:rPr>
        <w:t>commissions</w:t>
      </w:r>
      <w:proofErr w:type="spellEnd"/>
      <w:r w:rsidR="00602848" w:rsidRPr="00602848">
        <w:rPr>
          <w:i/>
          <w:iCs/>
        </w:rPr>
        <w:t xml:space="preserve"> de </w:t>
      </w:r>
      <w:proofErr w:type="spellStart"/>
      <w:r w:rsidR="00602848" w:rsidRPr="00602848">
        <w:rPr>
          <w:i/>
          <w:iCs/>
        </w:rPr>
        <w:t>valeurs</w:t>
      </w:r>
      <w:proofErr w:type="spellEnd"/>
      <w:r w:rsidR="00602848" w:rsidRPr="00602848">
        <w:rPr>
          <w:i/>
          <w:iCs/>
        </w:rPr>
        <w:t xml:space="preserve"> (IOSCO) qui </w:t>
      </w:r>
      <w:proofErr w:type="spellStart"/>
      <w:r w:rsidR="00602848" w:rsidRPr="00602848">
        <w:rPr>
          <w:i/>
          <w:iCs/>
        </w:rPr>
        <w:t>dispose</w:t>
      </w:r>
      <w:proofErr w:type="spellEnd"/>
      <w:r w:rsidR="00602848" w:rsidRPr="00602848">
        <w:rPr>
          <w:i/>
          <w:iCs/>
        </w:rPr>
        <w:t xml:space="preserve"> </w:t>
      </w:r>
      <w:proofErr w:type="spellStart"/>
      <w:r w:rsidR="00602848" w:rsidRPr="00602848">
        <w:rPr>
          <w:i/>
          <w:iCs/>
        </w:rPr>
        <w:t>d'un</w:t>
      </w:r>
      <w:proofErr w:type="spellEnd"/>
      <w:r w:rsidR="00602848" w:rsidRPr="00602848">
        <w:rPr>
          <w:i/>
          <w:iCs/>
        </w:rPr>
        <w:t xml:space="preserve"> </w:t>
      </w:r>
      <w:proofErr w:type="spellStart"/>
      <w:r w:rsidR="00602848" w:rsidRPr="00602848">
        <w:rPr>
          <w:i/>
          <w:iCs/>
        </w:rPr>
        <w:t>statut</w:t>
      </w:r>
      <w:proofErr w:type="spellEnd"/>
      <w:r w:rsidR="00602848" w:rsidRPr="00602848">
        <w:rPr>
          <w:i/>
          <w:iCs/>
        </w:rPr>
        <w:t xml:space="preserve"> </w:t>
      </w:r>
      <w:proofErr w:type="spellStart"/>
      <w:r w:rsidR="00602848" w:rsidRPr="00602848">
        <w:rPr>
          <w:i/>
          <w:iCs/>
        </w:rPr>
        <w:t>d'observateur</w:t>
      </w:r>
      <w:proofErr w:type="spellEnd"/>
      <w:r w:rsidR="00602848" w:rsidRPr="00602848">
        <w:rPr>
          <w:i/>
          <w:iCs/>
        </w:rPr>
        <w:t>.</w:t>
      </w:r>
      <w:r w:rsidR="00602848">
        <w:t>”</w:t>
      </w:r>
      <w:r>
        <w:t xml:space="preserve"> Nos parece que la autora, con gran autoridad, nos llama la atención sobre el estado actual de la cuestión, sobre la cual hay todavía muchos asuntos a precisar. En un reciente artículo el contador público </w:t>
      </w:r>
      <w:hyperlink r:id="rId11" w:history="1">
        <w:r w:rsidRPr="00E960A2">
          <w:rPr>
            <w:rStyle w:val="Hipervnculo"/>
          </w:rPr>
          <w:t>Samuel Alberto Mantilla Blanco</w:t>
        </w:r>
      </w:hyperlink>
      <w:r>
        <w:t xml:space="preserve"> advierte sobre la desprofesionalización que se está fraguado en el intento de entrar dentro de un mercado. Todas las nuevas propuestas son necesarias para que una profesión no se vuelva obsoleta. Pero lo determinante para ellas no son sus mercados sino sus valores y competencias. Como muy bien dice Mantilla, si éstos se abandonan al final no habrá contadores.</w:t>
      </w:r>
    </w:p>
    <w:p w14:paraId="12BD4FB3" w14:textId="6110597E" w:rsidR="00E960A2" w:rsidRPr="00B30F43" w:rsidRDefault="00E960A2" w:rsidP="00E960A2">
      <w:pPr>
        <w:jc w:val="right"/>
      </w:pPr>
      <w:r w:rsidRPr="00844BFA">
        <w:rPr>
          <w:i/>
        </w:rPr>
        <w:t>Hernando Bermúdez Gómez</w:t>
      </w:r>
    </w:p>
    <w:sectPr w:rsidR="00E960A2" w:rsidRPr="00B30F43" w:rsidSect="00A10288">
      <w:headerReference w:type="default" r:id="rId12"/>
      <w:footerReference w:type="default" r:id="rId13"/>
      <w:type w:val="continuous"/>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9EBC1" w14:textId="77777777" w:rsidR="00A10288" w:rsidRDefault="00A10288" w:rsidP="00EE7812">
      <w:pPr>
        <w:spacing w:after="0" w:line="240" w:lineRule="auto"/>
      </w:pPr>
      <w:r>
        <w:separator/>
      </w:r>
    </w:p>
  </w:endnote>
  <w:endnote w:type="continuationSeparator" w:id="0">
    <w:p w14:paraId="26841B0B" w14:textId="77777777" w:rsidR="00A10288" w:rsidRDefault="00A102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06AE4" w14:textId="77777777" w:rsidR="00A10288" w:rsidRDefault="00A10288" w:rsidP="00EE7812">
      <w:pPr>
        <w:spacing w:after="0" w:line="240" w:lineRule="auto"/>
      </w:pPr>
      <w:r>
        <w:separator/>
      </w:r>
    </w:p>
  </w:footnote>
  <w:footnote w:type="continuationSeparator" w:id="0">
    <w:p w14:paraId="1B30FBC5" w14:textId="77777777" w:rsidR="00A10288" w:rsidRDefault="00A102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38D6C6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E72423">
      <w:t>5</w:t>
    </w:r>
    <w:r w:rsidR="00E878FF">
      <w:t>1</w:t>
    </w:r>
    <w:r w:rsidR="00117043">
      <w:t>,</w:t>
    </w:r>
    <w:r w:rsidR="007F1F4E">
      <w:t xml:space="preserve"> </w:t>
    </w:r>
    <w:r w:rsidR="00DA66D2">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38"/>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0EB"/>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697"/>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58"/>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8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4A8"/>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3B9"/>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245"/>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17"/>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6"/>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6BB"/>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09E"/>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DBD"/>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25"/>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4D"/>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48"/>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2"/>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AED"/>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16"/>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0C"/>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ABE"/>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CC"/>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121"/>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E34"/>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9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56"/>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01"/>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8B"/>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88"/>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43"/>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58"/>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15"/>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68"/>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43"/>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B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0"/>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EC9"/>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0C"/>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527"/>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6D2"/>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0F"/>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423"/>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8FF"/>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A2"/>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98"/>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69259">
      <w:bodyDiv w:val="1"/>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0"/>
          <w:divBdr>
            <w:top w:val="none" w:sz="0" w:space="0" w:color="auto"/>
            <w:left w:val="none" w:sz="0" w:space="0" w:color="auto"/>
            <w:bottom w:val="none" w:sz="0" w:space="0" w:color="auto"/>
            <w:right w:val="none" w:sz="0" w:space="0" w:color="auto"/>
          </w:divBdr>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bstackcdn.com/image/fetch/f_auto,q_auto:good,fl_progressive:steep/https%3A%2F%2Fsubstack-post-media.s3.amazonaws.com%2Fpublic%2Fimages%2F7bd0125d-f17a-4d7d-9a7f-a042c15a1c0d_1280x720.jpeg?utm_source=substack&amp;utm_medium=emai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536</Words>
  <Characters>2952</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3482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2024-02-10T22:19:00Z</dcterms:created>
  <dcterms:modified xsi:type="dcterms:W3CDTF">2024-02-10T22:19:00Z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