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9209E" w14:textId="03E64904" w:rsidR="00E21741" w:rsidRPr="00E21741" w:rsidRDefault="00E21741" w:rsidP="00E21741">
      <w:pPr>
        <w:keepNext/>
        <w:framePr w:dropCap="drop" w:lines="3" w:wrap="around" w:vAnchor="text" w:hAnchor="text"/>
        <w:spacing w:after="0" w:line="926" w:lineRule="exact"/>
        <w:textAlignment w:val="baseline"/>
        <w:rPr>
          <w:position w:val="-9"/>
          <w:sz w:val="123"/>
        </w:rPr>
      </w:pPr>
      <w:r w:rsidRPr="00E21741">
        <w:rPr>
          <w:position w:val="-9"/>
          <w:sz w:val="123"/>
        </w:rPr>
        <w:t>E</w:t>
      </w:r>
    </w:p>
    <w:p w14:paraId="2FE9ABA4" w14:textId="2F808CB0" w:rsidR="00A3509D" w:rsidRDefault="00E21741" w:rsidP="00E21741">
      <w:r>
        <w:t xml:space="preserve">n las conclusiones del artículo </w:t>
      </w:r>
      <w:proofErr w:type="spellStart"/>
      <w:r w:rsidRPr="00E21741">
        <w:rPr>
          <w:i/>
          <w:iCs/>
        </w:rPr>
        <w:t>An</w:t>
      </w:r>
      <w:proofErr w:type="spellEnd"/>
      <w:r w:rsidRPr="00E21741">
        <w:rPr>
          <w:i/>
          <w:iCs/>
        </w:rPr>
        <w:t xml:space="preserve"> </w:t>
      </w:r>
      <w:proofErr w:type="spellStart"/>
      <w:r w:rsidRPr="00E21741">
        <w:rPr>
          <w:i/>
          <w:iCs/>
        </w:rPr>
        <w:t>Empirical</w:t>
      </w:r>
      <w:proofErr w:type="spellEnd"/>
      <w:r w:rsidRPr="00E21741">
        <w:rPr>
          <w:i/>
          <w:iCs/>
        </w:rPr>
        <w:t xml:space="preserve"> </w:t>
      </w:r>
      <w:proofErr w:type="spellStart"/>
      <w:r w:rsidRPr="00E21741">
        <w:rPr>
          <w:i/>
          <w:iCs/>
        </w:rPr>
        <w:t>Assessment</w:t>
      </w:r>
      <w:proofErr w:type="spellEnd"/>
      <w:r w:rsidRPr="00E21741">
        <w:rPr>
          <w:i/>
          <w:iCs/>
        </w:rPr>
        <w:t xml:space="preserve"> </w:t>
      </w:r>
      <w:proofErr w:type="spellStart"/>
      <w:r w:rsidRPr="00E21741">
        <w:rPr>
          <w:i/>
          <w:iCs/>
        </w:rPr>
        <w:t>of</w:t>
      </w:r>
      <w:proofErr w:type="spellEnd"/>
      <w:r w:rsidRPr="00E21741">
        <w:rPr>
          <w:i/>
          <w:iCs/>
        </w:rPr>
        <w:t xml:space="preserve"> IAS 40 </w:t>
      </w:r>
      <w:proofErr w:type="spellStart"/>
      <w:r w:rsidRPr="00E21741">
        <w:rPr>
          <w:i/>
          <w:iCs/>
        </w:rPr>
        <w:t>Investment</w:t>
      </w:r>
      <w:proofErr w:type="spellEnd"/>
      <w:r w:rsidRPr="00E21741">
        <w:rPr>
          <w:i/>
          <w:iCs/>
        </w:rPr>
        <w:t xml:space="preserve"> </w:t>
      </w:r>
      <w:proofErr w:type="spellStart"/>
      <w:r w:rsidRPr="00E21741">
        <w:rPr>
          <w:i/>
          <w:iCs/>
        </w:rPr>
        <w:t>Property</w:t>
      </w:r>
      <w:proofErr w:type="spellEnd"/>
      <w:r>
        <w:t xml:space="preserve">, escrito por Dong, </w:t>
      </w:r>
      <w:proofErr w:type="spellStart"/>
      <w:r>
        <w:t>Chengjie</w:t>
      </w:r>
      <w:proofErr w:type="spellEnd"/>
      <w:r>
        <w:t xml:space="preserve">; Tan, </w:t>
      </w:r>
      <w:proofErr w:type="spellStart"/>
      <w:r>
        <w:t>Yuxuan</w:t>
      </w:r>
      <w:proofErr w:type="spellEnd"/>
      <w:r>
        <w:t xml:space="preserve">; Wang, </w:t>
      </w:r>
      <w:proofErr w:type="spellStart"/>
      <w:r>
        <w:t>Zhemin</w:t>
      </w:r>
      <w:proofErr w:type="spellEnd"/>
      <w:r>
        <w:t xml:space="preserve">; Zhang, Yuan, publicado por  </w:t>
      </w:r>
      <w:proofErr w:type="spellStart"/>
      <w:r w:rsidRPr="00E21741">
        <w:rPr>
          <w:i/>
          <w:iCs/>
        </w:rPr>
        <w:t>Journal</w:t>
      </w:r>
      <w:proofErr w:type="spellEnd"/>
      <w:r w:rsidRPr="00E21741">
        <w:rPr>
          <w:i/>
          <w:iCs/>
        </w:rPr>
        <w:t xml:space="preserve"> </w:t>
      </w:r>
      <w:proofErr w:type="spellStart"/>
      <w:r w:rsidRPr="00E21741">
        <w:rPr>
          <w:i/>
          <w:iCs/>
        </w:rPr>
        <w:t>of</w:t>
      </w:r>
      <w:proofErr w:type="spellEnd"/>
      <w:r w:rsidRPr="00E21741">
        <w:rPr>
          <w:i/>
          <w:iCs/>
        </w:rPr>
        <w:t xml:space="preserve"> Accounting and </w:t>
      </w:r>
      <w:proofErr w:type="spellStart"/>
      <w:r w:rsidRPr="00E21741">
        <w:rPr>
          <w:i/>
          <w:iCs/>
        </w:rPr>
        <w:t>Finance</w:t>
      </w:r>
      <w:proofErr w:type="spellEnd"/>
      <w:r>
        <w:t>; West Palm Beach Tomo 24, N.º 1, (2024): 37-47, se lee: “</w:t>
      </w:r>
      <w:proofErr w:type="spellStart"/>
      <w:r w:rsidRPr="00E21741">
        <w:rPr>
          <w:i/>
          <w:iCs/>
        </w:rPr>
        <w:t>This</w:t>
      </w:r>
      <w:proofErr w:type="spellEnd"/>
      <w:r w:rsidRPr="00E21741">
        <w:rPr>
          <w:i/>
          <w:iCs/>
        </w:rPr>
        <w:t xml:space="preserve"> </w:t>
      </w:r>
      <w:proofErr w:type="spellStart"/>
      <w:r w:rsidRPr="00E21741">
        <w:rPr>
          <w:i/>
          <w:iCs/>
        </w:rPr>
        <w:t>study</w:t>
      </w:r>
      <w:proofErr w:type="spellEnd"/>
      <w:r w:rsidRPr="00E21741">
        <w:rPr>
          <w:i/>
          <w:iCs/>
        </w:rPr>
        <w:t xml:space="preserve"> examines </w:t>
      </w:r>
      <w:proofErr w:type="spellStart"/>
      <w:r w:rsidRPr="00E21741">
        <w:rPr>
          <w:i/>
          <w:iCs/>
        </w:rPr>
        <w:t>the</w:t>
      </w:r>
      <w:proofErr w:type="spellEnd"/>
      <w:r w:rsidRPr="00E21741">
        <w:rPr>
          <w:i/>
          <w:iCs/>
        </w:rPr>
        <w:t xml:space="preserve"> </w:t>
      </w:r>
      <w:proofErr w:type="spellStart"/>
      <w:r w:rsidRPr="00E21741">
        <w:rPr>
          <w:i/>
          <w:iCs/>
        </w:rPr>
        <w:t>relevance</w:t>
      </w:r>
      <w:proofErr w:type="spellEnd"/>
      <w:r w:rsidRPr="00E21741">
        <w:rPr>
          <w:i/>
          <w:iCs/>
        </w:rPr>
        <w:t xml:space="preserve"> </w:t>
      </w:r>
      <w:proofErr w:type="spellStart"/>
      <w:r w:rsidRPr="00E21741">
        <w:rPr>
          <w:i/>
          <w:iCs/>
        </w:rPr>
        <w:t>of</w:t>
      </w:r>
      <w:proofErr w:type="spellEnd"/>
      <w:r w:rsidRPr="00E21741">
        <w:rPr>
          <w:i/>
          <w:iCs/>
        </w:rPr>
        <w:t xml:space="preserve"> </w:t>
      </w:r>
      <w:proofErr w:type="spellStart"/>
      <w:r w:rsidRPr="00E21741">
        <w:rPr>
          <w:i/>
          <w:iCs/>
        </w:rPr>
        <w:t>fair</w:t>
      </w:r>
      <w:proofErr w:type="spellEnd"/>
      <w:r w:rsidRPr="00E21741">
        <w:rPr>
          <w:i/>
          <w:iCs/>
        </w:rPr>
        <w:t xml:space="preserve"> </w:t>
      </w:r>
      <w:proofErr w:type="spellStart"/>
      <w:r w:rsidRPr="00E21741">
        <w:rPr>
          <w:i/>
          <w:iCs/>
        </w:rPr>
        <w:t>value</w:t>
      </w:r>
      <w:proofErr w:type="spellEnd"/>
      <w:r w:rsidRPr="00E21741">
        <w:rPr>
          <w:i/>
          <w:iCs/>
        </w:rPr>
        <w:t xml:space="preserve"> </w:t>
      </w:r>
      <w:proofErr w:type="spellStart"/>
      <w:r w:rsidRPr="00E21741">
        <w:rPr>
          <w:i/>
          <w:iCs/>
        </w:rPr>
        <w:t>estimates</w:t>
      </w:r>
      <w:proofErr w:type="spellEnd"/>
      <w:r w:rsidRPr="00E21741">
        <w:rPr>
          <w:i/>
          <w:iCs/>
        </w:rPr>
        <w:t xml:space="preserve"> </w:t>
      </w:r>
      <w:proofErr w:type="spellStart"/>
      <w:r w:rsidRPr="00E21741">
        <w:rPr>
          <w:i/>
          <w:iCs/>
        </w:rPr>
        <w:t>of</w:t>
      </w:r>
      <w:proofErr w:type="spellEnd"/>
      <w:r w:rsidRPr="00E21741">
        <w:rPr>
          <w:i/>
          <w:iCs/>
        </w:rPr>
        <w:t xml:space="preserve"> </w:t>
      </w:r>
      <w:proofErr w:type="spellStart"/>
      <w:r w:rsidRPr="00E21741">
        <w:rPr>
          <w:i/>
          <w:iCs/>
        </w:rPr>
        <w:t>investment</w:t>
      </w:r>
      <w:proofErr w:type="spellEnd"/>
      <w:r w:rsidRPr="00E21741">
        <w:rPr>
          <w:i/>
          <w:iCs/>
        </w:rPr>
        <w:t xml:space="preserve"> </w:t>
      </w:r>
      <w:proofErr w:type="spellStart"/>
      <w:r w:rsidRPr="00E21741">
        <w:rPr>
          <w:i/>
          <w:iCs/>
        </w:rPr>
        <w:t>properties</w:t>
      </w:r>
      <w:proofErr w:type="spellEnd"/>
      <w:r w:rsidRPr="00E21741">
        <w:rPr>
          <w:i/>
          <w:iCs/>
        </w:rPr>
        <w:t xml:space="preserve"> </w:t>
      </w:r>
      <w:proofErr w:type="spellStart"/>
      <w:r w:rsidRPr="00E21741">
        <w:rPr>
          <w:i/>
          <w:iCs/>
        </w:rPr>
        <w:t>under</w:t>
      </w:r>
      <w:proofErr w:type="spellEnd"/>
      <w:r w:rsidRPr="00E21741">
        <w:rPr>
          <w:i/>
          <w:iCs/>
        </w:rPr>
        <w:t xml:space="preserve"> IAS 40. </w:t>
      </w:r>
      <w:proofErr w:type="spellStart"/>
      <w:r w:rsidRPr="00E21741">
        <w:rPr>
          <w:i/>
          <w:iCs/>
        </w:rPr>
        <w:t>Chinese</w:t>
      </w:r>
      <w:proofErr w:type="spellEnd"/>
      <w:r w:rsidRPr="00E21741">
        <w:rPr>
          <w:i/>
          <w:iCs/>
        </w:rPr>
        <w:t xml:space="preserve"> </w:t>
      </w:r>
      <w:proofErr w:type="spellStart"/>
      <w:r w:rsidRPr="00E21741">
        <w:rPr>
          <w:i/>
          <w:iCs/>
        </w:rPr>
        <w:t>companies</w:t>
      </w:r>
      <w:proofErr w:type="spellEnd"/>
      <w:r w:rsidRPr="00E21741">
        <w:rPr>
          <w:i/>
          <w:iCs/>
        </w:rPr>
        <w:t xml:space="preserve"> </w:t>
      </w:r>
      <w:proofErr w:type="spellStart"/>
      <w:r w:rsidRPr="00E21741">
        <w:rPr>
          <w:i/>
          <w:iCs/>
        </w:rPr>
        <w:t>have</w:t>
      </w:r>
      <w:proofErr w:type="spellEnd"/>
      <w:r w:rsidRPr="00E21741">
        <w:rPr>
          <w:i/>
          <w:iCs/>
        </w:rPr>
        <w:t xml:space="preserve"> </w:t>
      </w:r>
      <w:proofErr w:type="spellStart"/>
      <w:r w:rsidRPr="00E21741">
        <w:rPr>
          <w:i/>
          <w:iCs/>
        </w:rPr>
        <w:t>been</w:t>
      </w:r>
      <w:proofErr w:type="spellEnd"/>
      <w:r w:rsidRPr="00E21741">
        <w:rPr>
          <w:i/>
          <w:iCs/>
        </w:rPr>
        <w:t xml:space="preserve"> </w:t>
      </w:r>
      <w:proofErr w:type="spellStart"/>
      <w:r w:rsidRPr="00E21741">
        <w:rPr>
          <w:i/>
          <w:iCs/>
        </w:rPr>
        <w:t>allowed</w:t>
      </w:r>
      <w:proofErr w:type="spellEnd"/>
      <w:r w:rsidRPr="00E21741">
        <w:rPr>
          <w:i/>
          <w:iCs/>
        </w:rPr>
        <w:t xml:space="preserve"> </w:t>
      </w:r>
      <w:proofErr w:type="spellStart"/>
      <w:r w:rsidRPr="00E21741">
        <w:rPr>
          <w:i/>
          <w:iCs/>
        </w:rPr>
        <w:t>to</w:t>
      </w:r>
      <w:proofErr w:type="spellEnd"/>
      <w:r w:rsidRPr="00E21741">
        <w:rPr>
          <w:i/>
          <w:iCs/>
        </w:rPr>
        <w:t xml:space="preserve"> use </w:t>
      </w:r>
      <w:proofErr w:type="spellStart"/>
      <w:r w:rsidRPr="00E21741">
        <w:rPr>
          <w:i/>
          <w:iCs/>
        </w:rPr>
        <w:t>fair</w:t>
      </w:r>
      <w:proofErr w:type="spellEnd"/>
      <w:r w:rsidRPr="00E21741">
        <w:rPr>
          <w:i/>
          <w:iCs/>
        </w:rPr>
        <w:t xml:space="preserve"> </w:t>
      </w:r>
      <w:proofErr w:type="spellStart"/>
      <w:r w:rsidRPr="00E21741">
        <w:rPr>
          <w:i/>
          <w:iCs/>
        </w:rPr>
        <w:t>values</w:t>
      </w:r>
      <w:proofErr w:type="spellEnd"/>
      <w:r w:rsidRPr="00E21741">
        <w:rPr>
          <w:i/>
          <w:iCs/>
        </w:rPr>
        <w:t xml:space="preserve"> </w:t>
      </w:r>
      <w:proofErr w:type="spellStart"/>
      <w:r w:rsidRPr="00E21741">
        <w:rPr>
          <w:i/>
          <w:iCs/>
        </w:rPr>
        <w:t>to</w:t>
      </w:r>
      <w:proofErr w:type="spellEnd"/>
      <w:r w:rsidRPr="00E21741">
        <w:rPr>
          <w:i/>
          <w:iCs/>
        </w:rPr>
        <w:t xml:space="preserve"> account </w:t>
      </w:r>
      <w:proofErr w:type="spellStart"/>
      <w:r w:rsidRPr="00E21741">
        <w:rPr>
          <w:i/>
          <w:iCs/>
        </w:rPr>
        <w:t>for</w:t>
      </w:r>
      <w:proofErr w:type="spellEnd"/>
      <w:r w:rsidRPr="00E21741">
        <w:rPr>
          <w:i/>
          <w:iCs/>
        </w:rPr>
        <w:t xml:space="preserve"> </w:t>
      </w:r>
      <w:proofErr w:type="spellStart"/>
      <w:r w:rsidRPr="00E21741">
        <w:rPr>
          <w:i/>
          <w:iCs/>
        </w:rPr>
        <w:t>their</w:t>
      </w:r>
      <w:proofErr w:type="spellEnd"/>
      <w:r w:rsidRPr="00E21741">
        <w:rPr>
          <w:i/>
          <w:iCs/>
        </w:rPr>
        <w:t xml:space="preserve"> </w:t>
      </w:r>
      <w:proofErr w:type="spellStart"/>
      <w:r w:rsidRPr="00E21741">
        <w:rPr>
          <w:i/>
          <w:iCs/>
        </w:rPr>
        <w:t>investment</w:t>
      </w:r>
      <w:proofErr w:type="spellEnd"/>
      <w:r w:rsidRPr="00E21741">
        <w:rPr>
          <w:i/>
          <w:iCs/>
        </w:rPr>
        <w:t xml:space="preserve"> </w:t>
      </w:r>
      <w:proofErr w:type="spellStart"/>
      <w:r w:rsidRPr="00E21741">
        <w:rPr>
          <w:i/>
          <w:iCs/>
        </w:rPr>
        <w:t>properties</w:t>
      </w:r>
      <w:proofErr w:type="spellEnd"/>
      <w:r w:rsidRPr="00E21741">
        <w:rPr>
          <w:i/>
          <w:iCs/>
        </w:rPr>
        <w:t xml:space="preserve"> </w:t>
      </w:r>
      <w:proofErr w:type="spellStart"/>
      <w:r w:rsidRPr="00E21741">
        <w:rPr>
          <w:i/>
          <w:iCs/>
        </w:rPr>
        <w:t>since</w:t>
      </w:r>
      <w:proofErr w:type="spellEnd"/>
      <w:r w:rsidRPr="00E21741">
        <w:rPr>
          <w:i/>
          <w:iCs/>
        </w:rPr>
        <w:t xml:space="preserve"> 2007 </w:t>
      </w:r>
      <w:proofErr w:type="spellStart"/>
      <w:r w:rsidRPr="00E21741">
        <w:rPr>
          <w:i/>
          <w:iCs/>
        </w:rPr>
        <w:t>under</w:t>
      </w:r>
      <w:proofErr w:type="spellEnd"/>
      <w:r w:rsidRPr="00E21741">
        <w:rPr>
          <w:i/>
          <w:iCs/>
        </w:rPr>
        <w:t xml:space="preserve"> CAS 3 </w:t>
      </w:r>
      <w:proofErr w:type="spellStart"/>
      <w:r w:rsidRPr="00E21741">
        <w:rPr>
          <w:i/>
          <w:iCs/>
        </w:rPr>
        <w:t>when</w:t>
      </w:r>
      <w:proofErr w:type="spellEnd"/>
      <w:r w:rsidRPr="00E21741">
        <w:rPr>
          <w:i/>
          <w:iCs/>
        </w:rPr>
        <w:t xml:space="preserve"> </w:t>
      </w:r>
      <w:proofErr w:type="spellStart"/>
      <w:r w:rsidRPr="00E21741">
        <w:rPr>
          <w:i/>
          <w:iCs/>
        </w:rPr>
        <w:t>Chinese</w:t>
      </w:r>
      <w:proofErr w:type="spellEnd"/>
      <w:r w:rsidRPr="00E21741">
        <w:rPr>
          <w:i/>
          <w:iCs/>
        </w:rPr>
        <w:t xml:space="preserve"> Accounting </w:t>
      </w:r>
      <w:proofErr w:type="spellStart"/>
      <w:r w:rsidRPr="00E21741">
        <w:rPr>
          <w:i/>
          <w:iCs/>
        </w:rPr>
        <w:t>Standards</w:t>
      </w:r>
      <w:proofErr w:type="spellEnd"/>
      <w:r w:rsidRPr="00E21741">
        <w:rPr>
          <w:i/>
          <w:iCs/>
        </w:rPr>
        <w:t xml:space="preserve"> converged </w:t>
      </w:r>
      <w:proofErr w:type="spellStart"/>
      <w:r w:rsidRPr="00E21741">
        <w:rPr>
          <w:i/>
          <w:iCs/>
        </w:rPr>
        <w:t>with</w:t>
      </w:r>
      <w:proofErr w:type="spellEnd"/>
      <w:r w:rsidRPr="00E21741">
        <w:rPr>
          <w:i/>
          <w:iCs/>
        </w:rPr>
        <w:t xml:space="preserve"> IFRS. </w:t>
      </w:r>
      <w:proofErr w:type="spellStart"/>
      <w:r w:rsidRPr="00E21741">
        <w:rPr>
          <w:i/>
          <w:iCs/>
        </w:rPr>
        <w:t>We</w:t>
      </w:r>
      <w:proofErr w:type="spellEnd"/>
      <w:r w:rsidRPr="00E21741">
        <w:rPr>
          <w:i/>
          <w:iCs/>
        </w:rPr>
        <w:t xml:space="preserve"> </w:t>
      </w:r>
      <w:proofErr w:type="spellStart"/>
      <w:r w:rsidRPr="00E21741">
        <w:rPr>
          <w:i/>
          <w:iCs/>
        </w:rPr>
        <w:t>identified</w:t>
      </w:r>
      <w:proofErr w:type="spellEnd"/>
      <w:r w:rsidRPr="00E21741">
        <w:rPr>
          <w:i/>
          <w:iCs/>
        </w:rPr>
        <w:t xml:space="preserve"> 196 </w:t>
      </w:r>
      <w:proofErr w:type="spellStart"/>
      <w:r w:rsidRPr="00E21741">
        <w:rPr>
          <w:i/>
          <w:iCs/>
        </w:rPr>
        <w:t>firm</w:t>
      </w:r>
      <w:proofErr w:type="spellEnd"/>
      <w:r w:rsidRPr="00E21741">
        <w:rPr>
          <w:i/>
          <w:iCs/>
        </w:rPr>
        <w:t>/</w:t>
      </w:r>
      <w:proofErr w:type="spellStart"/>
      <w:r w:rsidRPr="00E21741">
        <w:rPr>
          <w:i/>
          <w:iCs/>
        </w:rPr>
        <w:t>year</w:t>
      </w:r>
      <w:proofErr w:type="spellEnd"/>
      <w:r w:rsidRPr="00E21741">
        <w:rPr>
          <w:i/>
          <w:iCs/>
        </w:rPr>
        <w:t xml:space="preserve"> </w:t>
      </w:r>
      <w:proofErr w:type="spellStart"/>
      <w:r w:rsidRPr="00E21741">
        <w:rPr>
          <w:i/>
          <w:iCs/>
        </w:rPr>
        <w:t>observations</w:t>
      </w:r>
      <w:proofErr w:type="spellEnd"/>
      <w:r w:rsidRPr="00E21741">
        <w:rPr>
          <w:i/>
          <w:iCs/>
        </w:rPr>
        <w:t xml:space="preserve"> in </w:t>
      </w:r>
      <w:proofErr w:type="spellStart"/>
      <w:r w:rsidRPr="00E21741">
        <w:rPr>
          <w:i/>
          <w:iCs/>
        </w:rPr>
        <w:t>our</w:t>
      </w:r>
      <w:proofErr w:type="spellEnd"/>
      <w:r w:rsidRPr="00E21741">
        <w:rPr>
          <w:i/>
          <w:iCs/>
        </w:rPr>
        <w:t xml:space="preserve"> </w:t>
      </w:r>
      <w:proofErr w:type="spellStart"/>
      <w:r w:rsidRPr="00E21741">
        <w:rPr>
          <w:i/>
          <w:iCs/>
        </w:rPr>
        <w:t>fair</w:t>
      </w:r>
      <w:proofErr w:type="spellEnd"/>
      <w:r w:rsidRPr="00E21741">
        <w:rPr>
          <w:i/>
          <w:iCs/>
        </w:rPr>
        <w:t xml:space="preserve"> </w:t>
      </w:r>
      <w:proofErr w:type="spellStart"/>
      <w:r w:rsidRPr="00E21741">
        <w:rPr>
          <w:i/>
          <w:iCs/>
        </w:rPr>
        <w:t>value</w:t>
      </w:r>
      <w:proofErr w:type="spellEnd"/>
      <w:r w:rsidRPr="00E21741">
        <w:rPr>
          <w:i/>
          <w:iCs/>
        </w:rPr>
        <w:t xml:space="preserve"> </w:t>
      </w:r>
      <w:proofErr w:type="spellStart"/>
      <w:r w:rsidRPr="00E21741">
        <w:rPr>
          <w:i/>
          <w:iCs/>
        </w:rPr>
        <w:t>subsample</w:t>
      </w:r>
      <w:proofErr w:type="spellEnd"/>
      <w:r w:rsidRPr="00E21741">
        <w:rPr>
          <w:i/>
          <w:iCs/>
        </w:rPr>
        <w:t xml:space="preserve"> </w:t>
      </w:r>
      <w:proofErr w:type="spellStart"/>
      <w:r w:rsidRPr="00E21741">
        <w:rPr>
          <w:i/>
          <w:iCs/>
        </w:rPr>
        <w:t>from</w:t>
      </w:r>
      <w:proofErr w:type="spellEnd"/>
      <w:r w:rsidRPr="00E21741">
        <w:rPr>
          <w:i/>
          <w:iCs/>
        </w:rPr>
        <w:t xml:space="preserve"> 2008 </w:t>
      </w:r>
      <w:proofErr w:type="spellStart"/>
      <w:r w:rsidRPr="00E21741">
        <w:rPr>
          <w:i/>
          <w:iCs/>
        </w:rPr>
        <w:t>to</w:t>
      </w:r>
      <w:proofErr w:type="spellEnd"/>
      <w:r w:rsidRPr="00E21741">
        <w:rPr>
          <w:i/>
          <w:iCs/>
        </w:rPr>
        <w:t xml:space="preserve"> 2013. </w:t>
      </w:r>
      <w:proofErr w:type="spellStart"/>
      <w:r w:rsidRPr="00E21741">
        <w:rPr>
          <w:i/>
          <w:iCs/>
        </w:rPr>
        <w:t>Using</w:t>
      </w:r>
      <w:proofErr w:type="spellEnd"/>
      <w:r w:rsidRPr="00E21741">
        <w:rPr>
          <w:i/>
          <w:iCs/>
        </w:rPr>
        <w:t xml:space="preserve"> a </w:t>
      </w:r>
      <w:proofErr w:type="spellStart"/>
      <w:r w:rsidRPr="00E21741">
        <w:rPr>
          <w:i/>
          <w:iCs/>
        </w:rPr>
        <w:t>modified</w:t>
      </w:r>
      <w:proofErr w:type="spellEnd"/>
      <w:r w:rsidRPr="00E21741">
        <w:rPr>
          <w:i/>
          <w:iCs/>
        </w:rPr>
        <w:t xml:space="preserve"> </w:t>
      </w:r>
      <w:proofErr w:type="spellStart"/>
      <w:r w:rsidRPr="00E21741">
        <w:rPr>
          <w:i/>
          <w:iCs/>
        </w:rPr>
        <w:t>Ohlson</w:t>
      </w:r>
      <w:proofErr w:type="spellEnd"/>
      <w:r w:rsidRPr="00E21741">
        <w:rPr>
          <w:i/>
          <w:iCs/>
        </w:rPr>
        <w:t xml:space="preserve"> (1995) </w:t>
      </w:r>
      <w:proofErr w:type="spellStart"/>
      <w:r w:rsidRPr="00E21741">
        <w:rPr>
          <w:i/>
          <w:iCs/>
        </w:rPr>
        <w:t>model</w:t>
      </w:r>
      <w:proofErr w:type="spellEnd"/>
      <w:r w:rsidRPr="00E21741">
        <w:rPr>
          <w:i/>
          <w:iCs/>
        </w:rPr>
        <w:t xml:space="preserve">, </w:t>
      </w:r>
      <w:proofErr w:type="spellStart"/>
      <w:r w:rsidRPr="00E21741">
        <w:rPr>
          <w:i/>
          <w:iCs/>
        </w:rPr>
        <w:t>we</w:t>
      </w:r>
      <w:proofErr w:type="spellEnd"/>
      <w:r w:rsidRPr="00E21741">
        <w:rPr>
          <w:i/>
          <w:iCs/>
        </w:rPr>
        <w:t xml:space="preserve"> </w:t>
      </w:r>
      <w:proofErr w:type="spellStart"/>
      <w:r w:rsidRPr="00E21741">
        <w:rPr>
          <w:i/>
          <w:iCs/>
        </w:rPr>
        <w:t>find</w:t>
      </w:r>
      <w:proofErr w:type="spellEnd"/>
      <w:r w:rsidRPr="00E21741">
        <w:rPr>
          <w:i/>
          <w:iCs/>
        </w:rPr>
        <w:t xml:space="preserve"> </w:t>
      </w:r>
      <w:proofErr w:type="spellStart"/>
      <w:r w:rsidRPr="00E21741">
        <w:rPr>
          <w:i/>
          <w:iCs/>
        </w:rPr>
        <w:t>that</w:t>
      </w:r>
      <w:proofErr w:type="spellEnd"/>
      <w:r w:rsidRPr="00E21741">
        <w:rPr>
          <w:i/>
          <w:iCs/>
        </w:rPr>
        <w:t xml:space="preserve"> </w:t>
      </w:r>
      <w:proofErr w:type="spellStart"/>
      <w:r w:rsidRPr="00E21741">
        <w:rPr>
          <w:i/>
          <w:iCs/>
        </w:rPr>
        <w:t>the</w:t>
      </w:r>
      <w:proofErr w:type="spellEnd"/>
      <w:r w:rsidRPr="00E21741">
        <w:rPr>
          <w:i/>
          <w:iCs/>
        </w:rPr>
        <w:t xml:space="preserve"> </w:t>
      </w:r>
      <w:proofErr w:type="spellStart"/>
      <w:r w:rsidRPr="00E21741">
        <w:rPr>
          <w:i/>
          <w:iCs/>
        </w:rPr>
        <w:t>fair</w:t>
      </w:r>
      <w:proofErr w:type="spellEnd"/>
      <w:r w:rsidRPr="00E21741">
        <w:rPr>
          <w:i/>
          <w:iCs/>
        </w:rPr>
        <w:t xml:space="preserve"> </w:t>
      </w:r>
      <w:proofErr w:type="spellStart"/>
      <w:r w:rsidRPr="00E21741">
        <w:rPr>
          <w:i/>
          <w:iCs/>
        </w:rPr>
        <w:t>value</w:t>
      </w:r>
      <w:proofErr w:type="spellEnd"/>
      <w:r w:rsidRPr="00E21741">
        <w:rPr>
          <w:i/>
          <w:iCs/>
        </w:rPr>
        <w:t xml:space="preserve"> </w:t>
      </w:r>
      <w:proofErr w:type="spellStart"/>
      <w:r w:rsidRPr="00E21741">
        <w:rPr>
          <w:i/>
          <w:iCs/>
        </w:rPr>
        <w:t>estimates</w:t>
      </w:r>
      <w:proofErr w:type="spellEnd"/>
      <w:r w:rsidRPr="00E21741">
        <w:rPr>
          <w:i/>
          <w:iCs/>
        </w:rPr>
        <w:t xml:space="preserve"> </w:t>
      </w:r>
      <w:proofErr w:type="spellStart"/>
      <w:r w:rsidRPr="00E21741">
        <w:rPr>
          <w:i/>
          <w:iCs/>
        </w:rPr>
        <w:t>of</w:t>
      </w:r>
      <w:proofErr w:type="spellEnd"/>
      <w:r w:rsidRPr="00E21741">
        <w:rPr>
          <w:i/>
          <w:iCs/>
        </w:rPr>
        <w:t xml:space="preserve"> </w:t>
      </w:r>
      <w:proofErr w:type="spellStart"/>
      <w:r w:rsidRPr="00E21741">
        <w:rPr>
          <w:i/>
          <w:iCs/>
        </w:rPr>
        <w:t>investment</w:t>
      </w:r>
      <w:proofErr w:type="spellEnd"/>
      <w:r w:rsidRPr="00E21741">
        <w:rPr>
          <w:i/>
          <w:iCs/>
        </w:rPr>
        <w:t xml:space="preserve"> </w:t>
      </w:r>
      <w:proofErr w:type="spellStart"/>
      <w:r w:rsidRPr="00E21741">
        <w:rPr>
          <w:i/>
          <w:iCs/>
        </w:rPr>
        <w:t>properties</w:t>
      </w:r>
      <w:proofErr w:type="spellEnd"/>
      <w:r w:rsidRPr="00E21741">
        <w:rPr>
          <w:i/>
          <w:iCs/>
        </w:rPr>
        <w:t xml:space="preserve"> are </w:t>
      </w:r>
      <w:proofErr w:type="spellStart"/>
      <w:r w:rsidRPr="00E21741">
        <w:rPr>
          <w:i/>
          <w:iCs/>
        </w:rPr>
        <w:t>not</w:t>
      </w:r>
      <w:proofErr w:type="spellEnd"/>
      <w:r w:rsidRPr="00E21741">
        <w:rPr>
          <w:i/>
          <w:iCs/>
        </w:rPr>
        <w:t xml:space="preserve"> </w:t>
      </w:r>
      <w:proofErr w:type="spellStart"/>
      <w:r w:rsidRPr="00E21741">
        <w:rPr>
          <w:i/>
          <w:iCs/>
        </w:rPr>
        <w:t>value</w:t>
      </w:r>
      <w:proofErr w:type="spellEnd"/>
      <w:r w:rsidRPr="00E21741">
        <w:rPr>
          <w:i/>
          <w:iCs/>
        </w:rPr>
        <w:t xml:space="preserve"> </w:t>
      </w:r>
      <w:proofErr w:type="spellStart"/>
      <w:r w:rsidRPr="00E21741">
        <w:rPr>
          <w:i/>
          <w:iCs/>
        </w:rPr>
        <w:t>relevant</w:t>
      </w:r>
      <w:proofErr w:type="spellEnd"/>
      <w:r w:rsidRPr="00E21741">
        <w:rPr>
          <w:i/>
          <w:iCs/>
        </w:rPr>
        <w:t xml:space="preserve"> </w:t>
      </w:r>
      <w:proofErr w:type="spellStart"/>
      <w:r w:rsidRPr="00E21741">
        <w:rPr>
          <w:i/>
          <w:iCs/>
        </w:rPr>
        <w:t>for</w:t>
      </w:r>
      <w:proofErr w:type="spellEnd"/>
      <w:r w:rsidRPr="00E21741">
        <w:rPr>
          <w:i/>
          <w:iCs/>
        </w:rPr>
        <w:t xml:space="preserve"> </w:t>
      </w:r>
      <w:proofErr w:type="spellStart"/>
      <w:r w:rsidRPr="00E21741">
        <w:rPr>
          <w:i/>
          <w:iCs/>
        </w:rPr>
        <w:t>our</w:t>
      </w:r>
      <w:proofErr w:type="spellEnd"/>
      <w:r w:rsidRPr="00E21741">
        <w:rPr>
          <w:i/>
          <w:iCs/>
        </w:rPr>
        <w:t xml:space="preserve"> </w:t>
      </w:r>
      <w:proofErr w:type="spellStart"/>
      <w:r w:rsidRPr="00E21741">
        <w:rPr>
          <w:i/>
          <w:iCs/>
        </w:rPr>
        <w:t>sample</w:t>
      </w:r>
      <w:proofErr w:type="spellEnd"/>
      <w:r w:rsidRPr="00E21741">
        <w:rPr>
          <w:i/>
          <w:iCs/>
        </w:rPr>
        <w:t xml:space="preserve"> </w:t>
      </w:r>
      <w:proofErr w:type="spellStart"/>
      <w:r w:rsidRPr="00E21741">
        <w:rPr>
          <w:i/>
          <w:iCs/>
        </w:rPr>
        <w:t>firms</w:t>
      </w:r>
      <w:proofErr w:type="spellEnd"/>
      <w:r w:rsidRPr="00E21741">
        <w:rPr>
          <w:i/>
          <w:iCs/>
        </w:rPr>
        <w:t xml:space="preserve"> in </w:t>
      </w:r>
      <w:proofErr w:type="spellStart"/>
      <w:r w:rsidRPr="00E21741">
        <w:rPr>
          <w:i/>
          <w:iCs/>
        </w:rPr>
        <w:t>the</w:t>
      </w:r>
      <w:proofErr w:type="spellEnd"/>
      <w:r w:rsidRPr="00E21741">
        <w:rPr>
          <w:i/>
          <w:iCs/>
        </w:rPr>
        <w:t xml:space="preserve"> </w:t>
      </w:r>
      <w:proofErr w:type="spellStart"/>
      <w:r w:rsidRPr="00E21741">
        <w:rPr>
          <w:i/>
          <w:iCs/>
        </w:rPr>
        <w:t>sample</w:t>
      </w:r>
      <w:proofErr w:type="spellEnd"/>
      <w:r w:rsidRPr="00E21741">
        <w:rPr>
          <w:i/>
          <w:iCs/>
        </w:rPr>
        <w:t xml:space="preserve"> </w:t>
      </w:r>
      <w:proofErr w:type="spellStart"/>
      <w:r w:rsidRPr="00E21741">
        <w:rPr>
          <w:i/>
          <w:iCs/>
        </w:rPr>
        <w:t>period</w:t>
      </w:r>
      <w:proofErr w:type="spellEnd"/>
      <w:r w:rsidRPr="00E21741">
        <w:rPr>
          <w:i/>
          <w:iCs/>
        </w:rPr>
        <w:t xml:space="preserve">. </w:t>
      </w:r>
      <w:proofErr w:type="spellStart"/>
      <w:r w:rsidRPr="00E21741">
        <w:rPr>
          <w:i/>
          <w:iCs/>
        </w:rPr>
        <w:t>Furthermore</w:t>
      </w:r>
      <w:proofErr w:type="spellEnd"/>
      <w:r w:rsidRPr="00E21741">
        <w:rPr>
          <w:i/>
          <w:iCs/>
        </w:rPr>
        <w:t xml:space="preserve">, </w:t>
      </w:r>
      <w:proofErr w:type="spellStart"/>
      <w:r w:rsidRPr="00E21741">
        <w:rPr>
          <w:i/>
          <w:iCs/>
        </w:rPr>
        <w:t>investors</w:t>
      </w:r>
      <w:proofErr w:type="spellEnd"/>
      <w:r w:rsidRPr="00E21741">
        <w:rPr>
          <w:i/>
          <w:iCs/>
        </w:rPr>
        <w:t xml:space="preserve"> </w:t>
      </w:r>
      <w:proofErr w:type="spellStart"/>
      <w:r w:rsidRPr="00E21741">
        <w:rPr>
          <w:i/>
          <w:iCs/>
        </w:rPr>
        <w:t>adjust</w:t>
      </w:r>
      <w:proofErr w:type="spellEnd"/>
      <w:r w:rsidRPr="00E21741">
        <w:rPr>
          <w:i/>
          <w:iCs/>
        </w:rPr>
        <w:t xml:space="preserve"> </w:t>
      </w:r>
      <w:proofErr w:type="spellStart"/>
      <w:r w:rsidRPr="00E21741">
        <w:rPr>
          <w:i/>
          <w:iCs/>
        </w:rPr>
        <w:t>the</w:t>
      </w:r>
      <w:proofErr w:type="spellEnd"/>
      <w:r w:rsidRPr="00E21741">
        <w:rPr>
          <w:i/>
          <w:iCs/>
        </w:rPr>
        <w:t xml:space="preserve"> </w:t>
      </w:r>
      <w:proofErr w:type="spellStart"/>
      <w:r w:rsidRPr="00E21741">
        <w:rPr>
          <w:i/>
          <w:iCs/>
        </w:rPr>
        <w:t>valuation</w:t>
      </w:r>
      <w:proofErr w:type="spellEnd"/>
      <w:r w:rsidRPr="00E21741">
        <w:rPr>
          <w:i/>
          <w:iCs/>
        </w:rPr>
        <w:t xml:space="preserve"> </w:t>
      </w:r>
      <w:proofErr w:type="spellStart"/>
      <w:r w:rsidRPr="00E21741">
        <w:rPr>
          <w:i/>
          <w:iCs/>
        </w:rPr>
        <w:t>of</w:t>
      </w:r>
      <w:proofErr w:type="spellEnd"/>
      <w:r w:rsidRPr="00E21741">
        <w:rPr>
          <w:i/>
          <w:iCs/>
        </w:rPr>
        <w:t xml:space="preserve"> </w:t>
      </w:r>
      <w:proofErr w:type="spellStart"/>
      <w:r w:rsidRPr="00E21741">
        <w:rPr>
          <w:i/>
          <w:iCs/>
        </w:rPr>
        <w:t>fair</w:t>
      </w:r>
      <w:proofErr w:type="spellEnd"/>
      <w:r w:rsidRPr="00E21741">
        <w:rPr>
          <w:i/>
          <w:iCs/>
        </w:rPr>
        <w:t xml:space="preserve"> </w:t>
      </w:r>
      <w:proofErr w:type="spellStart"/>
      <w:r w:rsidRPr="00E21741">
        <w:rPr>
          <w:i/>
          <w:iCs/>
        </w:rPr>
        <w:t>value</w:t>
      </w:r>
      <w:proofErr w:type="spellEnd"/>
      <w:r w:rsidRPr="00E21741">
        <w:rPr>
          <w:i/>
          <w:iCs/>
        </w:rPr>
        <w:t xml:space="preserve"> </w:t>
      </w:r>
      <w:proofErr w:type="spellStart"/>
      <w:r w:rsidRPr="00E21741">
        <w:rPr>
          <w:i/>
          <w:iCs/>
        </w:rPr>
        <w:t>companies</w:t>
      </w:r>
      <w:proofErr w:type="spellEnd"/>
      <w:r w:rsidRPr="00E21741">
        <w:rPr>
          <w:i/>
          <w:iCs/>
        </w:rPr>
        <w:t>' non-</w:t>
      </w:r>
      <w:proofErr w:type="spellStart"/>
      <w:r w:rsidRPr="00E21741">
        <w:rPr>
          <w:i/>
          <w:iCs/>
        </w:rPr>
        <w:t>investment</w:t>
      </w:r>
      <w:proofErr w:type="spellEnd"/>
      <w:r w:rsidRPr="00E21741">
        <w:rPr>
          <w:i/>
          <w:iCs/>
        </w:rPr>
        <w:t xml:space="preserve"> </w:t>
      </w:r>
      <w:proofErr w:type="spellStart"/>
      <w:r w:rsidRPr="00E21741">
        <w:rPr>
          <w:i/>
          <w:iCs/>
        </w:rPr>
        <w:t>property</w:t>
      </w:r>
      <w:proofErr w:type="spellEnd"/>
      <w:r w:rsidRPr="00E21741">
        <w:rPr>
          <w:i/>
          <w:iCs/>
        </w:rPr>
        <w:t xml:space="preserve"> </w:t>
      </w:r>
      <w:proofErr w:type="spellStart"/>
      <w:r w:rsidRPr="00E21741">
        <w:rPr>
          <w:i/>
          <w:iCs/>
        </w:rPr>
        <w:t>assets</w:t>
      </w:r>
      <w:proofErr w:type="spellEnd"/>
      <w:r w:rsidRPr="00E21741">
        <w:rPr>
          <w:i/>
          <w:iCs/>
        </w:rPr>
        <w:t xml:space="preserve"> </w:t>
      </w:r>
      <w:proofErr w:type="spellStart"/>
      <w:r w:rsidRPr="00E21741">
        <w:rPr>
          <w:i/>
          <w:iCs/>
        </w:rPr>
        <w:t>downward</w:t>
      </w:r>
      <w:proofErr w:type="spellEnd"/>
      <w:r w:rsidRPr="00E21741">
        <w:rPr>
          <w:i/>
          <w:iCs/>
        </w:rPr>
        <w:t xml:space="preserve">. </w:t>
      </w:r>
      <w:proofErr w:type="spellStart"/>
      <w:r w:rsidRPr="00E21741">
        <w:rPr>
          <w:i/>
          <w:iCs/>
        </w:rPr>
        <w:t>Our</w:t>
      </w:r>
      <w:proofErr w:type="spellEnd"/>
      <w:r w:rsidRPr="00E21741">
        <w:rPr>
          <w:i/>
          <w:iCs/>
        </w:rPr>
        <w:t xml:space="preserve"> </w:t>
      </w:r>
      <w:proofErr w:type="spellStart"/>
      <w:r w:rsidRPr="00E21741">
        <w:rPr>
          <w:i/>
          <w:iCs/>
        </w:rPr>
        <w:t>findings</w:t>
      </w:r>
      <w:proofErr w:type="spellEnd"/>
      <w:r w:rsidRPr="00E21741">
        <w:rPr>
          <w:i/>
          <w:iCs/>
        </w:rPr>
        <w:t xml:space="preserve"> </w:t>
      </w:r>
      <w:proofErr w:type="spellStart"/>
      <w:r w:rsidRPr="00E21741">
        <w:rPr>
          <w:i/>
          <w:iCs/>
        </w:rPr>
        <w:t>don't</w:t>
      </w:r>
      <w:proofErr w:type="spellEnd"/>
      <w:r w:rsidRPr="00E21741">
        <w:rPr>
          <w:i/>
          <w:iCs/>
        </w:rPr>
        <w:t xml:space="preserve"> </w:t>
      </w:r>
      <w:proofErr w:type="spellStart"/>
      <w:r w:rsidRPr="00E21741">
        <w:rPr>
          <w:i/>
          <w:iCs/>
        </w:rPr>
        <w:t>support</w:t>
      </w:r>
      <w:proofErr w:type="spellEnd"/>
      <w:r w:rsidRPr="00E21741">
        <w:rPr>
          <w:i/>
          <w:iCs/>
        </w:rPr>
        <w:t xml:space="preserve"> </w:t>
      </w:r>
      <w:proofErr w:type="spellStart"/>
      <w:r w:rsidRPr="00E21741">
        <w:rPr>
          <w:i/>
          <w:iCs/>
        </w:rPr>
        <w:t>the</w:t>
      </w:r>
      <w:proofErr w:type="spellEnd"/>
      <w:r w:rsidRPr="00E21741">
        <w:rPr>
          <w:i/>
          <w:iCs/>
        </w:rPr>
        <w:t xml:space="preserve"> </w:t>
      </w:r>
      <w:proofErr w:type="spellStart"/>
      <w:r w:rsidRPr="00E21741">
        <w:rPr>
          <w:i/>
          <w:iCs/>
        </w:rPr>
        <w:t>claim</w:t>
      </w:r>
      <w:proofErr w:type="spellEnd"/>
      <w:r w:rsidRPr="00E21741">
        <w:rPr>
          <w:i/>
          <w:iCs/>
        </w:rPr>
        <w:t xml:space="preserve"> </w:t>
      </w:r>
      <w:proofErr w:type="spellStart"/>
      <w:r w:rsidRPr="00E21741">
        <w:rPr>
          <w:i/>
          <w:iCs/>
        </w:rPr>
        <w:t>that</w:t>
      </w:r>
      <w:proofErr w:type="spellEnd"/>
      <w:r w:rsidRPr="00E21741">
        <w:rPr>
          <w:i/>
          <w:iCs/>
        </w:rPr>
        <w:t xml:space="preserve"> </w:t>
      </w:r>
      <w:proofErr w:type="spellStart"/>
      <w:r w:rsidRPr="00E21741">
        <w:rPr>
          <w:i/>
          <w:iCs/>
        </w:rPr>
        <w:t>fair</w:t>
      </w:r>
      <w:proofErr w:type="spellEnd"/>
      <w:r w:rsidRPr="00E21741">
        <w:rPr>
          <w:i/>
          <w:iCs/>
        </w:rPr>
        <w:t xml:space="preserve"> </w:t>
      </w:r>
      <w:proofErr w:type="spellStart"/>
      <w:r w:rsidRPr="00E21741">
        <w:rPr>
          <w:i/>
          <w:iCs/>
        </w:rPr>
        <w:t>value</w:t>
      </w:r>
      <w:proofErr w:type="spellEnd"/>
      <w:r w:rsidRPr="00E21741">
        <w:rPr>
          <w:i/>
          <w:iCs/>
        </w:rPr>
        <w:t xml:space="preserve"> </w:t>
      </w:r>
      <w:proofErr w:type="spellStart"/>
      <w:r w:rsidRPr="00E21741">
        <w:rPr>
          <w:i/>
          <w:iCs/>
        </w:rPr>
        <w:t>is</w:t>
      </w:r>
      <w:proofErr w:type="spellEnd"/>
      <w:r w:rsidRPr="00E21741">
        <w:rPr>
          <w:i/>
          <w:iCs/>
        </w:rPr>
        <w:t xml:space="preserve"> </w:t>
      </w:r>
      <w:proofErr w:type="spellStart"/>
      <w:r w:rsidRPr="00E21741">
        <w:rPr>
          <w:i/>
          <w:iCs/>
        </w:rPr>
        <w:t>the</w:t>
      </w:r>
      <w:proofErr w:type="spellEnd"/>
      <w:r w:rsidRPr="00E21741">
        <w:rPr>
          <w:i/>
          <w:iCs/>
        </w:rPr>
        <w:t xml:space="preserve"> </w:t>
      </w:r>
      <w:proofErr w:type="spellStart"/>
      <w:r w:rsidRPr="00E21741">
        <w:rPr>
          <w:i/>
          <w:iCs/>
        </w:rPr>
        <w:t>most</w:t>
      </w:r>
      <w:proofErr w:type="spellEnd"/>
      <w:r w:rsidRPr="00E21741">
        <w:rPr>
          <w:i/>
          <w:iCs/>
        </w:rPr>
        <w:t xml:space="preserve"> </w:t>
      </w:r>
      <w:proofErr w:type="spellStart"/>
      <w:r w:rsidRPr="00E21741">
        <w:rPr>
          <w:i/>
          <w:iCs/>
        </w:rPr>
        <w:t>relevant</w:t>
      </w:r>
      <w:proofErr w:type="spellEnd"/>
      <w:r w:rsidRPr="00E21741">
        <w:rPr>
          <w:i/>
          <w:iCs/>
        </w:rPr>
        <w:t xml:space="preserve"> </w:t>
      </w:r>
      <w:proofErr w:type="spellStart"/>
      <w:r w:rsidRPr="00E21741">
        <w:rPr>
          <w:i/>
          <w:iCs/>
        </w:rPr>
        <w:t>measurement</w:t>
      </w:r>
      <w:proofErr w:type="spellEnd"/>
      <w:r w:rsidRPr="00E21741">
        <w:rPr>
          <w:i/>
          <w:iCs/>
        </w:rPr>
        <w:t xml:space="preserve"> </w:t>
      </w:r>
      <w:proofErr w:type="spellStart"/>
      <w:r w:rsidRPr="00E21741">
        <w:rPr>
          <w:i/>
          <w:iCs/>
        </w:rPr>
        <w:t>attribute</w:t>
      </w:r>
      <w:proofErr w:type="spellEnd"/>
      <w:r w:rsidRPr="00E21741">
        <w:rPr>
          <w:i/>
          <w:iCs/>
        </w:rPr>
        <w:t xml:space="preserve"> </w:t>
      </w:r>
      <w:proofErr w:type="spellStart"/>
      <w:r w:rsidRPr="00E21741">
        <w:rPr>
          <w:i/>
          <w:iCs/>
        </w:rPr>
        <w:t>for</w:t>
      </w:r>
      <w:proofErr w:type="spellEnd"/>
      <w:r w:rsidRPr="00E21741">
        <w:rPr>
          <w:i/>
          <w:iCs/>
        </w:rPr>
        <w:t xml:space="preserve"> </w:t>
      </w:r>
      <w:proofErr w:type="spellStart"/>
      <w:r w:rsidRPr="00E21741">
        <w:rPr>
          <w:i/>
          <w:iCs/>
        </w:rPr>
        <w:t>investment</w:t>
      </w:r>
      <w:proofErr w:type="spellEnd"/>
      <w:r w:rsidRPr="00E21741">
        <w:rPr>
          <w:i/>
          <w:iCs/>
        </w:rPr>
        <w:t xml:space="preserve"> </w:t>
      </w:r>
      <w:proofErr w:type="spellStart"/>
      <w:r w:rsidRPr="00E21741">
        <w:rPr>
          <w:i/>
          <w:iCs/>
        </w:rPr>
        <w:t>properties</w:t>
      </w:r>
      <w:proofErr w:type="spellEnd"/>
      <w:r w:rsidRPr="00E21741">
        <w:rPr>
          <w:i/>
          <w:iCs/>
        </w:rPr>
        <w:t xml:space="preserve">. </w:t>
      </w:r>
      <w:proofErr w:type="spellStart"/>
      <w:r w:rsidRPr="00E21741">
        <w:rPr>
          <w:i/>
          <w:iCs/>
        </w:rPr>
        <w:t>Instead</w:t>
      </w:r>
      <w:proofErr w:type="spellEnd"/>
      <w:r w:rsidRPr="00E21741">
        <w:rPr>
          <w:i/>
          <w:iCs/>
        </w:rPr>
        <w:t xml:space="preserve">, </w:t>
      </w:r>
      <w:proofErr w:type="spellStart"/>
      <w:r w:rsidRPr="00E21741">
        <w:rPr>
          <w:i/>
          <w:iCs/>
        </w:rPr>
        <w:t>the</w:t>
      </w:r>
      <w:proofErr w:type="spellEnd"/>
      <w:r w:rsidRPr="00E21741">
        <w:rPr>
          <w:i/>
          <w:iCs/>
        </w:rPr>
        <w:t xml:space="preserve"> </w:t>
      </w:r>
      <w:proofErr w:type="spellStart"/>
      <w:r w:rsidRPr="00E21741">
        <w:rPr>
          <w:i/>
          <w:iCs/>
        </w:rPr>
        <w:t>findings</w:t>
      </w:r>
      <w:proofErr w:type="spellEnd"/>
      <w:r w:rsidRPr="00E21741">
        <w:rPr>
          <w:i/>
          <w:iCs/>
        </w:rPr>
        <w:t xml:space="preserve"> are more </w:t>
      </w:r>
      <w:proofErr w:type="spellStart"/>
      <w:r w:rsidRPr="00E21741">
        <w:rPr>
          <w:i/>
          <w:iCs/>
        </w:rPr>
        <w:t>consistent</w:t>
      </w:r>
      <w:proofErr w:type="spellEnd"/>
      <w:r w:rsidRPr="00E21741">
        <w:rPr>
          <w:i/>
          <w:iCs/>
        </w:rPr>
        <w:t xml:space="preserve"> </w:t>
      </w:r>
      <w:proofErr w:type="spellStart"/>
      <w:r w:rsidRPr="00E21741">
        <w:rPr>
          <w:i/>
          <w:iCs/>
        </w:rPr>
        <w:t>with</w:t>
      </w:r>
      <w:proofErr w:type="spellEnd"/>
      <w:r w:rsidRPr="00E21741">
        <w:rPr>
          <w:i/>
          <w:iCs/>
        </w:rPr>
        <w:t xml:space="preserve"> </w:t>
      </w:r>
      <w:proofErr w:type="spellStart"/>
      <w:r w:rsidRPr="00E21741">
        <w:rPr>
          <w:i/>
          <w:iCs/>
        </w:rPr>
        <w:t>critics</w:t>
      </w:r>
      <w:proofErr w:type="spellEnd"/>
      <w:r w:rsidRPr="00E21741">
        <w:rPr>
          <w:i/>
          <w:iCs/>
        </w:rPr>
        <w:t xml:space="preserve"> </w:t>
      </w:r>
      <w:proofErr w:type="spellStart"/>
      <w:r w:rsidRPr="00E21741">
        <w:rPr>
          <w:i/>
          <w:iCs/>
        </w:rPr>
        <w:t>that</w:t>
      </w:r>
      <w:proofErr w:type="spellEnd"/>
      <w:r w:rsidRPr="00E21741">
        <w:rPr>
          <w:i/>
          <w:iCs/>
        </w:rPr>
        <w:t xml:space="preserve"> </w:t>
      </w:r>
      <w:proofErr w:type="spellStart"/>
      <w:r w:rsidRPr="00E21741">
        <w:rPr>
          <w:i/>
          <w:iCs/>
        </w:rPr>
        <w:t>fair</w:t>
      </w:r>
      <w:proofErr w:type="spellEnd"/>
      <w:r w:rsidRPr="00E21741">
        <w:rPr>
          <w:i/>
          <w:iCs/>
        </w:rPr>
        <w:t xml:space="preserve"> </w:t>
      </w:r>
      <w:proofErr w:type="spellStart"/>
      <w:r w:rsidRPr="00E21741">
        <w:rPr>
          <w:i/>
          <w:iCs/>
        </w:rPr>
        <w:t>value</w:t>
      </w:r>
      <w:proofErr w:type="spellEnd"/>
      <w:r w:rsidRPr="00E21741">
        <w:rPr>
          <w:i/>
          <w:iCs/>
        </w:rPr>
        <w:t xml:space="preserve"> </w:t>
      </w:r>
      <w:proofErr w:type="spellStart"/>
      <w:r w:rsidRPr="00E21741">
        <w:rPr>
          <w:i/>
          <w:iCs/>
        </w:rPr>
        <w:t>estimates</w:t>
      </w:r>
      <w:proofErr w:type="spellEnd"/>
      <w:r w:rsidRPr="00E21741">
        <w:rPr>
          <w:i/>
          <w:iCs/>
        </w:rPr>
        <w:t xml:space="preserve"> introduce </w:t>
      </w:r>
      <w:proofErr w:type="spellStart"/>
      <w:r w:rsidRPr="00E21741">
        <w:rPr>
          <w:i/>
          <w:iCs/>
        </w:rPr>
        <w:t>intrinsic</w:t>
      </w:r>
      <w:proofErr w:type="spellEnd"/>
      <w:r w:rsidRPr="00E21741">
        <w:rPr>
          <w:i/>
          <w:iCs/>
        </w:rPr>
        <w:t xml:space="preserve"> </w:t>
      </w:r>
      <w:proofErr w:type="spellStart"/>
      <w:r w:rsidRPr="00E21741">
        <w:rPr>
          <w:i/>
          <w:iCs/>
        </w:rPr>
        <w:t>measurement</w:t>
      </w:r>
      <w:proofErr w:type="spellEnd"/>
      <w:r w:rsidRPr="00E21741">
        <w:rPr>
          <w:i/>
          <w:iCs/>
        </w:rPr>
        <w:t xml:space="preserve"> </w:t>
      </w:r>
      <w:proofErr w:type="spellStart"/>
      <w:r w:rsidRPr="00E21741">
        <w:rPr>
          <w:i/>
          <w:iCs/>
        </w:rPr>
        <w:t>errors</w:t>
      </w:r>
      <w:proofErr w:type="spellEnd"/>
      <w:r w:rsidRPr="00E21741">
        <w:rPr>
          <w:i/>
          <w:iCs/>
        </w:rPr>
        <w:t xml:space="preserve"> and </w:t>
      </w:r>
      <w:proofErr w:type="spellStart"/>
      <w:r w:rsidRPr="00E21741">
        <w:rPr>
          <w:i/>
          <w:iCs/>
        </w:rPr>
        <w:t>management-induced</w:t>
      </w:r>
      <w:proofErr w:type="spellEnd"/>
      <w:r w:rsidRPr="00E21741">
        <w:rPr>
          <w:i/>
          <w:iCs/>
        </w:rPr>
        <w:t xml:space="preserve"> </w:t>
      </w:r>
      <w:proofErr w:type="spellStart"/>
      <w:r w:rsidRPr="00E21741">
        <w:rPr>
          <w:i/>
          <w:iCs/>
        </w:rPr>
        <w:t>bias</w:t>
      </w:r>
      <w:proofErr w:type="spellEnd"/>
      <w:r w:rsidRPr="00E21741">
        <w:rPr>
          <w:i/>
          <w:iCs/>
        </w:rPr>
        <w:t xml:space="preserve"> </w:t>
      </w:r>
      <w:proofErr w:type="spellStart"/>
      <w:r w:rsidRPr="00E21741">
        <w:rPr>
          <w:i/>
          <w:iCs/>
        </w:rPr>
        <w:t>into</w:t>
      </w:r>
      <w:proofErr w:type="spellEnd"/>
      <w:r w:rsidRPr="00E21741">
        <w:rPr>
          <w:i/>
          <w:iCs/>
        </w:rPr>
        <w:t xml:space="preserve"> </w:t>
      </w:r>
      <w:proofErr w:type="spellStart"/>
      <w:r w:rsidRPr="00E21741">
        <w:rPr>
          <w:i/>
          <w:iCs/>
        </w:rPr>
        <w:t>the</w:t>
      </w:r>
      <w:proofErr w:type="spellEnd"/>
      <w:r w:rsidRPr="00E21741">
        <w:rPr>
          <w:i/>
          <w:iCs/>
        </w:rPr>
        <w:t xml:space="preserve"> </w:t>
      </w:r>
      <w:proofErr w:type="spellStart"/>
      <w:r w:rsidRPr="00E21741">
        <w:rPr>
          <w:i/>
          <w:iCs/>
        </w:rPr>
        <w:t>reporting</w:t>
      </w:r>
      <w:proofErr w:type="spellEnd"/>
      <w:r w:rsidRPr="00E21741">
        <w:rPr>
          <w:i/>
          <w:iCs/>
        </w:rPr>
        <w:t xml:space="preserve"> </w:t>
      </w:r>
      <w:proofErr w:type="spellStart"/>
      <w:r w:rsidRPr="00E21741">
        <w:rPr>
          <w:i/>
          <w:iCs/>
        </w:rPr>
        <w:t>system</w:t>
      </w:r>
      <w:proofErr w:type="spellEnd"/>
      <w:r w:rsidRPr="00E21741">
        <w:rPr>
          <w:i/>
          <w:iCs/>
        </w:rPr>
        <w:t xml:space="preserve">, and </w:t>
      </w:r>
      <w:proofErr w:type="spellStart"/>
      <w:r w:rsidRPr="00E21741">
        <w:rPr>
          <w:i/>
          <w:iCs/>
        </w:rPr>
        <w:t>thus</w:t>
      </w:r>
      <w:proofErr w:type="spellEnd"/>
      <w:r w:rsidRPr="00E21741">
        <w:rPr>
          <w:i/>
          <w:iCs/>
        </w:rPr>
        <w:t xml:space="preserve"> reduce </w:t>
      </w:r>
      <w:proofErr w:type="spellStart"/>
      <w:r w:rsidRPr="00E21741">
        <w:rPr>
          <w:i/>
          <w:iCs/>
        </w:rPr>
        <w:t>the</w:t>
      </w:r>
      <w:proofErr w:type="spellEnd"/>
      <w:r w:rsidRPr="00E21741">
        <w:rPr>
          <w:i/>
          <w:iCs/>
        </w:rPr>
        <w:t xml:space="preserve"> </w:t>
      </w:r>
      <w:proofErr w:type="spellStart"/>
      <w:r w:rsidRPr="00E21741">
        <w:rPr>
          <w:i/>
          <w:iCs/>
        </w:rPr>
        <w:t>value</w:t>
      </w:r>
      <w:proofErr w:type="spellEnd"/>
      <w:r w:rsidRPr="00E21741">
        <w:rPr>
          <w:i/>
          <w:iCs/>
        </w:rPr>
        <w:t xml:space="preserve"> </w:t>
      </w:r>
      <w:proofErr w:type="spellStart"/>
      <w:r w:rsidRPr="00E21741">
        <w:rPr>
          <w:i/>
          <w:iCs/>
        </w:rPr>
        <w:t>relevance</w:t>
      </w:r>
      <w:proofErr w:type="spellEnd"/>
      <w:r w:rsidRPr="00E21741">
        <w:rPr>
          <w:i/>
          <w:iCs/>
        </w:rPr>
        <w:t xml:space="preserve"> </w:t>
      </w:r>
      <w:proofErr w:type="spellStart"/>
      <w:r w:rsidRPr="00E21741">
        <w:rPr>
          <w:i/>
          <w:iCs/>
        </w:rPr>
        <w:t>of</w:t>
      </w:r>
      <w:proofErr w:type="spellEnd"/>
      <w:r w:rsidRPr="00E21741">
        <w:rPr>
          <w:i/>
          <w:iCs/>
        </w:rPr>
        <w:t xml:space="preserve"> accounting </w:t>
      </w:r>
      <w:proofErr w:type="spellStart"/>
      <w:r w:rsidRPr="00E21741">
        <w:rPr>
          <w:i/>
          <w:iCs/>
        </w:rPr>
        <w:t>numbers</w:t>
      </w:r>
      <w:proofErr w:type="spellEnd"/>
      <w:r w:rsidRPr="00E21741">
        <w:rPr>
          <w:i/>
          <w:iCs/>
        </w:rPr>
        <w:t>.</w:t>
      </w:r>
      <w:r>
        <w:t xml:space="preserve">” Queda uno sorprendido. ¿Tantos aplican la norma de la misma manera? ¿Qué dijeron los auditores? ¿Cuál ha sido la reacción de la autoridad? ¿A IASB le parece bien? ¿Bastará una guía de aplicación o se tendrá que reformar el estándar? Se sabe que en los estados modernos la determinación final la harán los jueces. ¿Se promoverá un litigio al respecto? </w:t>
      </w:r>
      <w:r>
        <w:t>Recordemos que detrás de los métodos de medición o valoración se está definiendo la pertinencia de la contabilidad. Seguir mostrando valores históricos no sirve. ¿Qué motivos llevan a la baja valoración? ¿Se tratará, como en Colombia, de una estrategia para no mostrar la riqueza o para proyectar impuestos futuros? El manejo de los activos no corrientes, quietos, o fijos como los denomina nuestra legislación tributaria, favorece a quienes tienen ese tipo de activos, en contra de los que no los poseen. A la situación contribuyen l</w:t>
      </w:r>
      <w:r w:rsidR="009A2968">
        <w:t>o</w:t>
      </w:r>
      <w:r>
        <w:t>s defectos del levantamiento cartográfico, los mil problemas presentados con los avalúos, especialmente los catastrales, y otros tratamientos como los correspondientes al impuesto predial.</w:t>
      </w:r>
      <w:r w:rsidR="00FB3C6A">
        <w:t xml:space="preserve"> Es imperioso estudiar las normas internacionales de valuación y definir si ellas </w:t>
      </w:r>
      <w:r w:rsidR="009A2968">
        <w:t>pudieran</w:t>
      </w:r>
      <w:r w:rsidR="00FB3C6A">
        <w:t xml:space="preserve"> ayudar a solucionar la cuestión.</w:t>
      </w:r>
      <w:r w:rsidR="009A2968">
        <w:t xml:space="preserve"> El alto gravamen sobre propiedades de un campesino puede destruirlo. Quien sabe si lo mismo sucedería con las grandes agroindustrias. Tal vez la teoría del valor, posiblemente muy poco estudiada en las academias contables, siga siendo de interés durante mucho tiempo. Sabemos que tienen razón los que sostienen que él es relativo, entre otras cosas por los mercados que se consideren.</w:t>
      </w:r>
      <w:r w:rsidR="00586DE2">
        <w:t xml:space="preserve"> ¿Deben valer más o menos las propiedades usadas en la operación que las de inversión? Si es así ¿por qué? ¿Qué hacer frente a activos que solo son útiles para ciertas finalidades? ¿Qué hacer con los activos que solo tienen valor de uso? Dicen que el precio o valor correcto es aquel por el cual podríamos vender. ¿Será así?</w:t>
      </w:r>
    </w:p>
    <w:p w14:paraId="70E85372" w14:textId="33912094" w:rsidR="00586DE2" w:rsidRPr="00E21741" w:rsidRDefault="00586DE2" w:rsidP="00586DE2">
      <w:pPr>
        <w:jc w:val="right"/>
      </w:pPr>
      <w:r w:rsidRPr="00844BFA">
        <w:rPr>
          <w:i/>
        </w:rPr>
        <w:t>Hernando Bermúdez Gómez</w:t>
      </w:r>
    </w:p>
    <w:sectPr w:rsidR="00586DE2" w:rsidRPr="00E21741" w:rsidSect="00966F18">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77761D" w14:textId="77777777" w:rsidR="00966F18" w:rsidRDefault="00966F18" w:rsidP="00EE7812">
      <w:pPr>
        <w:spacing w:after="0" w:line="240" w:lineRule="auto"/>
      </w:pPr>
      <w:r>
        <w:separator/>
      </w:r>
    </w:p>
  </w:endnote>
  <w:endnote w:type="continuationSeparator" w:id="0">
    <w:p w14:paraId="5405E9A5" w14:textId="77777777" w:rsidR="00966F18" w:rsidRDefault="00966F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8211C" w14:textId="77777777" w:rsidR="00966F18" w:rsidRDefault="00966F18" w:rsidP="00EE7812">
      <w:pPr>
        <w:spacing w:after="0" w:line="240" w:lineRule="auto"/>
      </w:pPr>
      <w:r>
        <w:separator/>
      </w:r>
    </w:p>
  </w:footnote>
  <w:footnote w:type="continuationSeparator" w:id="0">
    <w:p w14:paraId="2060107D" w14:textId="77777777" w:rsidR="00966F18" w:rsidRDefault="00966F1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4F15B9CB"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3353EA">
      <w:t>2</w:t>
    </w:r>
    <w:r w:rsidR="00F116B1">
      <w:t>4</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87"/>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EEA"/>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18"/>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2700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2024-05-05T21:53:00Z</dcterms:created>
  <dcterms:modified xsi:type="dcterms:W3CDTF">2024-05-05T21:53:00Z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