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7531" w14:textId="0F810AD2" w:rsidR="00E23D73" w:rsidRPr="00E23D73" w:rsidRDefault="00E23D73" w:rsidP="00E23D73">
      <w:pPr>
        <w:keepNext/>
        <w:framePr w:dropCap="drop" w:lines="3" w:wrap="around" w:vAnchor="text" w:hAnchor="text"/>
        <w:spacing w:after="0" w:line="926" w:lineRule="exact"/>
        <w:textAlignment w:val="baseline"/>
        <w:rPr>
          <w:position w:val="-9"/>
          <w:sz w:val="123"/>
        </w:rPr>
      </w:pPr>
      <w:r w:rsidRPr="00E23D73">
        <w:rPr>
          <w:position w:val="-9"/>
          <w:sz w:val="123"/>
        </w:rPr>
        <w:t>E</w:t>
      </w:r>
    </w:p>
    <w:p w14:paraId="761C621E" w14:textId="7B2EFEAA" w:rsidR="009B5FD6" w:rsidRDefault="00E23D73" w:rsidP="00D3667E">
      <w:r w:rsidRPr="009562F2">
        <w:rPr>
          <w:lang w:val="en-US"/>
        </w:rPr>
        <w:t xml:space="preserve">n las conclusiones del artículo </w:t>
      </w:r>
      <w:r w:rsidRPr="009562F2">
        <w:rPr>
          <w:i/>
          <w:iCs/>
          <w:lang w:val="en-US"/>
        </w:rPr>
        <w:t>Institutional Theory and Hybrid Accounting and Control Systems</w:t>
      </w:r>
      <w:r w:rsidRPr="009562F2">
        <w:rPr>
          <w:lang w:val="en-US"/>
        </w:rPr>
        <w:t xml:space="preserve">, escrito por Agarwal, Nishant, Krishnan, Ranjani, Weiler, Luke, publicado en </w:t>
      </w:r>
      <w:r w:rsidRPr="009562F2">
        <w:rPr>
          <w:i/>
          <w:iCs/>
          <w:lang w:val="en-US"/>
        </w:rPr>
        <w:t>Journal of Management Accounting Research</w:t>
      </w:r>
      <w:r w:rsidRPr="009562F2">
        <w:rPr>
          <w:lang w:val="en-US"/>
        </w:rPr>
        <w:t xml:space="preserve">, 10492127, Spring2024, Vol. 36, Fascículo 1, se lee: </w:t>
      </w:r>
      <w:r w:rsidRPr="009562F2">
        <w:rPr>
          <w:i/>
          <w:iCs/>
          <w:lang w:val="en-US"/>
        </w:rPr>
        <w:t xml:space="preserve">“Organizations exist in pluralistic institutional environments where they face pressures to embody economic and social logics. Determining appropriate responses to such pressures can become an arduous challenge in fragmented environments with several uncoordinated actors who are important for the organization's material resources and form the basis of its social legitimacy ([21]). A solution is hybridization, which occurs when an organization designs its systems, strategies, and structures to balance the potentially conflicting logics of the market and nonmarket institutions. Accounting systems can serve as tools for hybridization because they encompass the core organizational activities, such as recruitment, training, job design, target setting, performance measurement, monitoring, and control. </w:t>
      </w:r>
      <w:proofErr w:type="spellStart"/>
      <w:r w:rsidRPr="00E23D73">
        <w:rPr>
          <w:i/>
          <w:iCs/>
        </w:rPr>
        <w:t>Through</w:t>
      </w:r>
      <w:proofErr w:type="spellEnd"/>
      <w:r w:rsidRPr="00E23D73">
        <w:rPr>
          <w:i/>
          <w:iCs/>
        </w:rPr>
        <w:t xml:space="preserve"> </w:t>
      </w:r>
      <w:proofErr w:type="spellStart"/>
      <w:r w:rsidRPr="00E23D73">
        <w:rPr>
          <w:i/>
          <w:iCs/>
        </w:rPr>
        <w:t>the</w:t>
      </w:r>
      <w:proofErr w:type="spellEnd"/>
      <w:r w:rsidRPr="00E23D73">
        <w:rPr>
          <w:i/>
          <w:iCs/>
        </w:rPr>
        <w:t xml:space="preserve"> </w:t>
      </w:r>
      <w:proofErr w:type="spellStart"/>
      <w:r w:rsidRPr="00E23D73">
        <w:rPr>
          <w:i/>
          <w:iCs/>
        </w:rPr>
        <w:t>external</w:t>
      </w:r>
      <w:proofErr w:type="spellEnd"/>
      <w:r w:rsidRPr="00E23D73">
        <w:rPr>
          <w:i/>
          <w:iCs/>
        </w:rPr>
        <w:t xml:space="preserve"> </w:t>
      </w:r>
      <w:proofErr w:type="spellStart"/>
      <w:r w:rsidRPr="00E23D73">
        <w:rPr>
          <w:i/>
          <w:iCs/>
        </w:rPr>
        <w:t>reporting</w:t>
      </w:r>
      <w:proofErr w:type="spellEnd"/>
      <w:r w:rsidRPr="00E23D73">
        <w:rPr>
          <w:i/>
          <w:iCs/>
        </w:rPr>
        <w:t xml:space="preserve"> and </w:t>
      </w:r>
      <w:proofErr w:type="spellStart"/>
      <w:r w:rsidRPr="00E23D73">
        <w:rPr>
          <w:i/>
          <w:iCs/>
        </w:rPr>
        <w:t>information</w:t>
      </w:r>
      <w:proofErr w:type="spellEnd"/>
      <w:r w:rsidRPr="00E23D73">
        <w:rPr>
          <w:i/>
          <w:iCs/>
        </w:rPr>
        <w:t xml:space="preserve"> </w:t>
      </w:r>
      <w:proofErr w:type="spellStart"/>
      <w:r w:rsidRPr="00E23D73">
        <w:rPr>
          <w:i/>
          <w:iCs/>
        </w:rPr>
        <w:t>dissemination</w:t>
      </w:r>
      <w:proofErr w:type="spellEnd"/>
      <w:r w:rsidRPr="00E23D73">
        <w:rPr>
          <w:i/>
          <w:iCs/>
        </w:rPr>
        <w:t xml:space="preserve"> </w:t>
      </w:r>
      <w:proofErr w:type="spellStart"/>
      <w:r w:rsidRPr="00E23D73">
        <w:rPr>
          <w:i/>
          <w:iCs/>
        </w:rPr>
        <w:t>aspects</w:t>
      </w:r>
      <w:proofErr w:type="spellEnd"/>
      <w:r w:rsidRPr="00E23D73">
        <w:rPr>
          <w:i/>
          <w:iCs/>
        </w:rPr>
        <w:t xml:space="preserve"> </w:t>
      </w:r>
      <w:proofErr w:type="spellStart"/>
      <w:r w:rsidRPr="00E23D73">
        <w:rPr>
          <w:i/>
          <w:iCs/>
        </w:rPr>
        <w:t>of</w:t>
      </w:r>
      <w:proofErr w:type="spellEnd"/>
      <w:r w:rsidRPr="00E23D73">
        <w:rPr>
          <w:i/>
          <w:iCs/>
        </w:rPr>
        <w:t xml:space="preserve"> accounting, </w:t>
      </w:r>
      <w:proofErr w:type="spellStart"/>
      <w:r w:rsidRPr="00E23D73">
        <w:rPr>
          <w:i/>
          <w:iCs/>
        </w:rPr>
        <w:t>organizations</w:t>
      </w:r>
      <w:proofErr w:type="spellEnd"/>
      <w:r w:rsidRPr="00E23D73">
        <w:rPr>
          <w:i/>
          <w:iCs/>
        </w:rPr>
        <w:t xml:space="preserve"> can </w:t>
      </w:r>
      <w:proofErr w:type="spellStart"/>
      <w:r w:rsidRPr="00E23D73">
        <w:rPr>
          <w:i/>
          <w:iCs/>
        </w:rPr>
        <w:t>signal</w:t>
      </w:r>
      <w:proofErr w:type="spellEnd"/>
      <w:r w:rsidRPr="00E23D73">
        <w:rPr>
          <w:i/>
          <w:iCs/>
        </w:rPr>
        <w:t xml:space="preserve"> </w:t>
      </w:r>
      <w:proofErr w:type="spellStart"/>
      <w:r w:rsidRPr="00E23D73">
        <w:rPr>
          <w:i/>
          <w:iCs/>
        </w:rPr>
        <w:t>their</w:t>
      </w:r>
      <w:proofErr w:type="spellEnd"/>
      <w:r w:rsidRPr="00E23D73">
        <w:rPr>
          <w:i/>
          <w:iCs/>
        </w:rPr>
        <w:t xml:space="preserve"> </w:t>
      </w:r>
      <w:proofErr w:type="spellStart"/>
      <w:r w:rsidRPr="00E23D73">
        <w:rPr>
          <w:i/>
          <w:iCs/>
        </w:rPr>
        <w:t>commitment</w:t>
      </w:r>
      <w:proofErr w:type="spellEnd"/>
      <w:r w:rsidRPr="00E23D73">
        <w:rPr>
          <w:i/>
          <w:iCs/>
        </w:rPr>
        <w:t xml:space="preserve"> </w:t>
      </w:r>
      <w:proofErr w:type="spellStart"/>
      <w:r w:rsidRPr="00E23D73">
        <w:rPr>
          <w:i/>
          <w:iCs/>
        </w:rPr>
        <w:t>to</w:t>
      </w:r>
      <w:proofErr w:type="spellEnd"/>
      <w:r w:rsidRPr="00E23D73">
        <w:rPr>
          <w:i/>
          <w:iCs/>
        </w:rPr>
        <w:t xml:space="preserve"> </w:t>
      </w:r>
      <w:proofErr w:type="spellStart"/>
      <w:r w:rsidRPr="00E23D73">
        <w:rPr>
          <w:i/>
          <w:iCs/>
        </w:rPr>
        <w:t>the</w:t>
      </w:r>
      <w:proofErr w:type="spellEnd"/>
      <w:r w:rsidRPr="00E23D73">
        <w:rPr>
          <w:i/>
          <w:iCs/>
        </w:rPr>
        <w:t xml:space="preserve"> </w:t>
      </w:r>
      <w:proofErr w:type="spellStart"/>
      <w:r w:rsidRPr="00E23D73">
        <w:rPr>
          <w:i/>
          <w:iCs/>
        </w:rPr>
        <w:t>market</w:t>
      </w:r>
      <w:proofErr w:type="spellEnd"/>
      <w:r w:rsidRPr="00E23D73">
        <w:rPr>
          <w:i/>
          <w:iCs/>
        </w:rPr>
        <w:t xml:space="preserve"> </w:t>
      </w:r>
      <w:proofErr w:type="spellStart"/>
      <w:r w:rsidRPr="00E23D73">
        <w:rPr>
          <w:i/>
          <w:iCs/>
        </w:rPr>
        <w:t>logic</w:t>
      </w:r>
      <w:proofErr w:type="spellEnd"/>
      <w:r w:rsidRPr="00E23D73">
        <w:rPr>
          <w:i/>
          <w:iCs/>
        </w:rPr>
        <w:t xml:space="preserve">, </w:t>
      </w:r>
      <w:proofErr w:type="spellStart"/>
      <w:r w:rsidRPr="00E23D73">
        <w:rPr>
          <w:i/>
          <w:iCs/>
        </w:rPr>
        <w:t>sustainable</w:t>
      </w:r>
      <w:proofErr w:type="spellEnd"/>
      <w:r w:rsidRPr="00E23D73">
        <w:rPr>
          <w:i/>
          <w:iCs/>
        </w:rPr>
        <w:t xml:space="preserve"> </w:t>
      </w:r>
      <w:proofErr w:type="spellStart"/>
      <w:r w:rsidRPr="00E23D73">
        <w:rPr>
          <w:i/>
          <w:iCs/>
        </w:rPr>
        <w:t>development</w:t>
      </w:r>
      <w:proofErr w:type="spellEnd"/>
      <w:r w:rsidRPr="00E23D73">
        <w:rPr>
          <w:i/>
          <w:iCs/>
        </w:rPr>
        <w:t xml:space="preserve">, and social </w:t>
      </w:r>
      <w:proofErr w:type="spellStart"/>
      <w:r w:rsidRPr="00E23D73">
        <w:rPr>
          <w:i/>
          <w:iCs/>
        </w:rPr>
        <w:t>welfare</w:t>
      </w:r>
      <w:proofErr w:type="spellEnd"/>
      <w:r w:rsidRPr="00E23D73">
        <w:rPr>
          <w:i/>
          <w:iCs/>
        </w:rPr>
        <w:t xml:space="preserve"> </w:t>
      </w:r>
      <w:proofErr w:type="spellStart"/>
      <w:r w:rsidRPr="00E23D73">
        <w:rPr>
          <w:i/>
          <w:iCs/>
        </w:rPr>
        <w:t>institutional</w:t>
      </w:r>
      <w:proofErr w:type="spellEnd"/>
      <w:r w:rsidRPr="00E23D73">
        <w:rPr>
          <w:i/>
          <w:iCs/>
        </w:rPr>
        <w:t xml:space="preserve"> </w:t>
      </w:r>
      <w:proofErr w:type="spellStart"/>
      <w:r w:rsidRPr="00E23D73">
        <w:rPr>
          <w:i/>
          <w:iCs/>
        </w:rPr>
        <w:t>logics</w:t>
      </w:r>
      <w:proofErr w:type="spellEnd"/>
      <w:r w:rsidRPr="00E23D73">
        <w:rPr>
          <w:i/>
          <w:iCs/>
        </w:rPr>
        <w:t xml:space="preserve"> ([140]). In </w:t>
      </w:r>
      <w:proofErr w:type="spellStart"/>
      <w:r w:rsidRPr="00E23D73">
        <w:rPr>
          <w:i/>
          <w:iCs/>
        </w:rPr>
        <w:t>essence</w:t>
      </w:r>
      <w:proofErr w:type="spellEnd"/>
      <w:r w:rsidRPr="00E23D73">
        <w:rPr>
          <w:i/>
          <w:iCs/>
        </w:rPr>
        <w:t xml:space="preserve">, </w:t>
      </w:r>
      <w:proofErr w:type="spellStart"/>
      <w:r w:rsidRPr="00E23D73">
        <w:rPr>
          <w:i/>
          <w:iCs/>
        </w:rPr>
        <w:t>hybridization</w:t>
      </w:r>
      <w:proofErr w:type="spellEnd"/>
      <w:r w:rsidRPr="00E23D73">
        <w:rPr>
          <w:i/>
          <w:iCs/>
        </w:rPr>
        <w:t xml:space="preserve"> can </w:t>
      </w:r>
      <w:proofErr w:type="spellStart"/>
      <w:r w:rsidRPr="00E23D73">
        <w:rPr>
          <w:i/>
          <w:iCs/>
        </w:rPr>
        <w:t>allow</w:t>
      </w:r>
      <w:proofErr w:type="spellEnd"/>
      <w:r w:rsidRPr="00E23D73">
        <w:rPr>
          <w:i/>
          <w:iCs/>
        </w:rPr>
        <w:t xml:space="preserve"> </w:t>
      </w:r>
      <w:proofErr w:type="spellStart"/>
      <w:r w:rsidRPr="00E23D73">
        <w:rPr>
          <w:i/>
          <w:iCs/>
        </w:rPr>
        <w:t>an</w:t>
      </w:r>
      <w:proofErr w:type="spellEnd"/>
      <w:r w:rsidRPr="00E23D73">
        <w:rPr>
          <w:i/>
          <w:iCs/>
        </w:rPr>
        <w:t xml:space="preserve"> </w:t>
      </w:r>
      <w:proofErr w:type="spellStart"/>
      <w:r w:rsidRPr="00E23D73">
        <w:rPr>
          <w:i/>
          <w:iCs/>
        </w:rPr>
        <w:t>organization</w:t>
      </w:r>
      <w:proofErr w:type="spellEnd"/>
      <w:r w:rsidRPr="00E23D73">
        <w:rPr>
          <w:i/>
          <w:iCs/>
        </w:rPr>
        <w:t xml:space="preserve"> </w:t>
      </w:r>
      <w:proofErr w:type="spellStart"/>
      <w:r w:rsidRPr="00E23D73">
        <w:rPr>
          <w:i/>
          <w:iCs/>
        </w:rPr>
        <w:t>to</w:t>
      </w:r>
      <w:proofErr w:type="spellEnd"/>
      <w:r w:rsidRPr="00E23D73">
        <w:rPr>
          <w:i/>
          <w:iCs/>
        </w:rPr>
        <w:t xml:space="preserve"> </w:t>
      </w:r>
      <w:proofErr w:type="spellStart"/>
      <w:r w:rsidRPr="00E23D73">
        <w:rPr>
          <w:i/>
          <w:iCs/>
        </w:rPr>
        <w:t>satisfy</w:t>
      </w:r>
      <w:proofErr w:type="spellEnd"/>
      <w:r w:rsidRPr="00E23D73">
        <w:rPr>
          <w:i/>
          <w:iCs/>
        </w:rPr>
        <w:t xml:space="preserve"> </w:t>
      </w:r>
      <w:proofErr w:type="spellStart"/>
      <w:r w:rsidRPr="00E23D73">
        <w:rPr>
          <w:i/>
          <w:iCs/>
        </w:rPr>
        <w:t>its</w:t>
      </w:r>
      <w:proofErr w:type="spellEnd"/>
      <w:r w:rsidRPr="00E23D73">
        <w:rPr>
          <w:i/>
          <w:iCs/>
        </w:rPr>
        <w:t xml:space="preserve"> </w:t>
      </w:r>
      <w:proofErr w:type="spellStart"/>
      <w:r w:rsidRPr="00E23D73">
        <w:rPr>
          <w:i/>
          <w:iCs/>
        </w:rPr>
        <w:t>institutional</w:t>
      </w:r>
      <w:proofErr w:type="spellEnd"/>
      <w:r w:rsidRPr="00E23D73">
        <w:rPr>
          <w:i/>
          <w:iCs/>
        </w:rPr>
        <w:t xml:space="preserve"> </w:t>
      </w:r>
      <w:proofErr w:type="spellStart"/>
      <w:r w:rsidRPr="00E23D73">
        <w:rPr>
          <w:i/>
          <w:iCs/>
        </w:rPr>
        <w:t>referents</w:t>
      </w:r>
      <w:proofErr w:type="spellEnd"/>
      <w:r w:rsidRPr="00E23D73">
        <w:rPr>
          <w:i/>
          <w:iCs/>
        </w:rPr>
        <w:t xml:space="preserve"> </w:t>
      </w:r>
      <w:proofErr w:type="spellStart"/>
      <w:r w:rsidRPr="00E23D73">
        <w:rPr>
          <w:i/>
          <w:iCs/>
        </w:rPr>
        <w:t>that</w:t>
      </w:r>
      <w:proofErr w:type="spellEnd"/>
      <w:r w:rsidRPr="00E23D73">
        <w:rPr>
          <w:i/>
          <w:iCs/>
        </w:rPr>
        <w:t xml:space="preserve"> </w:t>
      </w:r>
      <w:proofErr w:type="spellStart"/>
      <w:r w:rsidRPr="00E23D73">
        <w:rPr>
          <w:i/>
          <w:iCs/>
        </w:rPr>
        <w:t>it</w:t>
      </w:r>
      <w:proofErr w:type="spellEnd"/>
      <w:r w:rsidRPr="00E23D73">
        <w:rPr>
          <w:i/>
          <w:iCs/>
        </w:rPr>
        <w:t xml:space="preserve"> </w:t>
      </w:r>
      <w:proofErr w:type="spellStart"/>
      <w:r w:rsidRPr="00E23D73">
        <w:rPr>
          <w:i/>
          <w:iCs/>
        </w:rPr>
        <w:t>is</w:t>
      </w:r>
      <w:proofErr w:type="spellEnd"/>
      <w:r w:rsidRPr="00E23D73">
        <w:rPr>
          <w:i/>
          <w:iCs/>
        </w:rPr>
        <w:t xml:space="preserve"> </w:t>
      </w:r>
      <w:proofErr w:type="spellStart"/>
      <w:r w:rsidRPr="00E23D73">
        <w:rPr>
          <w:i/>
          <w:iCs/>
        </w:rPr>
        <w:t>faithful</w:t>
      </w:r>
      <w:proofErr w:type="spellEnd"/>
      <w:r w:rsidRPr="00E23D73">
        <w:rPr>
          <w:i/>
          <w:iCs/>
        </w:rPr>
        <w:t xml:space="preserve"> </w:t>
      </w:r>
      <w:proofErr w:type="spellStart"/>
      <w:r w:rsidRPr="00E23D73">
        <w:rPr>
          <w:i/>
          <w:iCs/>
        </w:rPr>
        <w:t>to</w:t>
      </w:r>
      <w:proofErr w:type="spellEnd"/>
      <w:r w:rsidRPr="00E23D73">
        <w:rPr>
          <w:i/>
          <w:iCs/>
        </w:rPr>
        <w:t xml:space="preserve"> a </w:t>
      </w:r>
      <w:proofErr w:type="spellStart"/>
      <w:r w:rsidRPr="00E23D73">
        <w:rPr>
          <w:i/>
          <w:iCs/>
        </w:rPr>
        <w:t>larger</w:t>
      </w:r>
      <w:proofErr w:type="spellEnd"/>
      <w:r w:rsidRPr="00E23D73">
        <w:rPr>
          <w:i/>
          <w:iCs/>
        </w:rPr>
        <w:t xml:space="preserve"> </w:t>
      </w:r>
      <w:proofErr w:type="spellStart"/>
      <w:r w:rsidRPr="00E23D73">
        <w:rPr>
          <w:i/>
          <w:iCs/>
        </w:rPr>
        <w:t>mission</w:t>
      </w:r>
      <w:proofErr w:type="spellEnd"/>
      <w:r w:rsidRPr="00E23D73">
        <w:rPr>
          <w:i/>
          <w:iCs/>
        </w:rPr>
        <w:t xml:space="preserve"> and </w:t>
      </w:r>
      <w:proofErr w:type="spellStart"/>
      <w:r w:rsidRPr="00E23D73">
        <w:rPr>
          <w:i/>
          <w:iCs/>
        </w:rPr>
        <w:t>market</w:t>
      </w:r>
      <w:proofErr w:type="spellEnd"/>
      <w:r w:rsidRPr="00E23D73">
        <w:rPr>
          <w:i/>
          <w:iCs/>
        </w:rPr>
        <w:t xml:space="preserve"> </w:t>
      </w:r>
      <w:proofErr w:type="spellStart"/>
      <w:r w:rsidRPr="00E23D73">
        <w:rPr>
          <w:i/>
          <w:iCs/>
        </w:rPr>
        <w:t>rather</w:t>
      </w:r>
      <w:proofErr w:type="spellEnd"/>
      <w:r w:rsidRPr="00E23D73">
        <w:rPr>
          <w:i/>
          <w:iCs/>
        </w:rPr>
        <w:t xml:space="preserve"> </w:t>
      </w:r>
      <w:proofErr w:type="spellStart"/>
      <w:r w:rsidRPr="00E23D73">
        <w:rPr>
          <w:i/>
          <w:iCs/>
        </w:rPr>
        <w:t>than</w:t>
      </w:r>
      <w:proofErr w:type="spellEnd"/>
      <w:r w:rsidRPr="00E23D73">
        <w:rPr>
          <w:i/>
          <w:iCs/>
        </w:rPr>
        <w:t xml:space="preserve"> </w:t>
      </w:r>
      <w:proofErr w:type="spellStart"/>
      <w:r w:rsidRPr="00E23D73">
        <w:rPr>
          <w:i/>
          <w:iCs/>
        </w:rPr>
        <w:t>mission</w:t>
      </w:r>
      <w:proofErr w:type="spellEnd"/>
      <w:r w:rsidRPr="00E23D73">
        <w:rPr>
          <w:i/>
          <w:iCs/>
        </w:rPr>
        <w:t xml:space="preserve"> versus </w:t>
      </w:r>
      <w:proofErr w:type="spellStart"/>
      <w:r w:rsidRPr="00E23D73">
        <w:rPr>
          <w:i/>
          <w:iCs/>
        </w:rPr>
        <w:t>the</w:t>
      </w:r>
      <w:proofErr w:type="spellEnd"/>
      <w:r w:rsidRPr="00E23D73">
        <w:rPr>
          <w:i/>
          <w:iCs/>
        </w:rPr>
        <w:t xml:space="preserve"> </w:t>
      </w:r>
      <w:proofErr w:type="spellStart"/>
      <w:r w:rsidRPr="00E23D73">
        <w:rPr>
          <w:i/>
          <w:iCs/>
        </w:rPr>
        <w:t>market</w:t>
      </w:r>
      <w:proofErr w:type="spellEnd"/>
      <w:r w:rsidRPr="00E23D73">
        <w:rPr>
          <w:i/>
          <w:iCs/>
        </w:rPr>
        <w:t xml:space="preserve">. </w:t>
      </w:r>
      <w:proofErr w:type="spellStart"/>
      <w:r w:rsidRPr="00E23D73">
        <w:rPr>
          <w:i/>
          <w:iCs/>
        </w:rPr>
        <w:t>We</w:t>
      </w:r>
      <w:proofErr w:type="spellEnd"/>
      <w:r w:rsidRPr="00E23D73">
        <w:rPr>
          <w:i/>
          <w:iCs/>
        </w:rPr>
        <w:t xml:space="preserve"> </w:t>
      </w:r>
      <w:proofErr w:type="spellStart"/>
      <w:r w:rsidRPr="00E23D73">
        <w:rPr>
          <w:i/>
          <w:iCs/>
        </w:rPr>
        <w:t>present</w:t>
      </w:r>
      <w:proofErr w:type="spellEnd"/>
      <w:r w:rsidRPr="00E23D73">
        <w:rPr>
          <w:i/>
          <w:iCs/>
        </w:rPr>
        <w:t xml:space="preserve"> a </w:t>
      </w:r>
      <w:proofErr w:type="spellStart"/>
      <w:r w:rsidRPr="00E23D73">
        <w:rPr>
          <w:i/>
          <w:iCs/>
        </w:rPr>
        <w:t>notion</w:t>
      </w:r>
      <w:proofErr w:type="spellEnd"/>
      <w:r w:rsidRPr="00E23D73">
        <w:rPr>
          <w:i/>
          <w:iCs/>
        </w:rPr>
        <w:t xml:space="preserve"> </w:t>
      </w:r>
      <w:proofErr w:type="spellStart"/>
      <w:r w:rsidRPr="00E23D73">
        <w:rPr>
          <w:i/>
          <w:iCs/>
        </w:rPr>
        <w:t>of</w:t>
      </w:r>
      <w:proofErr w:type="spellEnd"/>
      <w:r w:rsidRPr="00E23D73">
        <w:rPr>
          <w:i/>
          <w:iCs/>
        </w:rPr>
        <w:t xml:space="preserve"> accounting </w:t>
      </w:r>
      <w:proofErr w:type="spellStart"/>
      <w:r w:rsidRPr="00E23D73">
        <w:rPr>
          <w:i/>
          <w:iCs/>
        </w:rPr>
        <w:t>hybridization</w:t>
      </w:r>
      <w:proofErr w:type="spellEnd"/>
      <w:r w:rsidRPr="00E23D73">
        <w:rPr>
          <w:i/>
          <w:iCs/>
        </w:rPr>
        <w:t xml:space="preserve"> in </w:t>
      </w:r>
      <w:proofErr w:type="spellStart"/>
      <w:r w:rsidRPr="00E23D73">
        <w:rPr>
          <w:i/>
          <w:iCs/>
        </w:rPr>
        <w:t>three</w:t>
      </w:r>
      <w:proofErr w:type="spellEnd"/>
      <w:r w:rsidRPr="00E23D73">
        <w:rPr>
          <w:i/>
          <w:iCs/>
        </w:rPr>
        <w:t xml:space="preserve"> crucial </w:t>
      </w:r>
      <w:proofErr w:type="spellStart"/>
      <w:r w:rsidRPr="00E23D73">
        <w:rPr>
          <w:i/>
          <w:iCs/>
        </w:rPr>
        <w:t>organizational</w:t>
      </w:r>
      <w:proofErr w:type="spellEnd"/>
      <w:r w:rsidRPr="00E23D73">
        <w:rPr>
          <w:i/>
          <w:iCs/>
        </w:rPr>
        <w:t xml:space="preserve"> </w:t>
      </w:r>
      <w:proofErr w:type="spellStart"/>
      <w:r w:rsidRPr="00E23D73">
        <w:rPr>
          <w:i/>
          <w:iCs/>
        </w:rPr>
        <w:t>goals</w:t>
      </w:r>
      <w:proofErr w:type="spellEnd"/>
      <w:r w:rsidRPr="00E23D73">
        <w:rPr>
          <w:i/>
          <w:iCs/>
        </w:rPr>
        <w:t xml:space="preserve">—CSR, DEI, and </w:t>
      </w:r>
      <w:proofErr w:type="spellStart"/>
      <w:r w:rsidRPr="00E23D73">
        <w:rPr>
          <w:i/>
          <w:iCs/>
        </w:rPr>
        <w:t>voluntary</w:t>
      </w:r>
      <w:proofErr w:type="spellEnd"/>
      <w:r w:rsidRPr="00E23D73">
        <w:rPr>
          <w:i/>
          <w:iCs/>
        </w:rPr>
        <w:t xml:space="preserve"> </w:t>
      </w:r>
      <w:proofErr w:type="spellStart"/>
      <w:r w:rsidRPr="00E23D73">
        <w:rPr>
          <w:i/>
          <w:iCs/>
        </w:rPr>
        <w:t>adoption</w:t>
      </w:r>
      <w:proofErr w:type="spellEnd"/>
      <w:r w:rsidRPr="00E23D73">
        <w:rPr>
          <w:i/>
          <w:iCs/>
        </w:rPr>
        <w:t xml:space="preserve"> </w:t>
      </w:r>
      <w:proofErr w:type="spellStart"/>
      <w:r w:rsidRPr="00E23D73">
        <w:rPr>
          <w:i/>
          <w:iCs/>
        </w:rPr>
        <w:t>of</w:t>
      </w:r>
      <w:proofErr w:type="spellEnd"/>
      <w:r w:rsidRPr="00E23D73">
        <w:rPr>
          <w:i/>
          <w:iCs/>
        </w:rPr>
        <w:t xml:space="preserve"> </w:t>
      </w:r>
      <w:proofErr w:type="spellStart"/>
      <w:r w:rsidRPr="00E23D73">
        <w:rPr>
          <w:i/>
          <w:iCs/>
        </w:rPr>
        <w:t>international</w:t>
      </w:r>
      <w:proofErr w:type="spellEnd"/>
      <w:r w:rsidRPr="00E23D73">
        <w:rPr>
          <w:i/>
          <w:iCs/>
        </w:rPr>
        <w:t xml:space="preserve"> financial </w:t>
      </w:r>
      <w:proofErr w:type="spellStart"/>
      <w:r w:rsidRPr="00E23D73">
        <w:rPr>
          <w:i/>
          <w:iCs/>
        </w:rPr>
        <w:t>reporting</w:t>
      </w:r>
      <w:proofErr w:type="spellEnd"/>
      <w:r w:rsidRPr="00E23D73">
        <w:rPr>
          <w:i/>
          <w:iCs/>
        </w:rPr>
        <w:t xml:space="preserve"> </w:t>
      </w:r>
      <w:proofErr w:type="spellStart"/>
      <w:r w:rsidRPr="00E23D73">
        <w:rPr>
          <w:i/>
          <w:iCs/>
        </w:rPr>
        <w:t>standards</w:t>
      </w:r>
      <w:proofErr w:type="spellEnd"/>
      <w:r w:rsidRPr="00E23D73">
        <w:rPr>
          <w:i/>
          <w:iCs/>
        </w:rPr>
        <w:t xml:space="preserve"> </w:t>
      </w:r>
      <w:r w:rsidRPr="00E23D73">
        <w:rPr>
          <w:i/>
          <w:iCs/>
        </w:rPr>
        <w:t xml:space="preserve">(IFRS). </w:t>
      </w:r>
      <w:proofErr w:type="spellStart"/>
      <w:r w:rsidRPr="00E23D73">
        <w:rPr>
          <w:i/>
          <w:iCs/>
        </w:rPr>
        <w:t>We</w:t>
      </w:r>
      <w:proofErr w:type="spellEnd"/>
      <w:r w:rsidRPr="00E23D73">
        <w:rPr>
          <w:i/>
          <w:iCs/>
        </w:rPr>
        <w:t xml:space="preserve"> </w:t>
      </w:r>
      <w:proofErr w:type="spellStart"/>
      <w:r w:rsidRPr="00E23D73">
        <w:rPr>
          <w:i/>
          <w:iCs/>
        </w:rPr>
        <w:t>identify</w:t>
      </w:r>
      <w:proofErr w:type="spellEnd"/>
      <w:r w:rsidRPr="00E23D73">
        <w:rPr>
          <w:i/>
          <w:iCs/>
        </w:rPr>
        <w:t xml:space="preserve"> instrumental and social </w:t>
      </w:r>
      <w:proofErr w:type="spellStart"/>
      <w:r w:rsidRPr="00E23D73">
        <w:rPr>
          <w:i/>
          <w:iCs/>
        </w:rPr>
        <w:t>pressures</w:t>
      </w:r>
      <w:proofErr w:type="spellEnd"/>
      <w:r w:rsidRPr="00E23D73">
        <w:rPr>
          <w:i/>
          <w:iCs/>
        </w:rPr>
        <w:t xml:space="preserve"> </w:t>
      </w:r>
      <w:proofErr w:type="spellStart"/>
      <w:r w:rsidRPr="00E23D73">
        <w:rPr>
          <w:i/>
          <w:iCs/>
        </w:rPr>
        <w:t>that</w:t>
      </w:r>
      <w:proofErr w:type="spellEnd"/>
      <w:r w:rsidRPr="00E23D73">
        <w:rPr>
          <w:i/>
          <w:iCs/>
        </w:rPr>
        <w:t xml:space="preserve"> can </w:t>
      </w:r>
      <w:proofErr w:type="spellStart"/>
      <w:r w:rsidRPr="00E23D73">
        <w:rPr>
          <w:i/>
          <w:iCs/>
        </w:rPr>
        <w:t>compel</w:t>
      </w:r>
      <w:proofErr w:type="spellEnd"/>
      <w:r w:rsidRPr="00E23D73">
        <w:rPr>
          <w:i/>
          <w:iCs/>
        </w:rPr>
        <w:t xml:space="preserve"> </w:t>
      </w:r>
      <w:proofErr w:type="spellStart"/>
      <w:r w:rsidRPr="00E23D73">
        <w:rPr>
          <w:i/>
          <w:iCs/>
        </w:rPr>
        <w:t>hybridization</w:t>
      </w:r>
      <w:proofErr w:type="spellEnd"/>
      <w:r w:rsidRPr="00E23D73">
        <w:rPr>
          <w:i/>
          <w:iCs/>
        </w:rPr>
        <w:t xml:space="preserve"> and </w:t>
      </w:r>
      <w:proofErr w:type="spellStart"/>
      <w:r w:rsidRPr="00E23D73">
        <w:rPr>
          <w:i/>
          <w:iCs/>
        </w:rPr>
        <w:t>distinguish</w:t>
      </w:r>
      <w:proofErr w:type="spellEnd"/>
      <w:r w:rsidRPr="00E23D73">
        <w:rPr>
          <w:i/>
          <w:iCs/>
        </w:rPr>
        <w:t xml:space="preserve"> </w:t>
      </w:r>
      <w:proofErr w:type="spellStart"/>
      <w:r w:rsidRPr="00E23D73">
        <w:rPr>
          <w:i/>
          <w:iCs/>
        </w:rPr>
        <w:t>between</w:t>
      </w:r>
      <w:proofErr w:type="spellEnd"/>
      <w:r w:rsidRPr="00E23D73">
        <w:rPr>
          <w:i/>
          <w:iCs/>
        </w:rPr>
        <w:t xml:space="preserve"> </w:t>
      </w:r>
      <w:proofErr w:type="spellStart"/>
      <w:r w:rsidRPr="00E23D73">
        <w:rPr>
          <w:i/>
          <w:iCs/>
        </w:rPr>
        <w:t>three</w:t>
      </w:r>
      <w:proofErr w:type="spellEnd"/>
      <w:r w:rsidRPr="00E23D73">
        <w:rPr>
          <w:i/>
          <w:iCs/>
        </w:rPr>
        <w:t xml:space="preserve"> </w:t>
      </w:r>
      <w:proofErr w:type="spellStart"/>
      <w:r w:rsidRPr="00E23D73">
        <w:rPr>
          <w:i/>
          <w:iCs/>
        </w:rPr>
        <w:t>types</w:t>
      </w:r>
      <w:proofErr w:type="spellEnd"/>
      <w:r w:rsidRPr="00E23D73">
        <w:rPr>
          <w:i/>
          <w:iCs/>
        </w:rPr>
        <w:t xml:space="preserve"> </w:t>
      </w:r>
      <w:proofErr w:type="spellStart"/>
      <w:r w:rsidRPr="00E23D73">
        <w:rPr>
          <w:i/>
          <w:iCs/>
        </w:rPr>
        <w:t>of</w:t>
      </w:r>
      <w:proofErr w:type="spellEnd"/>
      <w:r w:rsidRPr="00E23D73">
        <w:rPr>
          <w:i/>
          <w:iCs/>
        </w:rPr>
        <w:t xml:space="preserve"> </w:t>
      </w:r>
      <w:proofErr w:type="spellStart"/>
      <w:r w:rsidRPr="00E23D73">
        <w:rPr>
          <w:i/>
          <w:iCs/>
        </w:rPr>
        <w:t>hybridization</w:t>
      </w:r>
      <w:proofErr w:type="spellEnd"/>
      <w:r w:rsidRPr="00E23D73">
        <w:rPr>
          <w:i/>
          <w:iCs/>
        </w:rPr>
        <w:t>—</w:t>
      </w:r>
      <w:proofErr w:type="spellStart"/>
      <w:r w:rsidRPr="00E23D73">
        <w:rPr>
          <w:i/>
          <w:iCs/>
        </w:rPr>
        <w:t>compliance</w:t>
      </w:r>
      <w:proofErr w:type="spellEnd"/>
      <w:r w:rsidRPr="00E23D73">
        <w:rPr>
          <w:i/>
          <w:iCs/>
        </w:rPr>
        <w:t xml:space="preserve">, </w:t>
      </w:r>
      <w:proofErr w:type="spellStart"/>
      <w:r w:rsidRPr="00E23D73">
        <w:rPr>
          <w:i/>
          <w:iCs/>
        </w:rPr>
        <w:t>partial</w:t>
      </w:r>
      <w:proofErr w:type="spellEnd"/>
      <w:r w:rsidRPr="00E23D73">
        <w:rPr>
          <w:i/>
          <w:iCs/>
        </w:rPr>
        <w:t xml:space="preserve"> </w:t>
      </w:r>
      <w:proofErr w:type="spellStart"/>
      <w:r w:rsidRPr="00E23D73">
        <w:rPr>
          <w:i/>
          <w:iCs/>
        </w:rPr>
        <w:t>decoupling</w:t>
      </w:r>
      <w:proofErr w:type="spellEnd"/>
      <w:r w:rsidRPr="00E23D73">
        <w:rPr>
          <w:i/>
          <w:iCs/>
        </w:rPr>
        <w:t xml:space="preserve">, and complete </w:t>
      </w:r>
      <w:proofErr w:type="spellStart"/>
      <w:r w:rsidRPr="00E23D73">
        <w:rPr>
          <w:i/>
          <w:iCs/>
        </w:rPr>
        <w:t>decoupling</w:t>
      </w:r>
      <w:proofErr w:type="spellEnd"/>
      <w:r w:rsidRPr="00E23D73">
        <w:rPr>
          <w:i/>
          <w:iCs/>
        </w:rPr>
        <w:t>.” “</w:t>
      </w:r>
      <w:proofErr w:type="spellStart"/>
      <w:r w:rsidRPr="00E23D73">
        <w:rPr>
          <w:i/>
          <w:iCs/>
        </w:rPr>
        <w:t>We</w:t>
      </w:r>
      <w:proofErr w:type="spellEnd"/>
      <w:r w:rsidRPr="00E23D73">
        <w:rPr>
          <w:i/>
          <w:iCs/>
        </w:rPr>
        <w:t xml:space="preserve"> </w:t>
      </w:r>
      <w:proofErr w:type="spellStart"/>
      <w:r w:rsidRPr="00E23D73">
        <w:rPr>
          <w:i/>
          <w:iCs/>
        </w:rPr>
        <w:t>illustrate</w:t>
      </w:r>
      <w:proofErr w:type="spellEnd"/>
      <w:r w:rsidRPr="00E23D73">
        <w:rPr>
          <w:i/>
          <w:iCs/>
        </w:rPr>
        <w:t xml:space="preserve"> </w:t>
      </w:r>
      <w:proofErr w:type="spellStart"/>
      <w:r w:rsidRPr="00E23D73">
        <w:rPr>
          <w:i/>
          <w:iCs/>
        </w:rPr>
        <w:t>our</w:t>
      </w:r>
      <w:proofErr w:type="spellEnd"/>
      <w:r w:rsidRPr="00E23D73">
        <w:rPr>
          <w:i/>
          <w:iCs/>
        </w:rPr>
        <w:t xml:space="preserve"> </w:t>
      </w:r>
      <w:proofErr w:type="spellStart"/>
      <w:r w:rsidRPr="00E23D73">
        <w:rPr>
          <w:i/>
          <w:iCs/>
        </w:rPr>
        <w:t>framework</w:t>
      </w:r>
      <w:proofErr w:type="spellEnd"/>
      <w:r w:rsidRPr="00E23D73">
        <w:rPr>
          <w:i/>
          <w:iCs/>
        </w:rPr>
        <w:t xml:space="preserve"> in </w:t>
      </w:r>
      <w:proofErr w:type="spellStart"/>
      <w:r w:rsidRPr="00E23D73">
        <w:rPr>
          <w:i/>
          <w:iCs/>
        </w:rPr>
        <w:t>the</w:t>
      </w:r>
      <w:proofErr w:type="spellEnd"/>
      <w:r w:rsidRPr="00E23D73">
        <w:rPr>
          <w:i/>
          <w:iCs/>
        </w:rPr>
        <w:t xml:space="preserve"> </w:t>
      </w:r>
      <w:proofErr w:type="spellStart"/>
      <w:r w:rsidRPr="00E23D73">
        <w:rPr>
          <w:i/>
          <w:iCs/>
        </w:rPr>
        <w:t>context</w:t>
      </w:r>
      <w:proofErr w:type="spellEnd"/>
      <w:r w:rsidRPr="00E23D73">
        <w:rPr>
          <w:i/>
          <w:iCs/>
        </w:rPr>
        <w:t xml:space="preserve"> </w:t>
      </w:r>
      <w:proofErr w:type="spellStart"/>
      <w:r w:rsidRPr="00E23D73">
        <w:rPr>
          <w:i/>
          <w:iCs/>
        </w:rPr>
        <w:t>of</w:t>
      </w:r>
      <w:proofErr w:type="spellEnd"/>
      <w:r w:rsidRPr="00E23D73">
        <w:rPr>
          <w:i/>
          <w:iCs/>
        </w:rPr>
        <w:t xml:space="preserve"> a </w:t>
      </w:r>
      <w:proofErr w:type="spellStart"/>
      <w:r w:rsidRPr="00E23D73">
        <w:rPr>
          <w:i/>
          <w:iCs/>
        </w:rPr>
        <w:t>firm's</w:t>
      </w:r>
      <w:proofErr w:type="spellEnd"/>
      <w:r w:rsidRPr="00E23D73">
        <w:rPr>
          <w:i/>
          <w:iCs/>
        </w:rPr>
        <w:t xml:space="preserve"> </w:t>
      </w:r>
      <w:proofErr w:type="spellStart"/>
      <w:r w:rsidRPr="00E23D73">
        <w:rPr>
          <w:i/>
          <w:iCs/>
        </w:rPr>
        <w:t>decision</w:t>
      </w:r>
      <w:proofErr w:type="spellEnd"/>
      <w:r w:rsidRPr="00E23D73">
        <w:rPr>
          <w:i/>
          <w:iCs/>
        </w:rPr>
        <w:t xml:space="preserve"> </w:t>
      </w:r>
      <w:proofErr w:type="spellStart"/>
      <w:r w:rsidRPr="00E23D73">
        <w:rPr>
          <w:i/>
          <w:iCs/>
        </w:rPr>
        <w:t>to</w:t>
      </w:r>
      <w:proofErr w:type="spellEnd"/>
      <w:r w:rsidRPr="00E23D73">
        <w:rPr>
          <w:i/>
          <w:iCs/>
        </w:rPr>
        <w:t xml:space="preserve"> </w:t>
      </w:r>
      <w:proofErr w:type="spellStart"/>
      <w:r w:rsidRPr="00E23D73">
        <w:rPr>
          <w:i/>
          <w:iCs/>
        </w:rPr>
        <w:t>hybridize</w:t>
      </w:r>
      <w:proofErr w:type="spellEnd"/>
      <w:r w:rsidRPr="00E23D73">
        <w:rPr>
          <w:i/>
          <w:iCs/>
        </w:rPr>
        <w:t xml:space="preserve"> </w:t>
      </w:r>
      <w:proofErr w:type="spellStart"/>
      <w:r w:rsidRPr="00E23D73">
        <w:rPr>
          <w:i/>
          <w:iCs/>
        </w:rPr>
        <w:t>by</w:t>
      </w:r>
      <w:proofErr w:type="spellEnd"/>
      <w:r w:rsidRPr="00E23D73">
        <w:rPr>
          <w:i/>
          <w:iCs/>
        </w:rPr>
        <w:t xml:space="preserve"> </w:t>
      </w:r>
      <w:proofErr w:type="spellStart"/>
      <w:r w:rsidRPr="00E23D73">
        <w:rPr>
          <w:i/>
          <w:iCs/>
        </w:rPr>
        <w:t>voluntarily</w:t>
      </w:r>
      <w:proofErr w:type="spellEnd"/>
      <w:r w:rsidRPr="00E23D73">
        <w:rPr>
          <w:i/>
          <w:iCs/>
        </w:rPr>
        <w:t xml:space="preserve"> </w:t>
      </w:r>
      <w:proofErr w:type="spellStart"/>
      <w:r w:rsidRPr="00E23D73">
        <w:rPr>
          <w:i/>
          <w:iCs/>
        </w:rPr>
        <w:t>adopting</w:t>
      </w:r>
      <w:proofErr w:type="spellEnd"/>
      <w:r w:rsidRPr="00E23D73">
        <w:rPr>
          <w:i/>
          <w:iCs/>
        </w:rPr>
        <w:t xml:space="preserve"> IFRS </w:t>
      </w:r>
      <w:proofErr w:type="spellStart"/>
      <w:r w:rsidRPr="00E23D73">
        <w:rPr>
          <w:i/>
          <w:iCs/>
        </w:rPr>
        <w:t>while</w:t>
      </w:r>
      <w:proofErr w:type="spellEnd"/>
      <w:r w:rsidRPr="00E23D73">
        <w:rPr>
          <w:i/>
          <w:iCs/>
        </w:rPr>
        <w:t xml:space="preserve"> </w:t>
      </w:r>
      <w:proofErr w:type="spellStart"/>
      <w:r w:rsidRPr="00E23D73">
        <w:rPr>
          <w:i/>
          <w:iCs/>
        </w:rPr>
        <w:t>remaining</w:t>
      </w:r>
      <w:proofErr w:type="spellEnd"/>
      <w:r w:rsidRPr="00E23D73">
        <w:rPr>
          <w:i/>
          <w:iCs/>
        </w:rPr>
        <w:t xml:space="preserve"> </w:t>
      </w:r>
      <w:proofErr w:type="spellStart"/>
      <w:r w:rsidRPr="00E23D73">
        <w:rPr>
          <w:i/>
          <w:iCs/>
        </w:rPr>
        <w:t>faithful</w:t>
      </w:r>
      <w:proofErr w:type="spellEnd"/>
      <w:r w:rsidRPr="00E23D73">
        <w:rPr>
          <w:i/>
          <w:iCs/>
        </w:rPr>
        <w:t xml:space="preserve"> </w:t>
      </w:r>
      <w:proofErr w:type="spellStart"/>
      <w:r w:rsidRPr="00E23D73">
        <w:rPr>
          <w:i/>
          <w:iCs/>
        </w:rPr>
        <w:t>to</w:t>
      </w:r>
      <w:proofErr w:type="spellEnd"/>
      <w:r w:rsidRPr="00E23D73">
        <w:rPr>
          <w:i/>
          <w:iCs/>
        </w:rPr>
        <w:t xml:space="preserve"> local accounting </w:t>
      </w:r>
      <w:proofErr w:type="spellStart"/>
      <w:r w:rsidRPr="00E23D73">
        <w:rPr>
          <w:i/>
          <w:iCs/>
        </w:rPr>
        <w:t>standards</w:t>
      </w:r>
      <w:proofErr w:type="spellEnd"/>
      <w:r w:rsidRPr="00E23D73">
        <w:rPr>
          <w:i/>
          <w:iCs/>
        </w:rPr>
        <w:t xml:space="preserve">. </w:t>
      </w:r>
      <w:proofErr w:type="spellStart"/>
      <w:r w:rsidRPr="00E23D73">
        <w:rPr>
          <w:i/>
          <w:iCs/>
        </w:rPr>
        <w:t>Such</w:t>
      </w:r>
      <w:proofErr w:type="spellEnd"/>
      <w:r w:rsidRPr="00E23D73">
        <w:rPr>
          <w:i/>
          <w:iCs/>
        </w:rPr>
        <w:t xml:space="preserve"> </w:t>
      </w:r>
      <w:proofErr w:type="spellStart"/>
      <w:r w:rsidRPr="00E23D73">
        <w:rPr>
          <w:i/>
          <w:iCs/>
        </w:rPr>
        <w:t>hybridization</w:t>
      </w:r>
      <w:proofErr w:type="spellEnd"/>
      <w:r w:rsidRPr="00E23D73">
        <w:rPr>
          <w:i/>
          <w:iCs/>
        </w:rPr>
        <w:t xml:space="preserve"> </w:t>
      </w:r>
      <w:proofErr w:type="spellStart"/>
      <w:r w:rsidRPr="00E23D73">
        <w:rPr>
          <w:i/>
          <w:iCs/>
        </w:rPr>
        <w:t>provides</w:t>
      </w:r>
      <w:proofErr w:type="spellEnd"/>
      <w:r w:rsidRPr="00E23D73">
        <w:rPr>
          <w:i/>
          <w:iCs/>
        </w:rPr>
        <w:t xml:space="preserve"> a </w:t>
      </w:r>
      <w:proofErr w:type="spellStart"/>
      <w:r w:rsidRPr="00E23D73">
        <w:rPr>
          <w:i/>
          <w:iCs/>
        </w:rPr>
        <w:t>path</w:t>
      </w:r>
      <w:proofErr w:type="spellEnd"/>
      <w:r w:rsidRPr="00E23D73">
        <w:rPr>
          <w:i/>
          <w:iCs/>
        </w:rPr>
        <w:t xml:space="preserve"> </w:t>
      </w:r>
      <w:proofErr w:type="spellStart"/>
      <w:r w:rsidRPr="00E23D73">
        <w:rPr>
          <w:i/>
          <w:iCs/>
        </w:rPr>
        <w:t>to</w:t>
      </w:r>
      <w:proofErr w:type="spellEnd"/>
      <w:r w:rsidRPr="00E23D73">
        <w:rPr>
          <w:i/>
          <w:iCs/>
        </w:rPr>
        <w:t xml:space="preserve"> </w:t>
      </w:r>
      <w:proofErr w:type="spellStart"/>
      <w:r w:rsidRPr="00E23D73">
        <w:rPr>
          <w:i/>
          <w:iCs/>
        </w:rPr>
        <w:t>navigate</w:t>
      </w:r>
      <w:proofErr w:type="spellEnd"/>
      <w:r w:rsidRPr="00E23D73">
        <w:rPr>
          <w:i/>
          <w:iCs/>
        </w:rPr>
        <w:t xml:space="preserve"> </w:t>
      </w:r>
      <w:proofErr w:type="spellStart"/>
      <w:r w:rsidRPr="00E23D73">
        <w:rPr>
          <w:i/>
          <w:iCs/>
        </w:rPr>
        <w:t>an</w:t>
      </w:r>
      <w:proofErr w:type="spellEnd"/>
      <w:r w:rsidRPr="00E23D73">
        <w:rPr>
          <w:i/>
          <w:iCs/>
        </w:rPr>
        <w:t xml:space="preserve"> </w:t>
      </w:r>
      <w:proofErr w:type="spellStart"/>
      <w:r w:rsidRPr="00E23D73">
        <w:rPr>
          <w:i/>
          <w:iCs/>
        </w:rPr>
        <w:t>institutionally</w:t>
      </w:r>
      <w:proofErr w:type="spellEnd"/>
      <w:r w:rsidRPr="00E23D73">
        <w:rPr>
          <w:i/>
          <w:iCs/>
        </w:rPr>
        <w:t xml:space="preserve"> </w:t>
      </w:r>
      <w:proofErr w:type="spellStart"/>
      <w:r w:rsidRPr="00E23D73">
        <w:rPr>
          <w:i/>
          <w:iCs/>
        </w:rPr>
        <w:t>complex</w:t>
      </w:r>
      <w:proofErr w:type="spellEnd"/>
      <w:r w:rsidRPr="00E23D73">
        <w:rPr>
          <w:i/>
          <w:iCs/>
        </w:rPr>
        <w:t xml:space="preserve"> </w:t>
      </w:r>
      <w:proofErr w:type="spellStart"/>
      <w:r w:rsidRPr="00E23D73">
        <w:rPr>
          <w:i/>
          <w:iCs/>
        </w:rPr>
        <w:t>environment</w:t>
      </w:r>
      <w:proofErr w:type="spellEnd"/>
      <w:r w:rsidRPr="00E23D73">
        <w:rPr>
          <w:i/>
          <w:iCs/>
        </w:rPr>
        <w:t xml:space="preserve">. </w:t>
      </w:r>
      <w:proofErr w:type="spellStart"/>
      <w:r w:rsidRPr="00E23D73">
        <w:rPr>
          <w:i/>
          <w:iCs/>
        </w:rPr>
        <w:t>Adopting</w:t>
      </w:r>
      <w:proofErr w:type="spellEnd"/>
      <w:r w:rsidRPr="00E23D73">
        <w:rPr>
          <w:i/>
          <w:iCs/>
        </w:rPr>
        <w:t xml:space="preserve"> </w:t>
      </w:r>
      <w:proofErr w:type="spellStart"/>
      <w:r w:rsidRPr="00E23D73">
        <w:rPr>
          <w:i/>
          <w:iCs/>
        </w:rPr>
        <w:t>features</w:t>
      </w:r>
      <w:proofErr w:type="spellEnd"/>
      <w:r w:rsidRPr="00E23D73">
        <w:rPr>
          <w:i/>
          <w:iCs/>
        </w:rPr>
        <w:t xml:space="preserve"> </w:t>
      </w:r>
      <w:proofErr w:type="spellStart"/>
      <w:r w:rsidRPr="00E23D73">
        <w:rPr>
          <w:i/>
          <w:iCs/>
        </w:rPr>
        <w:t>of</w:t>
      </w:r>
      <w:proofErr w:type="spellEnd"/>
      <w:r w:rsidRPr="00E23D73">
        <w:rPr>
          <w:i/>
          <w:iCs/>
        </w:rPr>
        <w:t xml:space="preserve"> </w:t>
      </w:r>
      <w:proofErr w:type="spellStart"/>
      <w:r w:rsidRPr="00E23D73">
        <w:rPr>
          <w:i/>
          <w:iCs/>
        </w:rPr>
        <w:t>both</w:t>
      </w:r>
      <w:proofErr w:type="spellEnd"/>
      <w:r w:rsidRPr="00E23D73">
        <w:rPr>
          <w:i/>
          <w:iCs/>
        </w:rPr>
        <w:t xml:space="preserve"> </w:t>
      </w:r>
      <w:proofErr w:type="spellStart"/>
      <w:r w:rsidRPr="00E23D73">
        <w:rPr>
          <w:i/>
          <w:iCs/>
        </w:rPr>
        <w:t>systems</w:t>
      </w:r>
      <w:proofErr w:type="spellEnd"/>
      <w:r w:rsidRPr="00E23D73">
        <w:rPr>
          <w:i/>
          <w:iCs/>
        </w:rPr>
        <w:t xml:space="preserve"> </w:t>
      </w:r>
      <w:proofErr w:type="spellStart"/>
      <w:r w:rsidRPr="00E23D73">
        <w:rPr>
          <w:i/>
          <w:iCs/>
        </w:rPr>
        <w:t>allows</w:t>
      </w:r>
      <w:proofErr w:type="spellEnd"/>
      <w:r w:rsidRPr="00E23D73">
        <w:rPr>
          <w:i/>
          <w:iCs/>
        </w:rPr>
        <w:t xml:space="preserve"> </w:t>
      </w:r>
      <w:proofErr w:type="spellStart"/>
      <w:r w:rsidRPr="00E23D73">
        <w:rPr>
          <w:i/>
          <w:iCs/>
        </w:rPr>
        <w:t>the</w:t>
      </w:r>
      <w:proofErr w:type="spellEnd"/>
      <w:r w:rsidRPr="00E23D73">
        <w:rPr>
          <w:i/>
          <w:iCs/>
        </w:rPr>
        <w:t xml:space="preserve"> </w:t>
      </w:r>
      <w:proofErr w:type="spellStart"/>
      <w:r w:rsidRPr="00E23D73">
        <w:rPr>
          <w:i/>
          <w:iCs/>
        </w:rPr>
        <w:t>organization</w:t>
      </w:r>
      <w:proofErr w:type="spellEnd"/>
      <w:r w:rsidRPr="00E23D73">
        <w:rPr>
          <w:i/>
          <w:iCs/>
        </w:rPr>
        <w:t xml:space="preserve"> </w:t>
      </w:r>
      <w:proofErr w:type="spellStart"/>
      <w:r w:rsidRPr="00E23D73">
        <w:rPr>
          <w:i/>
          <w:iCs/>
        </w:rPr>
        <w:t>to</w:t>
      </w:r>
      <w:proofErr w:type="spellEnd"/>
      <w:r w:rsidRPr="00E23D73">
        <w:rPr>
          <w:i/>
          <w:iCs/>
        </w:rPr>
        <w:t xml:space="preserve"> </w:t>
      </w:r>
      <w:proofErr w:type="spellStart"/>
      <w:r w:rsidRPr="00E23D73">
        <w:rPr>
          <w:i/>
          <w:iCs/>
        </w:rPr>
        <w:t>acquire</w:t>
      </w:r>
      <w:proofErr w:type="spellEnd"/>
      <w:r w:rsidRPr="00E23D73">
        <w:rPr>
          <w:i/>
          <w:iCs/>
        </w:rPr>
        <w:t xml:space="preserve"> </w:t>
      </w:r>
      <w:proofErr w:type="spellStart"/>
      <w:r w:rsidRPr="00E23D73">
        <w:rPr>
          <w:i/>
          <w:iCs/>
        </w:rPr>
        <w:t>necessary</w:t>
      </w:r>
      <w:proofErr w:type="spellEnd"/>
      <w:r w:rsidRPr="00E23D73">
        <w:rPr>
          <w:i/>
          <w:iCs/>
        </w:rPr>
        <w:t xml:space="preserve"> </w:t>
      </w:r>
      <w:proofErr w:type="spellStart"/>
      <w:r w:rsidRPr="00E23D73">
        <w:rPr>
          <w:i/>
          <w:iCs/>
        </w:rPr>
        <w:t>resources</w:t>
      </w:r>
      <w:proofErr w:type="spellEnd"/>
      <w:r w:rsidRPr="00E23D73">
        <w:rPr>
          <w:i/>
          <w:iCs/>
        </w:rPr>
        <w:t xml:space="preserve"> </w:t>
      </w:r>
      <w:proofErr w:type="spellStart"/>
      <w:r w:rsidRPr="00E23D73">
        <w:rPr>
          <w:i/>
          <w:iCs/>
        </w:rPr>
        <w:t>from</w:t>
      </w:r>
      <w:proofErr w:type="spellEnd"/>
      <w:r w:rsidRPr="00E23D73">
        <w:rPr>
          <w:i/>
          <w:iCs/>
        </w:rPr>
        <w:t xml:space="preserve"> </w:t>
      </w:r>
      <w:proofErr w:type="spellStart"/>
      <w:r w:rsidRPr="00E23D73">
        <w:rPr>
          <w:i/>
          <w:iCs/>
        </w:rPr>
        <w:t>its</w:t>
      </w:r>
      <w:proofErr w:type="spellEnd"/>
      <w:r w:rsidRPr="00E23D73">
        <w:rPr>
          <w:i/>
          <w:iCs/>
        </w:rPr>
        <w:t xml:space="preserve"> </w:t>
      </w:r>
      <w:proofErr w:type="spellStart"/>
      <w:r w:rsidRPr="00E23D73">
        <w:rPr>
          <w:i/>
          <w:iCs/>
        </w:rPr>
        <w:t>stakeholders</w:t>
      </w:r>
      <w:proofErr w:type="spellEnd"/>
      <w:r w:rsidRPr="00E23D73">
        <w:rPr>
          <w:i/>
          <w:iCs/>
        </w:rPr>
        <w:t xml:space="preserve">, </w:t>
      </w:r>
      <w:proofErr w:type="spellStart"/>
      <w:r w:rsidRPr="00E23D73">
        <w:rPr>
          <w:i/>
          <w:iCs/>
        </w:rPr>
        <w:t>such</w:t>
      </w:r>
      <w:proofErr w:type="spellEnd"/>
      <w:r w:rsidRPr="00E23D73">
        <w:rPr>
          <w:i/>
          <w:iCs/>
        </w:rPr>
        <w:t xml:space="preserve"> as </w:t>
      </w:r>
      <w:proofErr w:type="spellStart"/>
      <w:r w:rsidRPr="00E23D73">
        <w:rPr>
          <w:i/>
          <w:iCs/>
        </w:rPr>
        <w:t>banks</w:t>
      </w:r>
      <w:proofErr w:type="spellEnd"/>
      <w:r w:rsidRPr="00E23D73">
        <w:rPr>
          <w:i/>
          <w:iCs/>
        </w:rPr>
        <w:t xml:space="preserve"> and financial </w:t>
      </w:r>
      <w:proofErr w:type="spellStart"/>
      <w:r w:rsidRPr="00E23D73">
        <w:rPr>
          <w:i/>
          <w:iCs/>
        </w:rPr>
        <w:t>markets</w:t>
      </w:r>
      <w:proofErr w:type="spellEnd"/>
      <w:r w:rsidRPr="00E23D73">
        <w:rPr>
          <w:i/>
          <w:iCs/>
        </w:rPr>
        <w:t xml:space="preserve"> </w:t>
      </w:r>
      <w:proofErr w:type="spellStart"/>
      <w:r w:rsidRPr="00E23D73">
        <w:rPr>
          <w:i/>
          <w:iCs/>
        </w:rPr>
        <w:t>that</w:t>
      </w:r>
      <w:proofErr w:type="spellEnd"/>
      <w:r w:rsidRPr="00E23D73">
        <w:rPr>
          <w:i/>
          <w:iCs/>
        </w:rPr>
        <w:t xml:space="preserve"> </w:t>
      </w:r>
      <w:proofErr w:type="spellStart"/>
      <w:r w:rsidRPr="00E23D73">
        <w:rPr>
          <w:i/>
          <w:iCs/>
        </w:rPr>
        <w:t>deploy</w:t>
      </w:r>
      <w:proofErr w:type="spellEnd"/>
      <w:r w:rsidRPr="00E23D73">
        <w:rPr>
          <w:i/>
          <w:iCs/>
        </w:rPr>
        <w:t xml:space="preserve"> </w:t>
      </w:r>
      <w:proofErr w:type="spellStart"/>
      <w:r w:rsidRPr="00E23D73">
        <w:rPr>
          <w:i/>
          <w:iCs/>
        </w:rPr>
        <w:t>an</w:t>
      </w:r>
      <w:proofErr w:type="spellEnd"/>
      <w:r w:rsidRPr="00E23D73">
        <w:rPr>
          <w:i/>
          <w:iCs/>
        </w:rPr>
        <w:t xml:space="preserve"> instrumental </w:t>
      </w:r>
      <w:proofErr w:type="spellStart"/>
      <w:r w:rsidRPr="00E23D73">
        <w:rPr>
          <w:i/>
          <w:iCs/>
        </w:rPr>
        <w:t>mindset</w:t>
      </w:r>
      <w:proofErr w:type="spellEnd"/>
      <w:r w:rsidRPr="00E23D73">
        <w:rPr>
          <w:i/>
          <w:iCs/>
        </w:rPr>
        <w:t xml:space="preserve">, and </w:t>
      </w:r>
      <w:proofErr w:type="spellStart"/>
      <w:r w:rsidRPr="00E23D73">
        <w:rPr>
          <w:i/>
          <w:iCs/>
        </w:rPr>
        <w:t>legitimize</w:t>
      </w:r>
      <w:proofErr w:type="spellEnd"/>
      <w:r w:rsidRPr="00E23D73">
        <w:rPr>
          <w:i/>
          <w:iCs/>
        </w:rPr>
        <w:t xml:space="preserve"> </w:t>
      </w:r>
      <w:proofErr w:type="spellStart"/>
      <w:r w:rsidRPr="00E23D73">
        <w:rPr>
          <w:i/>
          <w:iCs/>
        </w:rPr>
        <w:t>the</w:t>
      </w:r>
      <w:proofErr w:type="spellEnd"/>
      <w:r w:rsidRPr="00E23D73">
        <w:rPr>
          <w:i/>
          <w:iCs/>
        </w:rPr>
        <w:t xml:space="preserve"> </w:t>
      </w:r>
      <w:proofErr w:type="spellStart"/>
      <w:r w:rsidRPr="00E23D73">
        <w:rPr>
          <w:i/>
          <w:iCs/>
        </w:rPr>
        <w:t>organization</w:t>
      </w:r>
      <w:proofErr w:type="spellEnd"/>
      <w:r w:rsidRPr="00E23D73">
        <w:rPr>
          <w:i/>
          <w:iCs/>
        </w:rPr>
        <w:t xml:space="preserve"> in </w:t>
      </w:r>
      <w:proofErr w:type="spellStart"/>
      <w:r w:rsidRPr="00E23D73">
        <w:rPr>
          <w:i/>
          <w:iCs/>
        </w:rPr>
        <w:t>its</w:t>
      </w:r>
      <w:proofErr w:type="spellEnd"/>
      <w:r w:rsidRPr="00E23D73">
        <w:rPr>
          <w:i/>
          <w:iCs/>
        </w:rPr>
        <w:t xml:space="preserve"> social </w:t>
      </w:r>
      <w:proofErr w:type="spellStart"/>
      <w:r w:rsidRPr="00E23D73">
        <w:rPr>
          <w:i/>
          <w:iCs/>
        </w:rPr>
        <w:t>fields</w:t>
      </w:r>
      <w:proofErr w:type="spellEnd"/>
      <w:r w:rsidRPr="00E23D73">
        <w:rPr>
          <w:i/>
          <w:iCs/>
        </w:rPr>
        <w:t xml:space="preserve">, </w:t>
      </w:r>
      <w:proofErr w:type="spellStart"/>
      <w:r w:rsidRPr="00E23D73">
        <w:rPr>
          <w:i/>
          <w:iCs/>
        </w:rPr>
        <w:t>such</w:t>
      </w:r>
      <w:proofErr w:type="spellEnd"/>
      <w:r w:rsidRPr="00E23D73">
        <w:rPr>
          <w:i/>
          <w:iCs/>
        </w:rPr>
        <w:t xml:space="preserve"> as </w:t>
      </w:r>
      <w:proofErr w:type="spellStart"/>
      <w:r w:rsidRPr="00E23D73">
        <w:rPr>
          <w:i/>
          <w:iCs/>
        </w:rPr>
        <w:t>the</w:t>
      </w:r>
      <w:proofErr w:type="spellEnd"/>
      <w:r w:rsidRPr="00E23D73">
        <w:rPr>
          <w:i/>
          <w:iCs/>
        </w:rPr>
        <w:t xml:space="preserve"> </w:t>
      </w:r>
      <w:proofErr w:type="spellStart"/>
      <w:r w:rsidRPr="00E23D73">
        <w:rPr>
          <w:i/>
          <w:iCs/>
        </w:rPr>
        <w:t>domestic</w:t>
      </w:r>
      <w:proofErr w:type="spellEnd"/>
      <w:r w:rsidRPr="00E23D73">
        <w:rPr>
          <w:i/>
          <w:iCs/>
        </w:rPr>
        <w:t xml:space="preserve"> </w:t>
      </w:r>
      <w:proofErr w:type="spellStart"/>
      <w:r w:rsidRPr="00E23D73">
        <w:rPr>
          <w:i/>
          <w:iCs/>
        </w:rPr>
        <w:t>institutions</w:t>
      </w:r>
      <w:proofErr w:type="spellEnd"/>
      <w:r w:rsidRPr="00E23D73">
        <w:rPr>
          <w:i/>
          <w:iCs/>
        </w:rPr>
        <w:t xml:space="preserve"> </w:t>
      </w:r>
      <w:proofErr w:type="spellStart"/>
      <w:r w:rsidRPr="00E23D73">
        <w:rPr>
          <w:i/>
          <w:iCs/>
        </w:rPr>
        <w:t>of</w:t>
      </w:r>
      <w:proofErr w:type="spellEnd"/>
      <w:r w:rsidRPr="00E23D73">
        <w:rPr>
          <w:i/>
          <w:iCs/>
        </w:rPr>
        <w:t xml:space="preserve"> </w:t>
      </w:r>
      <w:proofErr w:type="spellStart"/>
      <w:r w:rsidRPr="00E23D73">
        <w:rPr>
          <w:i/>
          <w:iCs/>
        </w:rPr>
        <w:t>importance</w:t>
      </w:r>
      <w:proofErr w:type="spellEnd"/>
      <w:r w:rsidRPr="00E23D73">
        <w:rPr>
          <w:i/>
          <w:iCs/>
        </w:rPr>
        <w:t xml:space="preserve">. </w:t>
      </w:r>
      <w:proofErr w:type="spellStart"/>
      <w:r w:rsidRPr="00E23D73">
        <w:rPr>
          <w:i/>
          <w:iCs/>
        </w:rPr>
        <w:t>We</w:t>
      </w:r>
      <w:proofErr w:type="spellEnd"/>
      <w:r w:rsidRPr="00E23D73">
        <w:rPr>
          <w:i/>
          <w:iCs/>
        </w:rPr>
        <w:t xml:space="preserve"> </w:t>
      </w:r>
      <w:proofErr w:type="spellStart"/>
      <w:r w:rsidRPr="00E23D73">
        <w:rPr>
          <w:i/>
          <w:iCs/>
        </w:rPr>
        <w:t>find</w:t>
      </w:r>
      <w:proofErr w:type="spellEnd"/>
      <w:r w:rsidRPr="00E23D73">
        <w:rPr>
          <w:i/>
          <w:iCs/>
        </w:rPr>
        <w:t xml:space="preserve"> </w:t>
      </w:r>
      <w:proofErr w:type="spellStart"/>
      <w:r w:rsidRPr="00E23D73">
        <w:rPr>
          <w:i/>
          <w:iCs/>
        </w:rPr>
        <w:t>that</w:t>
      </w:r>
      <w:proofErr w:type="spellEnd"/>
      <w:r w:rsidRPr="00E23D73">
        <w:rPr>
          <w:i/>
          <w:iCs/>
        </w:rPr>
        <w:t xml:space="preserve"> instrumental and social </w:t>
      </w:r>
      <w:proofErr w:type="spellStart"/>
      <w:r w:rsidRPr="00E23D73">
        <w:rPr>
          <w:i/>
          <w:iCs/>
        </w:rPr>
        <w:t>pressures</w:t>
      </w:r>
      <w:proofErr w:type="spellEnd"/>
      <w:r w:rsidRPr="00E23D73">
        <w:rPr>
          <w:i/>
          <w:iCs/>
        </w:rPr>
        <w:t xml:space="preserve"> </w:t>
      </w:r>
      <w:proofErr w:type="spellStart"/>
      <w:r w:rsidRPr="00E23D73">
        <w:rPr>
          <w:i/>
          <w:iCs/>
        </w:rPr>
        <w:t>propel</w:t>
      </w:r>
      <w:proofErr w:type="spellEnd"/>
      <w:r w:rsidRPr="00E23D73">
        <w:rPr>
          <w:i/>
          <w:iCs/>
        </w:rPr>
        <w:t xml:space="preserve"> </w:t>
      </w:r>
      <w:proofErr w:type="spellStart"/>
      <w:r w:rsidRPr="00E23D73">
        <w:rPr>
          <w:i/>
          <w:iCs/>
        </w:rPr>
        <w:t>adoption</w:t>
      </w:r>
      <w:proofErr w:type="spellEnd"/>
      <w:r w:rsidRPr="00E23D73">
        <w:rPr>
          <w:i/>
          <w:iCs/>
        </w:rPr>
        <w:t xml:space="preserve">. </w:t>
      </w:r>
      <w:proofErr w:type="spellStart"/>
      <w:r w:rsidRPr="00E23D73">
        <w:rPr>
          <w:i/>
          <w:iCs/>
        </w:rPr>
        <w:t>However</w:t>
      </w:r>
      <w:proofErr w:type="spellEnd"/>
      <w:r w:rsidRPr="00E23D73">
        <w:rPr>
          <w:i/>
          <w:iCs/>
        </w:rPr>
        <w:t xml:space="preserve">, complete </w:t>
      </w:r>
      <w:proofErr w:type="spellStart"/>
      <w:r w:rsidRPr="00E23D73">
        <w:rPr>
          <w:i/>
          <w:iCs/>
        </w:rPr>
        <w:t>decoupling</w:t>
      </w:r>
      <w:proofErr w:type="spellEnd"/>
      <w:r w:rsidRPr="00E23D73">
        <w:rPr>
          <w:i/>
          <w:iCs/>
        </w:rPr>
        <w:t xml:space="preserve"> </w:t>
      </w:r>
      <w:proofErr w:type="spellStart"/>
      <w:r w:rsidRPr="00E23D73">
        <w:rPr>
          <w:i/>
          <w:iCs/>
        </w:rPr>
        <w:t>occurs</w:t>
      </w:r>
      <w:proofErr w:type="spellEnd"/>
      <w:r w:rsidRPr="00E23D73">
        <w:rPr>
          <w:i/>
          <w:iCs/>
        </w:rPr>
        <w:t xml:space="preserve"> in </w:t>
      </w:r>
      <w:proofErr w:type="spellStart"/>
      <w:r w:rsidRPr="00E23D73">
        <w:rPr>
          <w:i/>
          <w:iCs/>
        </w:rPr>
        <w:t>the</w:t>
      </w:r>
      <w:proofErr w:type="spellEnd"/>
      <w:r w:rsidRPr="00E23D73">
        <w:rPr>
          <w:i/>
          <w:iCs/>
        </w:rPr>
        <w:t xml:space="preserve"> social </w:t>
      </w:r>
      <w:proofErr w:type="spellStart"/>
      <w:r w:rsidRPr="00E23D73">
        <w:rPr>
          <w:i/>
          <w:iCs/>
        </w:rPr>
        <w:t>realm</w:t>
      </w:r>
      <w:proofErr w:type="spellEnd"/>
      <w:r w:rsidRPr="00E23D73">
        <w:rPr>
          <w:i/>
          <w:iCs/>
        </w:rPr>
        <w:t xml:space="preserve">, </w:t>
      </w:r>
      <w:proofErr w:type="spellStart"/>
      <w:r w:rsidRPr="00E23D73">
        <w:rPr>
          <w:i/>
          <w:iCs/>
        </w:rPr>
        <w:t>where</w:t>
      </w:r>
      <w:proofErr w:type="spellEnd"/>
      <w:r w:rsidRPr="00E23D73">
        <w:rPr>
          <w:i/>
          <w:iCs/>
        </w:rPr>
        <w:t xml:space="preserve"> </w:t>
      </w:r>
      <w:proofErr w:type="spellStart"/>
      <w:r w:rsidRPr="00E23D73">
        <w:rPr>
          <w:i/>
          <w:iCs/>
        </w:rPr>
        <w:t>there</w:t>
      </w:r>
      <w:proofErr w:type="spellEnd"/>
      <w:r w:rsidRPr="00E23D73">
        <w:rPr>
          <w:i/>
          <w:iCs/>
        </w:rPr>
        <w:t xml:space="preserve"> </w:t>
      </w:r>
      <w:proofErr w:type="spellStart"/>
      <w:r w:rsidRPr="00E23D73">
        <w:rPr>
          <w:i/>
          <w:iCs/>
        </w:rPr>
        <w:t>is</w:t>
      </w:r>
      <w:proofErr w:type="spellEnd"/>
      <w:r w:rsidRPr="00E23D73">
        <w:rPr>
          <w:i/>
          <w:iCs/>
        </w:rPr>
        <w:t xml:space="preserve"> </w:t>
      </w:r>
      <w:proofErr w:type="spellStart"/>
      <w:r w:rsidRPr="00E23D73">
        <w:rPr>
          <w:i/>
          <w:iCs/>
        </w:rPr>
        <w:t>higher</w:t>
      </w:r>
      <w:proofErr w:type="spellEnd"/>
      <w:r w:rsidRPr="00E23D73">
        <w:rPr>
          <w:i/>
          <w:iCs/>
        </w:rPr>
        <w:t xml:space="preserve"> </w:t>
      </w:r>
      <w:proofErr w:type="spellStart"/>
      <w:r w:rsidRPr="00E23D73">
        <w:rPr>
          <w:i/>
          <w:iCs/>
        </w:rPr>
        <w:t>opacity</w:t>
      </w:r>
      <w:proofErr w:type="spellEnd"/>
      <w:r w:rsidRPr="00E23D73">
        <w:rPr>
          <w:i/>
          <w:iCs/>
        </w:rPr>
        <w:t xml:space="preserve">, </w:t>
      </w:r>
      <w:proofErr w:type="spellStart"/>
      <w:r w:rsidRPr="00E23D73">
        <w:rPr>
          <w:i/>
          <w:iCs/>
        </w:rPr>
        <w:t>but</w:t>
      </w:r>
      <w:proofErr w:type="spellEnd"/>
      <w:r w:rsidRPr="00E23D73">
        <w:rPr>
          <w:i/>
          <w:iCs/>
        </w:rPr>
        <w:t xml:space="preserve"> </w:t>
      </w:r>
      <w:proofErr w:type="spellStart"/>
      <w:r w:rsidRPr="00E23D73">
        <w:rPr>
          <w:i/>
          <w:iCs/>
        </w:rPr>
        <w:t>not</w:t>
      </w:r>
      <w:proofErr w:type="spellEnd"/>
      <w:r w:rsidRPr="00E23D73">
        <w:rPr>
          <w:i/>
          <w:iCs/>
        </w:rPr>
        <w:t xml:space="preserve"> in </w:t>
      </w:r>
      <w:proofErr w:type="spellStart"/>
      <w:r w:rsidRPr="00E23D73">
        <w:rPr>
          <w:i/>
          <w:iCs/>
        </w:rPr>
        <w:t>the</w:t>
      </w:r>
      <w:proofErr w:type="spellEnd"/>
      <w:r w:rsidRPr="00E23D73">
        <w:rPr>
          <w:i/>
          <w:iCs/>
        </w:rPr>
        <w:t xml:space="preserve"> instrumental </w:t>
      </w:r>
      <w:proofErr w:type="spellStart"/>
      <w:r w:rsidRPr="00E23D73">
        <w:rPr>
          <w:i/>
          <w:iCs/>
        </w:rPr>
        <w:t>realm</w:t>
      </w:r>
      <w:proofErr w:type="spellEnd"/>
      <w:r w:rsidRPr="00E23D73">
        <w:rPr>
          <w:i/>
          <w:iCs/>
        </w:rPr>
        <w:t xml:space="preserve">, </w:t>
      </w:r>
      <w:proofErr w:type="spellStart"/>
      <w:r w:rsidRPr="00E23D73">
        <w:rPr>
          <w:i/>
          <w:iCs/>
        </w:rPr>
        <w:t>where</w:t>
      </w:r>
      <w:proofErr w:type="spellEnd"/>
      <w:r w:rsidRPr="00E23D73">
        <w:rPr>
          <w:i/>
          <w:iCs/>
        </w:rPr>
        <w:t xml:space="preserve"> </w:t>
      </w:r>
      <w:proofErr w:type="spellStart"/>
      <w:r w:rsidRPr="00E23D73">
        <w:rPr>
          <w:i/>
          <w:iCs/>
        </w:rPr>
        <w:t>decoupling</w:t>
      </w:r>
      <w:proofErr w:type="spellEnd"/>
      <w:r w:rsidRPr="00E23D73">
        <w:rPr>
          <w:i/>
          <w:iCs/>
        </w:rPr>
        <w:t xml:space="preserve"> can </w:t>
      </w:r>
      <w:proofErr w:type="spellStart"/>
      <w:r w:rsidRPr="00E23D73">
        <w:rPr>
          <w:i/>
          <w:iCs/>
        </w:rPr>
        <w:t>endanger</w:t>
      </w:r>
      <w:proofErr w:type="spellEnd"/>
      <w:r w:rsidRPr="00E23D73">
        <w:rPr>
          <w:i/>
          <w:iCs/>
        </w:rPr>
        <w:t xml:space="preserve"> </w:t>
      </w:r>
      <w:proofErr w:type="spellStart"/>
      <w:r w:rsidRPr="00E23D73">
        <w:rPr>
          <w:i/>
          <w:iCs/>
        </w:rPr>
        <w:t>the</w:t>
      </w:r>
      <w:proofErr w:type="spellEnd"/>
      <w:r w:rsidRPr="00E23D73">
        <w:rPr>
          <w:i/>
          <w:iCs/>
        </w:rPr>
        <w:t xml:space="preserve"> </w:t>
      </w:r>
      <w:proofErr w:type="spellStart"/>
      <w:r w:rsidRPr="00E23D73">
        <w:rPr>
          <w:i/>
          <w:iCs/>
        </w:rPr>
        <w:t>resource</w:t>
      </w:r>
      <w:proofErr w:type="spellEnd"/>
      <w:r w:rsidRPr="00E23D73">
        <w:rPr>
          <w:i/>
          <w:iCs/>
        </w:rPr>
        <w:t xml:space="preserve"> base ([30]). (…)”</w:t>
      </w:r>
      <w:r>
        <w:rPr>
          <w:i/>
          <w:iCs/>
        </w:rPr>
        <w:t xml:space="preserve"> </w:t>
      </w:r>
      <w:r>
        <w:t xml:space="preserve">Esto lo aprendimos comparando tratamientos entre la contabilidad financiera, la presupuestaria y la tributaria. La hibridez es hoy perfectamente posible gracias a la tecnología. Pueden llevarse datos según concepciones de diferentes jurisdicciones o supervisores. Lo importante es reconocer que los destinatarios tienen mucho que decir sobre la información que reciben y la que quieren recibir. Pensamos que esto solo depende del interior de cada preparador, pero no es así. El costo de lectura, comprensión y uso puede ser muy alto, por lo cual los destinatarios quisieran ciertas formas de representación. </w:t>
      </w:r>
    </w:p>
    <w:p w14:paraId="16DE10F3" w14:textId="7B84AB45" w:rsidR="00D41ACF" w:rsidRPr="00E23D73" w:rsidRDefault="00D41ACF" w:rsidP="00D41ACF">
      <w:pPr>
        <w:jc w:val="right"/>
      </w:pPr>
      <w:r w:rsidRPr="00844BFA">
        <w:rPr>
          <w:i/>
        </w:rPr>
        <w:t>Hernando Bermúdez Gómez</w:t>
      </w:r>
    </w:p>
    <w:sectPr w:rsidR="00D41ACF" w:rsidRPr="00E23D73" w:rsidSect="003725C4">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0C4E" w14:textId="77777777" w:rsidR="00DE50AA" w:rsidRDefault="00DE50AA" w:rsidP="00EE7812">
      <w:pPr>
        <w:spacing w:after="0" w:line="240" w:lineRule="auto"/>
      </w:pPr>
      <w:r>
        <w:separator/>
      </w:r>
    </w:p>
  </w:endnote>
  <w:endnote w:type="continuationSeparator" w:id="0">
    <w:p w14:paraId="50BB1E3A" w14:textId="77777777" w:rsidR="00DE50AA" w:rsidRDefault="00DE50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222C" w14:textId="77777777" w:rsidR="00DE50AA" w:rsidRDefault="00DE50AA" w:rsidP="00EE7812">
      <w:pPr>
        <w:spacing w:after="0" w:line="240" w:lineRule="auto"/>
      </w:pPr>
      <w:r>
        <w:separator/>
      </w:r>
    </w:p>
  </w:footnote>
  <w:footnote w:type="continuationSeparator" w:id="0">
    <w:p w14:paraId="433EC6A9" w14:textId="77777777" w:rsidR="00DE50AA" w:rsidRDefault="00DE50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DB54299"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857DB6">
      <w:t>2</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5C4"/>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2F2"/>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AD"/>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0AA"/>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2024-05-11T21:53:00Z</dcterms:created>
  <dcterms:modified xsi:type="dcterms:W3CDTF">2024-05-11T21:53:00Z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