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8C3CF" w14:textId="1A49DCF4" w:rsidR="00DC7122" w:rsidRPr="00DC7122" w:rsidRDefault="00DC7122" w:rsidP="00DC7122">
      <w:pPr>
        <w:keepNext/>
        <w:framePr w:dropCap="drop" w:lines="3" w:wrap="around" w:vAnchor="text" w:hAnchor="text"/>
        <w:spacing w:after="0" w:line="926" w:lineRule="exact"/>
        <w:textAlignment w:val="baseline"/>
        <w:rPr>
          <w:position w:val="-9"/>
          <w:sz w:val="123"/>
          <w:lang w:val="en-US"/>
        </w:rPr>
      </w:pPr>
      <w:r w:rsidRPr="00DC7122">
        <w:rPr>
          <w:position w:val="-9"/>
          <w:sz w:val="123"/>
          <w:lang w:val="en-US"/>
        </w:rPr>
        <w:t>E</w:t>
      </w:r>
    </w:p>
    <w:p w14:paraId="46EABF12" w14:textId="59F3F2DA" w:rsidR="00DF2655" w:rsidRDefault="00DC7122" w:rsidP="00DC7122">
      <w:r>
        <w:rPr>
          <w:lang w:val="en-US"/>
        </w:rPr>
        <w:t xml:space="preserve">ncontramos </w:t>
      </w:r>
      <w:proofErr w:type="spellStart"/>
      <w:r>
        <w:rPr>
          <w:lang w:val="en-US"/>
        </w:rPr>
        <w:t>en</w:t>
      </w:r>
      <w:proofErr w:type="spellEnd"/>
      <w:r>
        <w:rPr>
          <w:lang w:val="en-US"/>
        </w:rPr>
        <w:t xml:space="preserve"> </w:t>
      </w:r>
      <w:r w:rsidRPr="00DC7122">
        <w:rPr>
          <w:i/>
          <w:iCs/>
          <w:lang w:val="en-US"/>
        </w:rPr>
        <w:t>Management Accounting Frontiers</w:t>
      </w:r>
      <w:r w:rsidRPr="00DC7122">
        <w:rPr>
          <w:lang w:val="en-US"/>
        </w:rPr>
        <w:t xml:space="preserve"> 5-6 (2023) 1 – 6</w:t>
      </w:r>
      <w:r>
        <w:rPr>
          <w:lang w:val="en-US"/>
        </w:rPr>
        <w:t xml:space="preserve">, el </w:t>
      </w:r>
      <w:r w:rsidRPr="00DC7122">
        <w:rPr>
          <w:i/>
          <w:iCs/>
          <w:lang w:val="en-US"/>
        </w:rPr>
        <w:t xml:space="preserve">Editorial: Unethical </w:t>
      </w:r>
      <w:proofErr w:type="spellStart"/>
      <w:r w:rsidRPr="00DC7122">
        <w:rPr>
          <w:i/>
          <w:iCs/>
          <w:lang w:val="en-US"/>
        </w:rPr>
        <w:t>Behaviours</w:t>
      </w:r>
      <w:proofErr w:type="spellEnd"/>
      <w:r w:rsidRPr="00DC7122">
        <w:rPr>
          <w:i/>
          <w:iCs/>
          <w:lang w:val="en-US"/>
        </w:rPr>
        <w:t xml:space="preserve"> and Management Controls: Issues and Challenges to Management Accounting</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DC7122">
        <w:rPr>
          <w:lang w:val="en-US"/>
        </w:rPr>
        <w:t xml:space="preserve">Vincent K. Chong, Jan </w:t>
      </w:r>
      <w:proofErr w:type="spellStart"/>
      <w:r w:rsidRPr="00DC7122">
        <w:rPr>
          <w:lang w:val="en-US"/>
        </w:rPr>
        <w:t>Alpenberg</w:t>
      </w:r>
      <w:proofErr w:type="spellEnd"/>
      <w:r>
        <w:rPr>
          <w:lang w:val="en-US"/>
        </w:rPr>
        <w:t xml:space="preserve"> &amp;</w:t>
      </w:r>
      <w:r w:rsidRPr="00DC7122">
        <w:rPr>
          <w:lang w:val="en-US"/>
        </w:rPr>
        <w:t xml:space="preserve"> </w:t>
      </w:r>
      <w:proofErr w:type="spellStart"/>
      <w:r w:rsidRPr="00DC7122">
        <w:rPr>
          <w:lang w:val="en-US"/>
        </w:rPr>
        <w:t>Zuraidah</w:t>
      </w:r>
      <w:proofErr w:type="spellEnd"/>
      <w:r w:rsidRPr="00DC7122">
        <w:rPr>
          <w:lang w:val="en-US"/>
        </w:rPr>
        <w:t xml:space="preserve"> Mohd Sanusi</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dice para </w:t>
      </w:r>
      <w:proofErr w:type="spellStart"/>
      <w:r>
        <w:rPr>
          <w:lang w:val="en-US"/>
        </w:rPr>
        <w:t>finalizar</w:t>
      </w:r>
      <w:proofErr w:type="spellEnd"/>
      <w:r>
        <w:rPr>
          <w:lang w:val="en-US"/>
        </w:rPr>
        <w:t>:</w:t>
      </w:r>
      <w:r w:rsidRPr="00DC7122">
        <w:rPr>
          <w:lang w:val="en-US"/>
        </w:rPr>
        <w:t xml:space="preserve"> “</w:t>
      </w:r>
      <w:r w:rsidRPr="00DC7122">
        <w:rPr>
          <w:i/>
          <w:iCs/>
          <w:lang w:val="en-US"/>
        </w:rPr>
        <w:t xml:space="preserve">Overall, we hope this Special Issue will contribute to increasing awareness of the issues and challenges regarding </w:t>
      </w:r>
      <w:proofErr w:type="spellStart"/>
      <w:r w:rsidRPr="00DC7122">
        <w:rPr>
          <w:i/>
          <w:iCs/>
          <w:lang w:val="en-US"/>
        </w:rPr>
        <w:t>behaviours</w:t>
      </w:r>
      <w:proofErr w:type="spellEnd"/>
      <w:r w:rsidRPr="00DC7122">
        <w:rPr>
          <w:i/>
          <w:iCs/>
          <w:lang w:val="en-US"/>
        </w:rPr>
        <w:t xml:space="preserve"> such as corruption, ethical decision-making, and misreporting in </w:t>
      </w:r>
      <w:proofErr w:type="spellStart"/>
      <w:r w:rsidRPr="00DC7122">
        <w:rPr>
          <w:i/>
          <w:iCs/>
          <w:lang w:val="en-US"/>
        </w:rPr>
        <w:t>organisations</w:t>
      </w:r>
      <w:proofErr w:type="spellEnd"/>
      <w:r w:rsidRPr="00DC7122">
        <w:rPr>
          <w:i/>
          <w:iCs/>
          <w:lang w:val="en-US"/>
        </w:rPr>
        <w:t xml:space="preserve">. Managers and employees are constantly facing ethical dilemmas that call for increased ethical sensitivity and awareness regarding the outcomes that reinforce public trust, integrity, and credibility. Managers in today´s </w:t>
      </w:r>
      <w:proofErr w:type="spellStart"/>
      <w:r w:rsidRPr="00DC7122">
        <w:rPr>
          <w:i/>
          <w:iCs/>
          <w:lang w:val="en-US"/>
        </w:rPr>
        <w:t>organisations</w:t>
      </w:r>
      <w:proofErr w:type="spellEnd"/>
      <w:r w:rsidRPr="00DC7122">
        <w:rPr>
          <w:i/>
          <w:iCs/>
          <w:lang w:val="en-US"/>
        </w:rPr>
        <w:t xml:space="preserve"> must take a proactive role </w:t>
      </w:r>
      <w:proofErr w:type="gramStart"/>
      <w:r w:rsidRPr="00DC7122">
        <w:rPr>
          <w:i/>
          <w:iCs/>
          <w:lang w:val="en-US"/>
        </w:rPr>
        <w:t>in order to</w:t>
      </w:r>
      <w:proofErr w:type="gramEnd"/>
      <w:r w:rsidRPr="00DC7122">
        <w:rPr>
          <w:i/>
          <w:iCs/>
          <w:lang w:val="en-US"/>
        </w:rPr>
        <w:t xml:space="preserve"> facilitate activities that can equip and support their employees with a strong ethical awareness to prepare them to successfully meet ethical challenges. Furthermore, managers in </w:t>
      </w:r>
      <w:proofErr w:type="spellStart"/>
      <w:r w:rsidRPr="00DC7122">
        <w:rPr>
          <w:i/>
          <w:iCs/>
          <w:lang w:val="en-US"/>
        </w:rPr>
        <w:t>organisations</w:t>
      </w:r>
      <w:proofErr w:type="spellEnd"/>
      <w:r w:rsidRPr="00DC7122">
        <w:rPr>
          <w:i/>
          <w:iCs/>
          <w:lang w:val="en-US"/>
        </w:rPr>
        <w:t xml:space="preserve"> need to acknowledge the importance of securing ethical practice in management control, which can foster the attainment of strategic goals and likewise, can strengthen competitive advantages. This special issue concludes the imperative of trust and ethical practices in the management control </w:t>
      </w:r>
      <w:proofErr w:type="spellStart"/>
      <w:r w:rsidRPr="00DC7122">
        <w:rPr>
          <w:i/>
          <w:iCs/>
          <w:lang w:val="en-US"/>
        </w:rPr>
        <w:t>behaviours</w:t>
      </w:r>
      <w:proofErr w:type="spellEnd"/>
      <w:r w:rsidRPr="00DC7122">
        <w:rPr>
          <w:i/>
          <w:iCs/>
          <w:lang w:val="en-US"/>
        </w:rPr>
        <w:t xml:space="preserve"> in </w:t>
      </w:r>
      <w:proofErr w:type="spellStart"/>
      <w:r w:rsidRPr="00DC7122">
        <w:rPr>
          <w:i/>
          <w:iCs/>
          <w:lang w:val="en-US"/>
        </w:rPr>
        <w:t>organisations</w:t>
      </w:r>
      <w:proofErr w:type="spellEnd"/>
      <w:r w:rsidRPr="00DC7122">
        <w:rPr>
          <w:i/>
          <w:iCs/>
          <w:lang w:val="en-US"/>
        </w:rPr>
        <w:t xml:space="preserve">. Since </w:t>
      </w:r>
      <w:proofErr w:type="spellStart"/>
      <w:r w:rsidRPr="00DC7122">
        <w:rPr>
          <w:i/>
          <w:iCs/>
          <w:lang w:val="en-US"/>
        </w:rPr>
        <w:t>organisations</w:t>
      </w:r>
      <w:proofErr w:type="spellEnd"/>
      <w:r w:rsidRPr="00DC7122">
        <w:rPr>
          <w:i/>
          <w:iCs/>
          <w:lang w:val="en-US"/>
        </w:rPr>
        <w:t xml:space="preserve"> across the world are having demographic diversified workforces, multiple structures, technological transformation, and a wide variety of norms and values, huge challenges exist for top managers in their efforts to create and maintain ethically sound workplaces. Hence, </w:t>
      </w:r>
      <w:proofErr w:type="gramStart"/>
      <w:r w:rsidRPr="00DC7122">
        <w:rPr>
          <w:i/>
          <w:iCs/>
          <w:lang w:val="en-US"/>
        </w:rPr>
        <w:t>efficient</w:t>
      </w:r>
      <w:proofErr w:type="gramEnd"/>
      <w:r w:rsidRPr="00DC7122">
        <w:rPr>
          <w:i/>
          <w:iCs/>
          <w:lang w:val="en-US"/>
        </w:rPr>
        <w:t xml:space="preserve"> and effective management control systems could contribute to better corporate image, </w:t>
      </w:r>
      <w:r w:rsidRPr="00DC7122">
        <w:rPr>
          <w:i/>
          <w:iCs/>
          <w:lang w:val="en-US"/>
        </w:rPr>
        <w:t xml:space="preserve">improving group and </w:t>
      </w:r>
      <w:proofErr w:type="spellStart"/>
      <w:r w:rsidRPr="00DC7122">
        <w:rPr>
          <w:i/>
          <w:iCs/>
          <w:lang w:val="en-US"/>
        </w:rPr>
        <w:t>organisational</w:t>
      </w:r>
      <w:proofErr w:type="spellEnd"/>
      <w:r w:rsidRPr="00DC7122">
        <w:rPr>
          <w:i/>
          <w:iCs/>
          <w:lang w:val="en-US"/>
        </w:rPr>
        <w:t xml:space="preserve"> performance, and attracting and retaining the best human capital available on the job market. We further hope that this Special Issue will serve as a springboard for future research projects on these continuous managerial and </w:t>
      </w:r>
      <w:proofErr w:type="spellStart"/>
      <w:r w:rsidRPr="00DC7122">
        <w:rPr>
          <w:i/>
          <w:iCs/>
          <w:lang w:val="en-US"/>
        </w:rPr>
        <w:t>organisational</w:t>
      </w:r>
      <w:proofErr w:type="spellEnd"/>
      <w:r w:rsidRPr="00DC7122">
        <w:rPr>
          <w:i/>
          <w:iCs/>
          <w:lang w:val="en-US"/>
        </w:rPr>
        <w:t xml:space="preserve"> challenges.</w:t>
      </w:r>
      <w:r>
        <w:rPr>
          <w:lang w:val="en-US"/>
        </w:rPr>
        <w:t xml:space="preserve">” </w:t>
      </w:r>
      <w:r w:rsidRPr="00DC7122">
        <w:t>El número de la revista advierte que los fraud</w:t>
      </w:r>
      <w:r w:rsidR="006C4681">
        <w:t>e</w:t>
      </w:r>
      <w:r w:rsidRPr="00DC7122">
        <w:t>s y s</w:t>
      </w:r>
      <w:r>
        <w:t xml:space="preserve">obornos siguen en aumento a pesar de toda la energía puesta en los controles. En lugar de llamar a un cambio de estrategia, la respuesta de los académicos que ocupan las páginas de la publicación </w:t>
      </w:r>
      <w:r w:rsidR="006C4681">
        <w:t>insiste</w:t>
      </w:r>
      <w:r>
        <w:t xml:space="preserve"> en que los administradores de las entidades deben dar ejemplo y fomentar aún más los controles.</w:t>
      </w:r>
      <w:r w:rsidR="006C4681">
        <w:t xml:space="preserve"> Es evidente que el bien común, la moral, la ética, deben hacerse presentes en toda la vida académica, desde un primer momento y a través de todas las asignaturas, obviamente dedicando espacio suficiente y profesores capacitados a reflexionar sobre conceptos y técnicas decantadas por las respectivas disciplinas. La situación se parece al mundo de la cibernética, </w:t>
      </w:r>
      <w:r w:rsidR="0019036A">
        <w:t>en el cual no se sabe quien va primero: los creadores de defensas o los desarrolladores de virus y otras expresiones que capturan datos o los destruyen. Los realizadores de delitos o contravenciones estudian a fondo las protecciones de las entidades que tienen por objetivo e idean procesos para evitarlos o hacerlos ineficaces. De esta manera logran sus propósitos hasta que un dato, a veces pequeño, los pone en evidencia. Sabemos que el problema no es tanto identificar el hecho perjudicial sino el de lograr recuperar lo que se haya detraído. Hallazgos sin recuperaciones son fracaso.</w:t>
      </w:r>
    </w:p>
    <w:p w14:paraId="04773EB9" w14:textId="4BEE80E8" w:rsidR="0019036A" w:rsidRPr="00DC7122" w:rsidRDefault="0019036A" w:rsidP="0019036A">
      <w:pPr>
        <w:jc w:val="right"/>
      </w:pPr>
      <w:r w:rsidRPr="003C4ED4">
        <w:rPr>
          <w:i/>
          <w:iCs/>
        </w:rPr>
        <w:t>Hernando Bermúdez Gómez</w:t>
      </w:r>
    </w:p>
    <w:sectPr w:rsidR="0019036A" w:rsidRPr="00DC7122"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7D1D" w14:textId="77777777" w:rsidR="00E26F4A" w:rsidRDefault="00E26F4A" w:rsidP="00EE7812">
      <w:pPr>
        <w:spacing w:after="0" w:line="240" w:lineRule="auto"/>
      </w:pPr>
      <w:r>
        <w:separator/>
      </w:r>
    </w:p>
  </w:endnote>
  <w:endnote w:type="continuationSeparator" w:id="0">
    <w:p w14:paraId="73332DBF" w14:textId="77777777" w:rsidR="00E26F4A" w:rsidRDefault="00E26F4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56C6C" w14:textId="77777777" w:rsidR="00E26F4A" w:rsidRDefault="00E26F4A" w:rsidP="00EE7812">
      <w:pPr>
        <w:spacing w:after="0" w:line="240" w:lineRule="auto"/>
      </w:pPr>
      <w:r>
        <w:separator/>
      </w:r>
    </w:p>
  </w:footnote>
  <w:footnote w:type="continuationSeparator" w:id="0">
    <w:p w14:paraId="21A95A19" w14:textId="77777777" w:rsidR="00E26F4A" w:rsidRDefault="00E26F4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43A4012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BD3C9A">
      <w:t>9</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5E"/>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28"/>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0"/>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4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2770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2024-05-18T22:52:00Z</dcterms:created>
  <dcterms:modified xsi:type="dcterms:W3CDTF">2024-05-18T22:52:00Z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