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D" w:rsidRPr="005D06BD" w:rsidRDefault="005D06BD" w:rsidP="005D06B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D06BD">
        <w:rPr>
          <w:position w:val="-9"/>
          <w:sz w:val="123"/>
        </w:rPr>
        <w:t>E</w:t>
      </w:r>
    </w:p>
    <w:p w:rsidR="005D06BD" w:rsidRPr="005D06BD" w:rsidRDefault="005D06BD" w:rsidP="005D06BD">
      <w:r w:rsidRPr="005D06BD">
        <w:t>n concordan</w:t>
      </w:r>
      <w:r>
        <w:t>cia con las metas y planes del G</w:t>
      </w:r>
      <w:r w:rsidRPr="005D06BD">
        <w:t xml:space="preserve">obierno, a través del Ministerio de Educación Nacional, el cual ha venido impulsando el uso de nuevas tecnologías de la información y </w:t>
      </w:r>
      <w:r>
        <w:t xml:space="preserve">de </w:t>
      </w:r>
      <w:r w:rsidRPr="005D06BD">
        <w:t xml:space="preserve">la comunicación en los procesos académicos, vemos como muchas empresas han emprendido la difícil tarea de trabajar en el desarrollo e implementación de programas de capacitación presenciales y virtuales que faciliten el acceso a los participantes y apoyen los procesos de formación en todos los niveles de la organización. </w:t>
      </w:r>
    </w:p>
    <w:p w:rsidR="005D06BD" w:rsidRPr="005D06BD" w:rsidRDefault="005D06BD" w:rsidP="005D06BD">
      <w:r w:rsidRPr="005D06BD">
        <w:t>Se debe despertar el interés entre los empleados de una compañía por oportunidades de formación sin límites de espacio y tiempo y con una mayor flexibilidad incentivando el aprendizaje significativo.</w:t>
      </w:r>
    </w:p>
    <w:p w:rsidR="005D06BD" w:rsidRPr="005D06BD" w:rsidRDefault="005D06BD" w:rsidP="005D06BD">
      <w:r w:rsidRPr="005D06BD">
        <w:t xml:space="preserve">Teniendo en cuenta que en las entidades privadas y públicas actualmente ha venido cobrando importancia el tema de capacitación empresarial, estas capacitaciones se deben convertir en </w:t>
      </w:r>
      <w:r>
        <w:t>un</w:t>
      </w:r>
      <w:r w:rsidRPr="005D06BD">
        <w:t xml:space="preserve"> continuo aprendizaje para los integrantes de una empresa, independientemente del nivel laboral donde se encuentren. </w:t>
      </w:r>
    </w:p>
    <w:p w:rsidR="005D06BD" w:rsidRPr="005D06BD" w:rsidRDefault="005D06BD" w:rsidP="005D06BD">
      <w:r w:rsidRPr="005D06BD">
        <w:t xml:space="preserve">La capacitación empresarial es </w:t>
      </w:r>
      <w:r>
        <w:t>la</w:t>
      </w:r>
      <w:r w:rsidRPr="005D06BD">
        <w:t xml:space="preserve"> herramienta que puede utilizar la alta gerencia para fortalecer aquellas áreas de trabajo </w:t>
      </w:r>
      <w:r>
        <w:t>en las cuales</w:t>
      </w:r>
      <w:r w:rsidRPr="005D06BD">
        <w:t xml:space="preserve"> se presenten falencias o errores que afecten el nivel de productividad.</w:t>
      </w:r>
    </w:p>
    <w:p w:rsidR="005D06BD" w:rsidRPr="005D06BD" w:rsidRDefault="005D06BD" w:rsidP="005D06BD">
      <w:r w:rsidRPr="005D06BD">
        <w:t xml:space="preserve">Está demostrado que la relación que existe entre la capacitación y el nivel de éxito en una entidad es una relación directamente proporcional, es decir, a mayor capacitación </w:t>
      </w:r>
      <w:r w:rsidRPr="005D06BD">
        <w:lastRenderedPageBreak/>
        <w:t>mayor nivel de probabilidad de llegar a las metas establecidas en la planeación estratégica que haya definido previamente la corporación.</w:t>
      </w:r>
      <w:r>
        <w:t xml:space="preserve"> </w:t>
      </w:r>
    </w:p>
    <w:p w:rsidR="005D06BD" w:rsidRDefault="005D06BD" w:rsidP="005D06BD">
      <w:r w:rsidRPr="005D06BD">
        <w:t>Este tipo de educación no formal provee a las personas las herramientas necesarias para que descubran sus capacidades</w:t>
      </w:r>
      <w:r>
        <w:t>,</w:t>
      </w:r>
      <w:r w:rsidRPr="005D06BD">
        <w:t xml:space="preserve"> tanto personales como laborales</w:t>
      </w:r>
      <w:r>
        <w:t>,</w:t>
      </w:r>
      <w:r w:rsidRPr="005D06BD">
        <w:t xml:space="preserve"> y que</w:t>
      </w:r>
      <w:r>
        <w:t>,</w:t>
      </w:r>
      <w:r w:rsidRPr="005D06BD">
        <w:t xml:space="preserve"> además</w:t>
      </w:r>
      <w:r>
        <w:t>,</w:t>
      </w:r>
      <w:r w:rsidRPr="005D06BD">
        <w:t xml:space="preserve"> las puedan mejorar y colocar al servicio de un objetivo específico.</w:t>
      </w:r>
    </w:p>
    <w:p w:rsidR="005D06BD" w:rsidRDefault="005D06BD" w:rsidP="005D06BD">
      <w:r w:rsidRPr="005D06BD">
        <w:t>Por otra parte, considera</w:t>
      </w:r>
      <w:r>
        <w:t>mos que dada la estructura del E</w:t>
      </w:r>
      <w:r w:rsidRPr="005D06BD">
        <w:t>stado no todos los colombianos tienen la posibilidad de acceder a la educación formal universitaria, es allí donde la capacitación empresarial se convierte en una alternativa para desarrollar esas competencias y habilidades de una manera adecuada.</w:t>
      </w:r>
    </w:p>
    <w:p w:rsidR="005D06BD" w:rsidRPr="005D06BD" w:rsidRDefault="005D06BD" w:rsidP="005D06BD">
      <w:r w:rsidRPr="005D06BD">
        <w:t>Esta práctica permite desarrollar capacidades en función de una actividad específica, cuando una organización necesita que las personas desempeñen labores puntuales</w:t>
      </w:r>
      <w:r>
        <w:t>;</w:t>
      </w:r>
      <w:bookmarkStart w:id="0" w:name="_GoBack"/>
      <w:bookmarkEnd w:id="0"/>
      <w:r w:rsidRPr="005D06BD">
        <w:t xml:space="preserve"> la educación no formal contribuye con una gama de conocimientos técnicos y aplicados para que los individuos los puedan poder al servicio de sus actividades cotidianas. </w:t>
      </w:r>
    </w:p>
    <w:p w:rsidR="00533A5B" w:rsidRPr="005D06BD" w:rsidRDefault="005D06BD" w:rsidP="005D06BD">
      <w:pPr>
        <w:jc w:val="right"/>
      </w:pPr>
      <w:r w:rsidRPr="005D06BD">
        <w:rPr>
          <w:i/>
        </w:rPr>
        <w:t>Helber Mauricio Monroy Pedraza</w:t>
      </w:r>
    </w:p>
    <w:sectPr w:rsidR="00533A5B" w:rsidRPr="005D06B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64" w:rsidRDefault="00756864" w:rsidP="00EE7812">
      <w:pPr>
        <w:spacing w:after="0" w:line="240" w:lineRule="auto"/>
      </w:pPr>
      <w:r>
        <w:separator/>
      </w:r>
    </w:p>
  </w:endnote>
  <w:endnote w:type="continuationSeparator" w:id="0">
    <w:p w:rsidR="00756864" w:rsidRDefault="0075686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64" w:rsidRDefault="00756864" w:rsidP="00EE7812">
      <w:pPr>
        <w:spacing w:after="0" w:line="240" w:lineRule="auto"/>
      </w:pPr>
      <w:r>
        <w:separator/>
      </w:r>
    </w:p>
  </w:footnote>
  <w:footnote w:type="continuationSeparator" w:id="0">
    <w:p w:rsidR="00756864" w:rsidRDefault="0075686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D06BD">
      <w:t>805</w:t>
    </w:r>
    <w:r w:rsidR="00667D4D">
      <w:t>,</w:t>
    </w:r>
    <w:r w:rsidR="009D09BB">
      <w:t xml:space="preserve"> </w:t>
    </w:r>
    <w:r w:rsidR="004C69C2">
      <w:t>noviembre 5</w:t>
    </w:r>
    <w:r w:rsidR="0005771D">
      <w:t xml:space="preserve"> </w:t>
    </w:r>
    <w:r w:rsidR="0080786C">
      <w:t>de 201</w:t>
    </w:r>
    <w:r w:rsidR="00EB30A7">
      <w:t>3</w:t>
    </w:r>
  </w:p>
  <w:p w:rsidR="0046164F" w:rsidRDefault="0075686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864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26707504-50E1-493D-8973-E8D80B7F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2013-11-02T16:02:00Z</dcterms:created>
  <dcterms:modified xsi:type="dcterms:W3CDTF">2013-11-02T16:08:00Z</dcterms:modified>
</cp:coreProperties>
</file>