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90A62" w14:textId="09FC42EE" w:rsidR="006D457B" w:rsidRPr="006D457B" w:rsidRDefault="006D457B" w:rsidP="006D457B">
      <w:pPr>
        <w:keepNext/>
        <w:framePr w:dropCap="drop" w:lines="3" w:wrap="around" w:vAnchor="text" w:hAnchor="text"/>
        <w:spacing w:after="0" w:line="926" w:lineRule="exact"/>
        <w:textAlignment w:val="baseline"/>
        <w:rPr>
          <w:position w:val="-9"/>
          <w:sz w:val="123"/>
        </w:rPr>
      </w:pPr>
      <w:r w:rsidRPr="006D457B">
        <w:rPr>
          <w:position w:val="-9"/>
          <w:sz w:val="123"/>
        </w:rPr>
        <w:t>E</w:t>
      </w:r>
    </w:p>
    <w:p w14:paraId="28F7E03C" w14:textId="63CE1DDD" w:rsidR="00A169A6" w:rsidRDefault="006D457B" w:rsidP="006D457B">
      <w:r>
        <w:t xml:space="preserve">n el artículo titulado </w:t>
      </w:r>
      <w:hyperlink r:id="rId11" w:history="1">
        <w:r w:rsidRPr="006D457B">
          <w:rPr>
            <w:rStyle w:val="Hipervnculo"/>
            <w:i/>
            <w:iCs/>
          </w:rPr>
          <w:t>Investigación contable en Organizaciones No Gubernamentales: una reflexión sobre metodologías participativas</w:t>
        </w:r>
      </w:hyperlink>
      <w:r>
        <w:t xml:space="preserve">, escrito por </w:t>
      </w:r>
      <w:r w:rsidRPr="006D457B">
        <w:t>Nelson Javier Dueñas Gil</w:t>
      </w:r>
      <w:r>
        <w:t xml:space="preserve">, publicado por </w:t>
      </w:r>
      <w:r w:rsidRPr="006D457B">
        <w:rPr>
          <w:i/>
          <w:iCs/>
        </w:rPr>
        <w:t>Apuntes Contables</w:t>
      </w:r>
      <w:r>
        <w:t xml:space="preserve">, </w:t>
      </w:r>
      <w:r w:rsidRPr="006D457B">
        <w:t>Núm. 33 (2024)</w:t>
      </w:r>
      <w:r>
        <w:t xml:space="preserve">, </w:t>
      </w:r>
      <w:r w:rsidRPr="006D457B">
        <w:t>Enero-Junio</w:t>
      </w:r>
      <w:r>
        <w:t>, se lee en sus conclusiones:</w:t>
      </w:r>
      <w:r w:rsidRPr="006D457B">
        <w:t xml:space="preserve"> </w:t>
      </w:r>
      <w:r>
        <w:t>“</w:t>
      </w:r>
      <w:r w:rsidRPr="006D457B">
        <w:rPr>
          <w:i/>
          <w:iCs/>
        </w:rPr>
        <w:t xml:space="preserve">Este artículo, más que un estudio exhaustivo sobre la investigación participativa en contabilidad y ONG, es una reflexión sobre la creciente adopción de metodologías participativas en el estudio de temas contables dentro del mundo de las ONG, los movimientos sociales y el desarrollo internacional. La investigación participativa en este campo surge como un enfoque dinámico y transformador con beneficios multifacéticos, ya que empodera a diversas organizaciones y comunidades al involucrarlas como participantes activos en el proceso de investigación, amplificando así sus voces y agencia. Los investigadores académicos del mundo contable que adoptan la investigación participativa fomentan un proceso de toma de decisiones más inclusivo, equitativo e informado con sus organizaciones/sujetos de estudio, lo que conduce al diseño y la implementación de intervenciones que son contextualmente más relevantes y efectivas. Además, las alianzas formadas a través de la investigación participativa cultivan un sentido de propiedad, confianza y reciprocidad entre los académicos y las ONG. ―Tras la revisión de varios trabajos recientes en revistas de contabilidad, se observa que no hay una única forma para aplicar la metodología participativa, sino que cada arreglo específico entre investigadores y organizaciones/comunidades presenta </w:t>
      </w:r>
      <w:r w:rsidRPr="006D457B">
        <w:rPr>
          <w:i/>
          <w:iCs/>
        </w:rPr>
        <w:t>diversos grados de inclusión, alcance y resultados conjuntos. Al adoptar la investigación participativa las ONG no solo mejoran la calidad y el impacto de sus iniciativas, o la depuración de sus procesos administrativos y financieros, sino que también contribuyen a movilizar el conocimiento social de las prácticas contables, del control de la gestión, y de la rendición de cuentas. A medida que la investigación participativa desmantela las jerarquías tradicionales de investigación y cierra la brecha entre los investigadores y los participantes, cataliza un cambio social sostenible y cultiva una comprensión más profunda de problemas complejos sobre las relaciones gerenciales, de medición del desempeño, y de rendición de cuentas entre actores del Sur y Norte globales</w:t>
      </w:r>
      <w:r>
        <w:t>.” Podemos enumerar tres formas de hacer de nuestros investigadores: la revisión de literatura, de la cual se generan estados del arte muy notables</w:t>
      </w:r>
      <w:r w:rsidR="008819AB">
        <w:t>;</w:t>
      </w:r>
      <w:r>
        <w:t xml:space="preserve"> las evaluaciones de datos de las que obtenemos conclusiones por medio de las matemáticas y la estadística y las observaciones de hechos, que normalmente nos llevan a nuevos conocimientos reales. El autor no introduce en la investigación participativa, en la que los sujetos observados son al mismo tiempo agentes de investigación, que suelen tener la profundidad de quienes viven las situaciones. Es verdad que ciertos estudios parecen no atender a ninguna necesidad social. Sin </w:t>
      </w:r>
      <w:r w:rsidR="008819AB">
        <w:t>embargo,</w:t>
      </w:r>
      <w:r>
        <w:t xml:space="preserve"> una buena explicación puede indicarnos cómo finalmente se llegará a lo deseado.</w:t>
      </w:r>
      <w:r w:rsidR="008819AB">
        <w:t xml:space="preserve"> En todo caso, la investigación debería alimentar la docencia y el desarrollo.</w:t>
      </w:r>
    </w:p>
    <w:p w14:paraId="117ECAE8" w14:textId="755F4A3B" w:rsidR="008819AB" w:rsidRPr="001128D0" w:rsidRDefault="008819AB" w:rsidP="008819AB">
      <w:pPr>
        <w:jc w:val="right"/>
      </w:pPr>
      <w:r w:rsidRPr="00844BFA">
        <w:rPr>
          <w:i/>
        </w:rPr>
        <w:t>Hernando Bermúdez Gómez</w:t>
      </w:r>
    </w:p>
    <w:sectPr w:rsidR="008819AB" w:rsidRPr="001128D0"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164F9" w14:textId="77777777" w:rsidR="00D9359D" w:rsidRDefault="00D9359D" w:rsidP="00EE7812">
      <w:pPr>
        <w:spacing w:after="0" w:line="240" w:lineRule="auto"/>
      </w:pPr>
      <w:r>
        <w:separator/>
      </w:r>
    </w:p>
  </w:endnote>
  <w:endnote w:type="continuationSeparator" w:id="0">
    <w:p w14:paraId="527C1B8B" w14:textId="77777777" w:rsidR="00D9359D" w:rsidRDefault="00D935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9B43F" w14:textId="77777777" w:rsidR="00D9359D" w:rsidRDefault="00D9359D" w:rsidP="00EE7812">
      <w:pPr>
        <w:spacing w:after="0" w:line="240" w:lineRule="auto"/>
      </w:pPr>
      <w:r>
        <w:separator/>
      </w:r>
    </w:p>
  </w:footnote>
  <w:footnote w:type="continuationSeparator" w:id="0">
    <w:p w14:paraId="5523C605" w14:textId="77777777" w:rsidR="00D9359D" w:rsidRDefault="00D935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2222CD82"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E95B5C">
      <w:t>70</w:t>
    </w:r>
    <w:r w:rsidR="00117043">
      <w:t>,</w:t>
    </w:r>
    <w:r w:rsidR="0072346F">
      <w:t xml:space="preserve"> </w:t>
    </w:r>
    <w:r w:rsidR="00D70DAD">
      <w:t>2</w:t>
    </w:r>
    <w:r w:rsidR="008856B9">
      <w:t>7</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EFA"/>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4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76"/>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9D"/>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4E3"/>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vistas.uexternado.edu.co/index.php/contad/article/view/9055/1547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2024-05-24T22:00:00Z</dcterms:created>
  <dcterms:modified xsi:type="dcterms:W3CDTF">2024-05-24T22:00:00Z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