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21" w:rsidRPr="00604D21" w:rsidRDefault="00B35EE2" w:rsidP="00190D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>
        <w:rPr>
          <w:position w:val="-9"/>
          <w:sz w:val="123"/>
        </w:rPr>
        <w:t>E</w:t>
      </w:r>
    </w:p>
    <w:p w:rsidR="00830F26" w:rsidRPr="007E472E" w:rsidRDefault="00830F26" w:rsidP="00D263FE">
      <w:pPr>
        <w:keepNext/>
        <w:framePr w:dropCap="drop" w:lines="3" w:wrap="around" w:vAnchor="text" w:hAnchor="page" w:x="1413" w:y="70"/>
        <w:spacing w:after="0" w:line="926" w:lineRule="exact"/>
        <w:textAlignment w:val="baseline"/>
        <w:rPr>
          <w:rFonts w:asciiTheme="minorHAnsi" w:hAnsiTheme="minorHAnsi"/>
          <w:position w:val="-9"/>
        </w:rPr>
      </w:pPr>
    </w:p>
    <w:p w:rsidR="00B35EE2" w:rsidRPr="00761721" w:rsidRDefault="00B35EE2" w:rsidP="00B35EE2">
      <w:r>
        <w:t xml:space="preserve">n </w:t>
      </w:r>
      <w:r w:rsidRPr="00761721">
        <w:t xml:space="preserve">la última década la perspectiva e importancia de ¿Qué es?, ¿Cómo?, ¿Cuándo?, ¿Quiénes?, ¿Para qué? del Control interno en las Compañías ha tomado gran auge con el proceso de crecimiento empresarial y el modelo de globalización en el que ya varias organizaciones hacen parte.  </w:t>
      </w:r>
    </w:p>
    <w:p w:rsidR="00B35EE2" w:rsidRPr="00761721" w:rsidRDefault="00B35EE2" w:rsidP="00B35EE2">
      <w:r w:rsidRPr="00761721">
        <w:t>Sin embargo, aunque algunos estándares internacionales y regulaciones aclaran algunas de estas inquietudes iniciales, y describen los actores principales de dar inicio al proceso, no es tan delimitada la definición de las responsabilidades y roles que deben asumir quienes hacen parte de este proceso.</w:t>
      </w:r>
    </w:p>
    <w:p w:rsidR="00B35EE2" w:rsidRPr="00761721" w:rsidRDefault="00B35EE2" w:rsidP="00B35EE2">
      <w:r w:rsidRPr="00761721">
        <w:t>Partiendo de la importancia de contar con un modelo de control interno que sea claramente definido y sean establecidos todos los parámetros para su implementación, las Compañías ven aceptable adoptar los modelos de sus pares o empresas de su mismo sector; descuidando que cada Organización tiene una estructura única que se identifica por uno de los elementos del control interno, el “</w:t>
      </w:r>
      <w:r w:rsidRPr="00761721">
        <w:rPr>
          <w:i/>
        </w:rPr>
        <w:t xml:space="preserve">Ambiente de Control”. </w:t>
      </w:r>
      <w:r w:rsidRPr="00761721">
        <w:t>Siendo este primer componente el que da inició a la definición del rol y la responsabilidad de quienes harán parte del monitoreo y seguimiento del control interno para cumplir los objetivos de la Organización.</w:t>
      </w:r>
    </w:p>
    <w:p w:rsidR="00B35EE2" w:rsidRPr="00761721" w:rsidRDefault="00B35EE2" w:rsidP="00B35EE2">
      <w:r w:rsidRPr="00761721">
        <w:t xml:space="preserve">Es pertinente aclarar que aunque se definen los principales responsables del seguimiento al proceso de control interno, el compromiso de mantener un ambiente de control adecuado, ejecutar actividades de control, comunicar e informar y monitorear el control, es una responsabilidad de cada miembro de la organización; quien en sus </w:t>
      </w:r>
      <w:r w:rsidRPr="00761721">
        <w:lastRenderedPageBreak/>
        <w:t>roles y funciones diarias tienen un compromiso en diferente grado con el control interno de la Compañía y ejerce control. Asumir riesgos por omisión, olvido o desconocimiento, pueden comprometer seriamente el cumplimiento de los objetivos y las metas establecidas por la Organización.</w:t>
      </w:r>
    </w:p>
    <w:p w:rsidR="00B35EE2" w:rsidRPr="00761721" w:rsidRDefault="00B35EE2" w:rsidP="00B35EE2">
      <w:r w:rsidRPr="00761721">
        <w:t xml:space="preserve">Aunque es claro que las responsabilidades e involucramiento en el proceso no son los mismos para todos, es importante tener claro que </w:t>
      </w:r>
      <w:r w:rsidR="00DC7F85" w:rsidRPr="00761721">
        <w:t>todos los</w:t>
      </w:r>
      <w:r w:rsidR="00DC7F85">
        <w:t xml:space="preserve"> integrantes</w:t>
      </w:r>
      <w:r w:rsidRPr="00761721">
        <w:t xml:space="preserve"> de la organización serán componentes del sistema de control interno y de ellos también dependerá el éxito del desempeño en el proceso.</w:t>
      </w:r>
    </w:p>
    <w:p w:rsidR="00B35EE2" w:rsidRPr="00761721" w:rsidRDefault="00B35EE2" w:rsidP="00B35EE2">
      <w:r w:rsidRPr="00761721">
        <w:t>Algunos de los responsables con mayor grado de involucramiento y responsabilidad en el desarrollo del proceso son los siguientes:</w:t>
      </w:r>
      <w:r>
        <w:t xml:space="preserve"> la administración, los directivos f</w:t>
      </w:r>
      <w:r w:rsidRPr="00761721">
        <w:t>inancieros</w:t>
      </w:r>
      <w:r>
        <w:t>, c</w:t>
      </w:r>
      <w:r w:rsidRPr="00761721">
        <w:t xml:space="preserve">onsejo de </w:t>
      </w:r>
      <w:r>
        <w:t>directores, comité de auditoría, a</w:t>
      </w:r>
      <w:r w:rsidRPr="00761721">
        <w:t xml:space="preserve">uditores </w:t>
      </w:r>
      <w:r>
        <w:t>i</w:t>
      </w:r>
      <w:r w:rsidRPr="00761721">
        <w:t>nternos</w:t>
      </w:r>
      <w:r>
        <w:t>,  a</w:t>
      </w:r>
      <w:r w:rsidRPr="00761721">
        <w:t xml:space="preserve">uditores </w:t>
      </w:r>
      <w:r>
        <w:t>e</w:t>
      </w:r>
      <w:r w:rsidRPr="00761721">
        <w:t>xternos</w:t>
      </w:r>
      <w:r>
        <w:t>, legisladores y r</w:t>
      </w:r>
      <w:r w:rsidRPr="00761721">
        <w:t>eguladores</w:t>
      </w:r>
      <w:r>
        <w:t>, terceros que interactúan con la e</w:t>
      </w:r>
      <w:r w:rsidRPr="00761721">
        <w:t>ntidad</w:t>
      </w:r>
      <w:r>
        <w:t xml:space="preserve"> y o</w:t>
      </w:r>
      <w:r w:rsidRPr="00761721">
        <w:t>tros</w:t>
      </w:r>
      <w:r>
        <w:t xml:space="preserve"> como a</w:t>
      </w:r>
      <w:r w:rsidRPr="00761721">
        <w:t xml:space="preserve">nalistas financieros, </w:t>
      </w:r>
      <w:r>
        <w:t>m</w:t>
      </w:r>
      <w:r w:rsidRPr="00761721">
        <w:t xml:space="preserve">edios de </w:t>
      </w:r>
      <w:r>
        <w:t>comunicación.</w:t>
      </w:r>
    </w:p>
    <w:p w:rsidR="00B35EE2" w:rsidRPr="00761721" w:rsidRDefault="00B35EE2" w:rsidP="00B35EE2">
      <w:r w:rsidRPr="00761721">
        <w:t>Finalmente, la Organización será la única responsable de definir el alcance y compromiso que tiene cada uno con la implementación del Sistema de Control Interno, como la suma de varios procesos en las que todos tienen un rol y un grado de responsabilidad con la e</w:t>
      </w:r>
      <w:r>
        <w:t>fectividad y eficacia del mismo.</w:t>
      </w:r>
    </w:p>
    <w:p w:rsidR="00B35EE2" w:rsidRPr="00761721" w:rsidRDefault="00B35EE2" w:rsidP="00B35EE2">
      <w:r w:rsidRPr="00761721">
        <w:t xml:space="preserve">Con esto los invito a sentirse parte de la organización a la cual pertenecen y </w:t>
      </w:r>
      <w:r>
        <w:t xml:space="preserve">a </w:t>
      </w:r>
      <w:r w:rsidRPr="00761721">
        <w:t>tomar conciencia de la importancia de contar con un modelo de control interno</w:t>
      </w:r>
      <w:r>
        <w:t>.</w:t>
      </w:r>
    </w:p>
    <w:p w:rsidR="00B35EE2" w:rsidRPr="00BD5C78" w:rsidRDefault="00B35EE2" w:rsidP="00B35EE2">
      <w:pPr>
        <w:ind w:left="708"/>
        <w:jc w:val="right"/>
      </w:pPr>
      <w:r w:rsidRPr="00A8210F">
        <w:rPr>
          <w:i/>
        </w:rPr>
        <w:lastRenderedPageBreak/>
        <w:t xml:space="preserve">Iván Felipe Londoño Calderón. </w:t>
      </w:r>
    </w:p>
    <w:p w:rsidR="00234A14" w:rsidRPr="00580EB5" w:rsidRDefault="00234A14" w:rsidP="00B35EE2">
      <w:pPr>
        <w:rPr>
          <w:rFonts w:cs="Calibri"/>
        </w:rPr>
      </w:pPr>
    </w:p>
    <w:sectPr w:rsidR="00234A14" w:rsidRPr="00580EB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9B1" w:rsidRDefault="001629B1" w:rsidP="00EE7812">
      <w:pPr>
        <w:spacing w:after="0" w:line="240" w:lineRule="auto"/>
      </w:pPr>
      <w:r>
        <w:separator/>
      </w:r>
    </w:p>
  </w:endnote>
  <w:endnote w:type="continuationSeparator" w:id="0">
    <w:p w:rsidR="001629B1" w:rsidRDefault="001629B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2"/>
    <w:family w:val="swiss"/>
    <w:pitch w:val="variable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9B1" w:rsidRDefault="001629B1" w:rsidP="00EE7812">
      <w:pPr>
        <w:spacing w:after="0" w:line="240" w:lineRule="auto"/>
      </w:pPr>
      <w:r>
        <w:separator/>
      </w:r>
    </w:p>
  </w:footnote>
  <w:footnote w:type="continuationSeparator" w:id="0">
    <w:p w:rsidR="001629B1" w:rsidRDefault="001629B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704598">
      <w:t>7</w:t>
    </w:r>
    <w:r w:rsidR="004D2008">
      <w:t>8</w:t>
    </w:r>
    <w:r w:rsidR="00667D4D">
      <w:t>,</w:t>
    </w:r>
    <w:r w:rsidR="00D573B3">
      <w:t xml:space="preserve"> </w:t>
    </w:r>
    <w:r w:rsidR="00195DED">
      <w:t>mayo 5</w:t>
    </w:r>
    <w:r w:rsidR="007E2BC9">
      <w:t xml:space="preserve"> de 2014</w:t>
    </w:r>
  </w:p>
  <w:p w:rsidR="0046164F" w:rsidRDefault="004D200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89C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4FD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9B1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5DED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958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BF7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E6B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B84"/>
    <w:rsid w:val="00290EF7"/>
    <w:rsid w:val="00290F9C"/>
    <w:rsid w:val="00291245"/>
    <w:rsid w:val="0029152D"/>
    <w:rsid w:val="0029237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443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008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FD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510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64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322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EE2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D97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C7F85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3DA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73DC152E-F7EB-4B24-94D4-A9FB8978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2014-05-02T18:52:00Z</dcterms:created>
  <dcterms:modified xsi:type="dcterms:W3CDTF">2014-05-02T18:52:00Z</dcterms:modified>
</cp:coreProperties>
</file>