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BC" w:rsidRPr="003A5CE2" w:rsidRDefault="000130BC" w:rsidP="000130BC">
      <w:pPr>
        <w:ind w:left="360"/>
        <w:jc w:val="center"/>
        <w:rPr>
          <w:rFonts w:ascii="Book Antiqua" w:hAnsi="Book Antiqua" w:cs="Arial"/>
          <w:b/>
          <w:color w:val="365F91" w:themeColor="accent1" w:themeShade="BF"/>
        </w:rPr>
      </w:pPr>
    </w:p>
    <w:p w:rsidR="003A5CE2" w:rsidRDefault="003A5CE2" w:rsidP="000130BC">
      <w:pPr>
        <w:ind w:left="360"/>
        <w:jc w:val="center"/>
        <w:rPr>
          <w:rFonts w:ascii="Book Antiqua" w:hAnsi="Book Antiqua" w:cs="Arial"/>
          <w:b/>
          <w:color w:val="365F91" w:themeColor="accent1" w:themeShade="BF"/>
        </w:rPr>
      </w:pPr>
      <w:r>
        <w:rPr>
          <w:rFonts w:ascii="Book Antiqua" w:hAnsi="Book Antiqua" w:cs="Arial"/>
          <w:b/>
          <w:color w:val="365F91" w:themeColor="accent1" w:themeShade="BF"/>
        </w:rPr>
        <w:t>FORMATO No. 5 GUÍA DE CONTENIDO PARA LA ELABORACIÓN DE INFORMES DE AVANCE</w:t>
      </w:r>
    </w:p>
    <w:p w:rsidR="005A63C2" w:rsidRPr="003A5CE2" w:rsidRDefault="000130BC" w:rsidP="003A5CE2">
      <w:pPr>
        <w:ind w:left="360"/>
        <w:jc w:val="center"/>
        <w:rPr>
          <w:rFonts w:ascii="Book Antiqua" w:hAnsi="Book Antiqua" w:cs="Arial"/>
          <w:b/>
          <w:color w:val="365F91" w:themeColor="accent1" w:themeShade="BF"/>
        </w:rPr>
      </w:pPr>
      <w:r w:rsidRPr="003A5CE2">
        <w:rPr>
          <w:rFonts w:ascii="Book Antiqua" w:hAnsi="Book Antiqua" w:cs="Arial"/>
          <w:b/>
          <w:color w:val="365F91" w:themeColor="accent1" w:themeShade="BF"/>
        </w:rPr>
        <w:t xml:space="preserve">CONVOCATORIA </w:t>
      </w:r>
      <w:r w:rsidR="00165EA9">
        <w:rPr>
          <w:rFonts w:ascii="Book Antiqua" w:hAnsi="Book Antiqua" w:cs="Arial"/>
          <w:b/>
          <w:color w:val="365F91" w:themeColor="accent1" w:themeShade="BF"/>
        </w:rPr>
        <w:t>“</w:t>
      </w:r>
      <w:r w:rsidRPr="003A5CE2">
        <w:rPr>
          <w:rFonts w:ascii="Book Antiqua" w:hAnsi="Book Antiqua" w:cs="Arial"/>
          <w:b/>
          <w:color w:val="365F91" w:themeColor="accent1" w:themeShade="BF"/>
        </w:rPr>
        <w:t>SAN FRANCISCO JAVIER</w:t>
      </w:r>
      <w:r w:rsidR="00165EA9">
        <w:rPr>
          <w:rFonts w:ascii="Book Antiqua" w:hAnsi="Book Antiqua" w:cs="Arial"/>
          <w:b/>
          <w:color w:val="365F91" w:themeColor="accent1" w:themeShade="BF"/>
        </w:rPr>
        <w:t>”- apoyo a proyectos de la función sustantiva del Servicio</w:t>
      </w:r>
    </w:p>
    <w:p w:rsidR="00093D6F" w:rsidRPr="003A5CE2" w:rsidRDefault="00093D6F" w:rsidP="005A63C2">
      <w:pPr>
        <w:ind w:left="360"/>
        <w:jc w:val="both"/>
        <w:rPr>
          <w:rFonts w:ascii="Book Antiqua" w:hAnsi="Book Antiqua" w:cs="Arial"/>
          <w:color w:val="365F91" w:themeColor="accent1" w:themeShade="BF"/>
        </w:rPr>
      </w:pPr>
    </w:p>
    <w:p w:rsidR="005A63C2" w:rsidRPr="003A5CE2" w:rsidRDefault="000920AB" w:rsidP="005A63C2">
      <w:pPr>
        <w:ind w:left="360"/>
        <w:jc w:val="both"/>
        <w:rPr>
          <w:rFonts w:ascii="Book Antiqua" w:hAnsi="Book Antiqua" w:cs="Arial"/>
          <w:color w:val="365F91" w:themeColor="accent1" w:themeShade="BF"/>
        </w:rPr>
      </w:pPr>
      <w:r>
        <w:rPr>
          <w:rFonts w:ascii="Book Antiqua" w:hAnsi="Book Antiqua" w:cs="Arial"/>
          <w:color w:val="365F91" w:themeColor="accent1" w:themeShade="BF"/>
        </w:rPr>
        <w:t>Este informe se debe presentar cumplidos los seis meses desde el inicio del proyecto. Debe contener:</w:t>
      </w:r>
      <w:bookmarkStart w:id="0" w:name="_GoBack"/>
      <w:bookmarkEnd w:id="0"/>
    </w:p>
    <w:p w:rsidR="00093D6F" w:rsidRPr="003A5CE2" w:rsidRDefault="00093D6F" w:rsidP="005A63C2">
      <w:pPr>
        <w:ind w:left="360"/>
        <w:jc w:val="both"/>
        <w:rPr>
          <w:rFonts w:ascii="Book Antiqua" w:hAnsi="Book Antiqua" w:cs="Arial"/>
          <w:color w:val="365F91" w:themeColor="accent1" w:themeShade="BF"/>
        </w:rPr>
      </w:pPr>
    </w:p>
    <w:p w:rsidR="000130BC" w:rsidRPr="00E6109C" w:rsidRDefault="000130BC" w:rsidP="005A63C2">
      <w:pPr>
        <w:pStyle w:val="Prrafodelista"/>
        <w:numPr>
          <w:ilvl w:val="0"/>
          <w:numId w:val="1"/>
        </w:numPr>
        <w:jc w:val="both"/>
        <w:rPr>
          <w:rFonts w:ascii="Book Antiqua" w:hAnsi="Book Antiqua" w:cs="Arial"/>
          <w:color w:val="365F91" w:themeColor="accent1" w:themeShade="BF"/>
        </w:rPr>
      </w:pPr>
      <w:r w:rsidRPr="00E6109C">
        <w:rPr>
          <w:rFonts w:ascii="Book Antiqua" w:hAnsi="Book Antiqua" w:cs="Arial"/>
          <w:color w:val="365F91" w:themeColor="accent1" w:themeShade="BF"/>
        </w:rPr>
        <w:t xml:space="preserve">El desarrollo de las </w:t>
      </w:r>
      <w:r w:rsidR="00E6109C">
        <w:rPr>
          <w:rFonts w:ascii="Book Antiqua" w:hAnsi="Book Antiqua" w:cs="Arial"/>
          <w:color w:val="365F91" w:themeColor="accent1" w:themeShade="BF"/>
        </w:rPr>
        <w:t>a</w:t>
      </w:r>
      <w:r w:rsidRPr="00E6109C">
        <w:rPr>
          <w:rFonts w:ascii="Book Antiqua" w:hAnsi="Book Antiqua" w:cs="Arial"/>
          <w:color w:val="365F91" w:themeColor="accent1" w:themeShade="BF"/>
        </w:rPr>
        <w:t>ctividades previstas y ejecución de los objetivos esperados</w:t>
      </w:r>
    </w:p>
    <w:p w:rsidR="00093D6F" w:rsidRPr="003A5CE2" w:rsidRDefault="00093D6F" w:rsidP="00093D6F">
      <w:pPr>
        <w:pStyle w:val="Prrafodelista"/>
        <w:ind w:left="360"/>
        <w:jc w:val="both"/>
        <w:rPr>
          <w:rFonts w:ascii="Book Antiqua" w:hAnsi="Book Antiqua" w:cs="Arial"/>
          <w:color w:val="365F91" w:themeColor="accent1" w:themeShade="BF"/>
          <w:u w:val="single"/>
        </w:rPr>
      </w:pPr>
    </w:p>
    <w:p w:rsidR="005B4E6B" w:rsidRDefault="00913D8A" w:rsidP="005A63C2">
      <w:pPr>
        <w:pStyle w:val="Prrafodelista"/>
        <w:numPr>
          <w:ilvl w:val="1"/>
          <w:numId w:val="1"/>
        </w:numPr>
        <w:jc w:val="both"/>
        <w:rPr>
          <w:rFonts w:ascii="Book Antiqua" w:hAnsi="Book Antiqua" w:cs="Arial"/>
          <w:color w:val="365F91" w:themeColor="accent1" w:themeShade="BF"/>
        </w:rPr>
      </w:pPr>
      <w:r w:rsidRPr="00913D8A">
        <w:rPr>
          <w:rFonts w:ascii="Book Antiqua" w:hAnsi="Book Antiqua" w:cs="Arial"/>
          <w:color w:val="365F91" w:themeColor="accent1" w:themeShade="BF"/>
        </w:rPr>
        <w:t>Descripción del contexto y avance del proyecto</w:t>
      </w:r>
      <w:r w:rsidR="00E6109C">
        <w:rPr>
          <w:rFonts w:ascii="Book Antiqua" w:hAnsi="Book Antiqua" w:cs="Arial"/>
          <w:color w:val="365F91" w:themeColor="accent1" w:themeShade="BF"/>
        </w:rPr>
        <w:t>.</w:t>
      </w:r>
    </w:p>
    <w:p w:rsidR="00693759" w:rsidRPr="00913D8A" w:rsidRDefault="00E6109C" w:rsidP="005A63C2">
      <w:pPr>
        <w:pStyle w:val="Prrafodelista"/>
        <w:numPr>
          <w:ilvl w:val="1"/>
          <w:numId w:val="1"/>
        </w:numPr>
        <w:jc w:val="both"/>
        <w:rPr>
          <w:rFonts w:ascii="Book Antiqua" w:hAnsi="Book Antiqua" w:cs="Arial"/>
          <w:color w:val="365F91" w:themeColor="accent1" w:themeShade="BF"/>
        </w:rPr>
      </w:pPr>
      <w:r>
        <w:rPr>
          <w:rFonts w:ascii="Book Antiqua" w:hAnsi="Book Antiqua" w:cs="Arial"/>
          <w:color w:val="365F91" w:themeColor="accent1" w:themeShade="BF"/>
        </w:rPr>
        <w:t>Relación</w:t>
      </w:r>
      <w:r w:rsidR="00693759">
        <w:rPr>
          <w:rFonts w:ascii="Book Antiqua" w:hAnsi="Book Antiqua" w:cs="Arial"/>
          <w:color w:val="365F91" w:themeColor="accent1" w:themeShade="BF"/>
        </w:rPr>
        <w:t xml:space="preserve"> </w:t>
      </w:r>
      <w:r>
        <w:rPr>
          <w:rFonts w:ascii="Book Antiqua" w:hAnsi="Book Antiqua" w:cs="Arial"/>
          <w:color w:val="365F91" w:themeColor="accent1" w:themeShade="BF"/>
        </w:rPr>
        <w:t>d</w:t>
      </w:r>
      <w:r w:rsidR="00693759">
        <w:rPr>
          <w:rFonts w:ascii="Book Antiqua" w:hAnsi="Book Antiqua" w:cs="Arial"/>
          <w:color w:val="365F91" w:themeColor="accent1" w:themeShade="BF"/>
        </w:rPr>
        <w:t>el equipo de trabajo que está ejecutándola iniciativa</w:t>
      </w:r>
      <w:r w:rsidR="00926B15" w:rsidRPr="00926B15">
        <w:rPr>
          <w:rFonts w:ascii="Book Antiqua" w:hAnsi="Book Antiqua" w:cs="Arial"/>
          <w:color w:val="365F91" w:themeColor="accent1" w:themeShade="BF"/>
        </w:rPr>
        <w:t xml:space="preserve"> </w:t>
      </w:r>
      <w:r w:rsidR="00926B15">
        <w:rPr>
          <w:rFonts w:ascii="Book Antiqua" w:hAnsi="Book Antiqua" w:cs="Arial"/>
          <w:color w:val="365F91" w:themeColor="accent1" w:themeShade="BF"/>
        </w:rPr>
        <w:t>y el rol o función asignada</w:t>
      </w:r>
      <w:r>
        <w:rPr>
          <w:rFonts w:ascii="Book Antiqua" w:hAnsi="Book Antiqua" w:cs="Arial"/>
          <w:color w:val="365F91" w:themeColor="accent1" w:themeShade="BF"/>
        </w:rPr>
        <w:t xml:space="preserve"> descrita brevemente en 50 palabras cada uno</w:t>
      </w:r>
      <w:r w:rsidR="00693759">
        <w:rPr>
          <w:rFonts w:ascii="Book Antiqua" w:hAnsi="Book Antiqua" w:cs="Arial"/>
          <w:color w:val="365F91" w:themeColor="accent1" w:themeShade="BF"/>
        </w:rPr>
        <w:t>: Docentes, estudiantes, egresados, administrativos y entidades que se enc</w:t>
      </w:r>
      <w:r w:rsidR="00926B15">
        <w:rPr>
          <w:rFonts w:ascii="Book Antiqua" w:hAnsi="Book Antiqua" w:cs="Arial"/>
          <w:color w:val="365F91" w:themeColor="accent1" w:themeShade="BF"/>
        </w:rPr>
        <w:t xml:space="preserve">uentran aliadas en el proyecto.  </w:t>
      </w:r>
    </w:p>
    <w:p w:rsidR="00A71A1F" w:rsidRPr="003A5CE2" w:rsidRDefault="003A5CE2" w:rsidP="005A63C2">
      <w:pPr>
        <w:pStyle w:val="Prrafodelista"/>
        <w:numPr>
          <w:ilvl w:val="1"/>
          <w:numId w:val="1"/>
        </w:numPr>
        <w:jc w:val="both"/>
        <w:rPr>
          <w:rFonts w:ascii="Book Antiqua" w:hAnsi="Book Antiqua" w:cs="Arial"/>
          <w:color w:val="365F91" w:themeColor="accent1" w:themeShade="BF"/>
        </w:rPr>
      </w:pPr>
      <w:r>
        <w:rPr>
          <w:rFonts w:ascii="Book Antiqua" w:hAnsi="Book Antiqua" w:cs="Arial"/>
          <w:color w:val="365F91" w:themeColor="accent1" w:themeShade="BF"/>
        </w:rPr>
        <w:t>Participantes comunitarios</w:t>
      </w:r>
      <w:r w:rsidRPr="003A5CE2">
        <w:rPr>
          <w:rFonts w:ascii="Book Antiqua" w:hAnsi="Book Antiqua" w:cs="Arial"/>
          <w:color w:val="365F91" w:themeColor="accent1" w:themeShade="BF"/>
        </w:rPr>
        <w:t xml:space="preserve"> </w:t>
      </w:r>
      <w:r w:rsidR="00E6109C">
        <w:rPr>
          <w:rFonts w:ascii="Book Antiqua" w:hAnsi="Book Antiqua" w:cs="Arial"/>
          <w:color w:val="365F91" w:themeColor="accent1" w:themeShade="BF"/>
        </w:rPr>
        <w:t>del proyecto</w:t>
      </w:r>
      <w:r w:rsidR="00E6109C" w:rsidRPr="00E6109C">
        <w:rPr>
          <w:rFonts w:ascii="Book Antiqua" w:hAnsi="Book Antiqua" w:cs="Arial"/>
          <w:color w:val="365F91" w:themeColor="accent1" w:themeShade="BF"/>
        </w:rPr>
        <w:t xml:space="preserve"> </w:t>
      </w:r>
      <w:r w:rsidR="00E6109C">
        <w:rPr>
          <w:rFonts w:ascii="Book Antiqua" w:hAnsi="Book Antiqua" w:cs="Arial"/>
          <w:color w:val="365F91" w:themeColor="accent1" w:themeShade="BF"/>
        </w:rPr>
        <w:t>a la fecha de elaboración del informe</w:t>
      </w:r>
      <w:r w:rsidR="00E6109C">
        <w:rPr>
          <w:rFonts w:ascii="Book Antiqua" w:hAnsi="Book Antiqua" w:cs="Arial"/>
          <w:color w:val="365F91" w:themeColor="accent1" w:themeShade="BF"/>
        </w:rPr>
        <w:t>, lo cual incluye los beneficiaros directos</w:t>
      </w:r>
      <w:r>
        <w:rPr>
          <w:rFonts w:ascii="Book Antiqua" w:hAnsi="Book Antiqua" w:cs="Arial"/>
          <w:color w:val="365F91" w:themeColor="accent1" w:themeShade="BF"/>
        </w:rPr>
        <w:t>. Señalar</w:t>
      </w:r>
      <w:r w:rsidR="00E6109C">
        <w:rPr>
          <w:rFonts w:ascii="Book Antiqua" w:hAnsi="Book Antiqua" w:cs="Arial"/>
          <w:color w:val="365F91" w:themeColor="accent1" w:themeShade="BF"/>
        </w:rPr>
        <w:t xml:space="preserve"> cantidad y caracterización por edad,</w:t>
      </w:r>
      <w:r w:rsidR="007A3FBC" w:rsidRPr="003A5CE2">
        <w:rPr>
          <w:rFonts w:ascii="Book Antiqua" w:hAnsi="Book Antiqua" w:cs="Arial"/>
          <w:color w:val="365F91" w:themeColor="accent1" w:themeShade="BF"/>
        </w:rPr>
        <w:t xml:space="preserve"> </w:t>
      </w:r>
      <w:r w:rsidR="004A2A11" w:rsidRPr="003A5CE2">
        <w:rPr>
          <w:rFonts w:ascii="Book Antiqua" w:hAnsi="Book Antiqua" w:cs="Arial"/>
          <w:color w:val="365F91" w:themeColor="accent1" w:themeShade="BF"/>
        </w:rPr>
        <w:t>sexo</w:t>
      </w:r>
      <w:r w:rsidR="00E6109C">
        <w:rPr>
          <w:rFonts w:ascii="Book Antiqua" w:hAnsi="Book Antiqua" w:cs="Arial"/>
          <w:color w:val="365F91" w:themeColor="accent1" w:themeShade="BF"/>
        </w:rPr>
        <w:t>,</w:t>
      </w:r>
      <w:r w:rsidR="007A3FBC" w:rsidRPr="003A5CE2">
        <w:rPr>
          <w:rFonts w:ascii="Book Antiqua" w:hAnsi="Book Antiqua" w:cs="Arial"/>
          <w:color w:val="365F91" w:themeColor="accent1" w:themeShade="BF"/>
        </w:rPr>
        <w:t xml:space="preserve"> condiciones esp</w:t>
      </w:r>
      <w:r w:rsidR="004A2A11" w:rsidRPr="003A5CE2">
        <w:rPr>
          <w:rFonts w:ascii="Book Antiqua" w:hAnsi="Book Antiqua" w:cs="Arial"/>
          <w:color w:val="365F91" w:themeColor="accent1" w:themeShade="BF"/>
        </w:rPr>
        <w:t>e</w:t>
      </w:r>
      <w:r w:rsidR="007A3FBC" w:rsidRPr="003A5CE2">
        <w:rPr>
          <w:rFonts w:ascii="Book Antiqua" w:hAnsi="Book Antiqua" w:cs="Arial"/>
          <w:color w:val="365F91" w:themeColor="accent1" w:themeShade="BF"/>
        </w:rPr>
        <w:t>ciales</w:t>
      </w:r>
      <w:r w:rsidR="00E6109C">
        <w:rPr>
          <w:rFonts w:ascii="Book Antiqua" w:hAnsi="Book Antiqua" w:cs="Arial"/>
          <w:color w:val="365F91" w:themeColor="accent1" w:themeShade="BF"/>
        </w:rPr>
        <w:t>, entre otro</w:t>
      </w:r>
      <w:r>
        <w:rPr>
          <w:rFonts w:ascii="Book Antiqua" w:hAnsi="Book Antiqua" w:cs="Arial"/>
          <w:color w:val="365F91" w:themeColor="accent1" w:themeShade="BF"/>
        </w:rPr>
        <w:t>s</w:t>
      </w:r>
      <w:r w:rsidR="00A71A1F" w:rsidRPr="003A5CE2">
        <w:rPr>
          <w:rFonts w:ascii="Book Antiqua" w:hAnsi="Book Antiqua" w:cs="Arial"/>
          <w:color w:val="365F91" w:themeColor="accent1" w:themeShade="BF"/>
        </w:rPr>
        <w:t>. Especificar qué personas de la comunidad están trabajando directamente con el proyecto y en qué grado es su participación.</w:t>
      </w:r>
    </w:p>
    <w:p w:rsidR="00F16AA3" w:rsidRDefault="000130BC" w:rsidP="00F16AA3">
      <w:pPr>
        <w:pStyle w:val="Prrafodelista"/>
        <w:numPr>
          <w:ilvl w:val="1"/>
          <w:numId w:val="1"/>
        </w:numPr>
        <w:jc w:val="both"/>
        <w:rPr>
          <w:rFonts w:ascii="Book Antiqua" w:hAnsi="Book Antiqua" w:cs="Arial"/>
          <w:color w:val="365F91" w:themeColor="accent1" w:themeShade="BF"/>
        </w:rPr>
      </w:pPr>
      <w:r w:rsidRPr="003A5CE2">
        <w:rPr>
          <w:rFonts w:ascii="Book Antiqua" w:hAnsi="Book Antiqua" w:cs="Arial"/>
          <w:color w:val="365F91" w:themeColor="accent1" w:themeShade="BF"/>
        </w:rPr>
        <w:t>Según cronograma</w:t>
      </w:r>
      <w:r w:rsidR="003A5CE2">
        <w:rPr>
          <w:rFonts w:ascii="Book Antiqua" w:hAnsi="Book Antiqua" w:cs="Arial"/>
          <w:color w:val="365F91" w:themeColor="accent1" w:themeShade="BF"/>
        </w:rPr>
        <w:t>, señalar el</w:t>
      </w:r>
      <w:r w:rsidR="005B4E6B" w:rsidRPr="003A5CE2">
        <w:rPr>
          <w:rFonts w:ascii="Book Antiqua" w:hAnsi="Book Antiqua" w:cs="Arial"/>
          <w:color w:val="365F91" w:themeColor="accent1" w:themeShade="BF"/>
        </w:rPr>
        <w:t xml:space="preserve"> cumplimiento</w:t>
      </w:r>
      <w:r w:rsidR="00A71A1F" w:rsidRPr="003A5CE2">
        <w:rPr>
          <w:rFonts w:ascii="Book Antiqua" w:hAnsi="Book Antiqua" w:cs="Arial"/>
          <w:color w:val="365F91" w:themeColor="accent1" w:themeShade="BF"/>
        </w:rPr>
        <w:t xml:space="preserve"> de</w:t>
      </w:r>
      <w:r w:rsidR="00E6109C">
        <w:rPr>
          <w:rFonts w:ascii="Book Antiqua" w:hAnsi="Book Antiqua" w:cs="Arial"/>
          <w:color w:val="365F91" w:themeColor="accent1" w:themeShade="BF"/>
        </w:rPr>
        <w:t xml:space="preserve"> las</w:t>
      </w:r>
      <w:r w:rsidR="00A71A1F" w:rsidRPr="003A5CE2">
        <w:rPr>
          <w:rFonts w:ascii="Book Antiqua" w:hAnsi="Book Antiqua" w:cs="Arial"/>
          <w:color w:val="365F91" w:themeColor="accent1" w:themeShade="BF"/>
        </w:rPr>
        <w:t xml:space="preserve"> actividades</w:t>
      </w:r>
      <w:r w:rsidR="00E6109C">
        <w:rPr>
          <w:rFonts w:ascii="Book Antiqua" w:hAnsi="Book Antiqua" w:cs="Arial"/>
          <w:color w:val="365F91" w:themeColor="accent1" w:themeShade="BF"/>
        </w:rPr>
        <w:t xml:space="preserve"> planeadas indicando con claridad los</w:t>
      </w:r>
      <w:r w:rsidR="003A5CE2" w:rsidRPr="003A5CE2">
        <w:rPr>
          <w:rFonts w:ascii="Book Antiqua" w:hAnsi="Book Antiqua" w:cs="Arial"/>
          <w:color w:val="365F91" w:themeColor="accent1" w:themeShade="BF"/>
        </w:rPr>
        <w:t xml:space="preserve"> </w:t>
      </w:r>
      <w:r w:rsidR="003A5CE2">
        <w:rPr>
          <w:rFonts w:ascii="Book Antiqua" w:hAnsi="Book Antiqua" w:cs="Arial"/>
          <w:color w:val="365F91" w:themeColor="accent1" w:themeShade="BF"/>
        </w:rPr>
        <w:t>p</w:t>
      </w:r>
      <w:r w:rsidR="003A5CE2" w:rsidRPr="003A5CE2">
        <w:rPr>
          <w:rFonts w:ascii="Book Antiqua" w:hAnsi="Book Antiqua" w:cs="Arial"/>
          <w:color w:val="365F91" w:themeColor="accent1" w:themeShade="BF"/>
        </w:rPr>
        <w:t xml:space="preserve">orcentajes </w:t>
      </w:r>
      <w:r w:rsidR="00A71A1F" w:rsidRPr="003A5CE2">
        <w:rPr>
          <w:rFonts w:ascii="Book Antiqua" w:hAnsi="Book Antiqua" w:cs="Arial"/>
          <w:color w:val="365F91" w:themeColor="accent1" w:themeShade="BF"/>
        </w:rPr>
        <w:t>de avance y comentarios sobre los mismos.</w:t>
      </w:r>
      <w:r w:rsidR="00F16AA3" w:rsidRPr="00F16AA3">
        <w:rPr>
          <w:rFonts w:ascii="Book Antiqua" w:hAnsi="Book Antiqua" w:cs="Arial"/>
          <w:color w:val="365F91" w:themeColor="accent1" w:themeShade="BF"/>
        </w:rPr>
        <w:t xml:space="preserve"> </w:t>
      </w:r>
      <w:r w:rsidR="00E6109C">
        <w:rPr>
          <w:rFonts w:ascii="Book Antiqua" w:hAnsi="Book Antiqua" w:cs="Arial"/>
          <w:color w:val="365F91" w:themeColor="accent1" w:themeShade="BF"/>
        </w:rPr>
        <w:t>Realizar un recuento</w:t>
      </w:r>
      <w:r w:rsidR="00F16AA3">
        <w:rPr>
          <w:rFonts w:ascii="Book Antiqua" w:hAnsi="Book Antiqua" w:cs="Arial"/>
          <w:color w:val="365F91" w:themeColor="accent1" w:themeShade="BF"/>
        </w:rPr>
        <w:t xml:space="preserve"> de las actividades y objetivos que se encuentran </w:t>
      </w:r>
      <w:r w:rsidR="00F16AA3" w:rsidRPr="003A5CE2">
        <w:rPr>
          <w:rFonts w:ascii="Book Antiqua" w:hAnsi="Book Antiqua" w:cs="Arial"/>
          <w:color w:val="365F91" w:themeColor="accent1" w:themeShade="BF"/>
        </w:rPr>
        <w:t>pendiente</w:t>
      </w:r>
      <w:r w:rsidR="00F16AA3">
        <w:rPr>
          <w:rFonts w:ascii="Book Antiqua" w:hAnsi="Book Antiqua" w:cs="Arial"/>
          <w:color w:val="365F91" w:themeColor="accent1" w:themeShade="BF"/>
        </w:rPr>
        <w:t>s</w:t>
      </w:r>
      <w:r w:rsidR="00F16AA3" w:rsidRPr="003A5CE2">
        <w:rPr>
          <w:rFonts w:ascii="Book Antiqua" w:hAnsi="Book Antiqua" w:cs="Arial"/>
          <w:color w:val="365F91" w:themeColor="accent1" w:themeShade="BF"/>
        </w:rPr>
        <w:t xml:space="preserve"> por ejecutar</w:t>
      </w:r>
      <w:r w:rsidR="00F16AA3">
        <w:rPr>
          <w:rFonts w:ascii="Book Antiqua" w:hAnsi="Book Antiqua" w:cs="Arial"/>
          <w:color w:val="365F91" w:themeColor="accent1" w:themeShade="BF"/>
        </w:rPr>
        <w:t>.</w:t>
      </w:r>
    </w:p>
    <w:p w:rsidR="00822A6F" w:rsidRDefault="00F16AA3" w:rsidP="00822A6F">
      <w:pPr>
        <w:pStyle w:val="Prrafodelista"/>
        <w:numPr>
          <w:ilvl w:val="1"/>
          <w:numId w:val="1"/>
        </w:numPr>
        <w:jc w:val="both"/>
        <w:rPr>
          <w:rFonts w:ascii="Book Antiqua" w:hAnsi="Book Antiqua" w:cs="Arial"/>
          <w:color w:val="365F91" w:themeColor="accent1" w:themeShade="BF"/>
        </w:rPr>
      </w:pPr>
      <w:r w:rsidRPr="00F16AA3">
        <w:rPr>
          <w:rFonts w:ascii="Book Antiqua" w:hAnsi="Book Antiqua" w:cs="Arial"/>
          <w:color w:val="365F91" w:themeColor="accent1" w:themeShade="BF"/>
        </w:rPr>
        <w:t>Indicar, de ser el caso, la necesidad de realizar ajustes, tanto a actividades como a recursos inicialmente previstos en la formulación de la propuesta, de manera que las modificaciones puedan ser analizadas y apoyadas con el debido tiempo.</w:t>
      </w:r>
    </w:p>
    <w:p w:rsidR="00822A6F" w:rsidRDefault="00E6109C" w:rsidP="00822A6F">
      <w:pPr>
        <w:pStyle w:val="Prrafodelista"/>
        <w:numPr>
          <w:ilvl w:val="1"/>
          <w:numId w:val="1"/>
        </w:numPr>
        <w:jc w:val="both"/>
        <w:rPr>
          <w:rFonts w:ascii="Book Antiqua" w:hAnsi="Book Antiqua" w:cs="Arial"/>
          <w:color w:val="365F91" w:themeColor="accent1" w:themeShade="BF"/>
        </w:rPr>
      </w:pPr>
      <w:r>
        <w:rPr>
          <w:rFonts w:ascii="Book Antiqua" w:hAnsi="Book Antiqua" w:cs="Arial"/>
          <w:color w:val="365F91" w:themeColor="accent1" w:themeShade="BF"/>
        </w:rPr>
        <w:t xml:space="preserve">Valorar </w:t>
      </w:r>
      <w:r w:rsidR="00822A6F" w:rsidRPr="00822A6F">
        <w:rPr>
          <w:rFonts w:ascii="Book Antiqua" w:hAnsi="Book Antiqua" w:cs="Arial"/>
          <w:color w:val="365F91" w:themeColor="accent1" w:themeShade="BF"/>
        </w:rPr>
        <w:t>la participación de la comunidad y el equipo en la ejecució</w:t>
      </w:r>
      <w:r w:rsidR="00822A6F">
        <w:rPr>
          <w:rFonts w:ascii="Book Antiqua" w:hAnsi="Book Antiqua" w:cs="Arial"/>
          <w:color w:val="365F91" w:themeColor="accent1" w:themeShade="BF"/>
        </w:rPr>
        <w:t xml:space="preserve">n del proyecto. </w:t>
      </w:r>
    </w:p>
    <w:p w:rsidR="00E6109C" w:rsidRPr="00822A6F" w:rsidRDefault="00E6109C" w:rsidP="00E6109C">
      <w:pPr>
        <w:pStyle w:val="Prrafodelista"/>
        <w:jc w:val="both"/>
        <w:rPr>
          <w:rFonts w:ascii="Book Antiqua" w:hAnsi="Book Antiqua" w:cs="Arial"/>
          <w:color w:val="365F91" w:themeColor="accent1" w:themeShade="BF"/>
        </w:rPr>
      </w:pPr>
    </w:p>
    <w:p w:rsidR="00D12DB5" w:rsidRPr="00E6109C" w:rsidRDefault="00E6109C" w:rsidP="005A63C2">
      <w:pPr>
        <w:pStyle w:val="Prrafodelista"/>
        <w:numPr>
          <w:ilvl w:val="0"/>
          <w:numId w:val="1"/>
        </w:numPr>
        <w:jc w:val="both"/>
        <w:rPr>
          <w:rFonts w:ascii="Book Antiqua" w:hAnsi="Book Antiqua" w:cs="Arial"/>
          <w:color w:val="365F91" w:themeColor="accent1" w:themeShade="BF"/>
        </w:rPr>
      </w:pPr>
      <w:r>
        <w:rPr>
          <w:rFonts w:ascii="Book Antiqua" w:hAnsi="Book Antiqua" w:cs="Arial"/>
          <w:color w:val="365F91" w:themeColor="accent1" w:themeShade="BF"/>
        </w:rPr>
        <w:t>Ejecución del p</w:t>
      </w:r>
      <w:r w:rsidRPr="00E6109C">
        <w:rPr>
          <w:rFonts w:ascii="Book Antiqua" w:hAnsi="Book Antiqua" w:cs="Arial"/>
          <w:color w:val="365F91" w:themeColor="accent1" w:themeShade="BF"/>
        </w:rPr>
        <w:t>resupuesto</w:t>
      </w:r>
    </w:p>
    <w:p w:rsidR="005B4E6B" w:rsidRPr="003A5CE2" w:rsidRDefault="000130BC" w:rsidP="005A63C2">
      <w:pPr>
        <w:pStyle w:val="Prrafodelista"/>
        <w:numPr>
          <w:ilvl w:val="1"/>
          <w:numId w:val="1"/>
        </w:numPr>
        <w:jc w:val="both"/>
        <w:rPr>
          <w:rFonts w:ascii="Book Antiqua" w:hAnsi="Book Antiqua" w:cs="Arial"/>
          <w:color w:val="365F91" w:themeColor="accent1" w:themeShade="BF"/>
        </w:rPr>
      </w:pPr>
      <w:r w:rsidRPr="003A5CE2">
        <w:rPr>
          <w:rFonts w:ascii="Book Antiqua" w:hAnsi="Book Antiqua" w:cs="Arial"/>
          <w:color w:val="365F91" w:themeColor="accent1" w:themeShade="BF"/>
        </w:rPr>
        <w:t>Ejecución</w:t>
      </w:r>
      <w:r w:rsidR="00B035F5">
        <w:rPr>
          <w:rFonts w:ascii="Book Antiqua" w:hAnsi="Book Antiqua" w:cs="Arial"/>
          <w:color w:val="365F91" w:themeColor="accent1" w:themeShade="BF"/>
        </w:rPr>
        <w:t xml:space="preserve"> de recursos</w:t>
      </w:r>
      <w:r w:rsidRPr="003A5CE2">
        <w:rPr>
          <w:rFonts w:ascii="Book Antiqua" w:hAnsi="Book Antiqua" w:cs="Arial"/>
          <w:color w:val="365F91" w:themeColor="accent1" w:themeShade="BF"/>
        </w:rPr>
        <w:t xml:space="preserve"> hasta la fecha del informe</w:t>
      </w:r>
    </w:p>
    <w:p w:rsidR="00913D8A" w:rsidRDefault="00B035F5" w:rsidP="00913D8A">
      <w:pPr>
        <w:pStyle w:val="Prrafodelista"/>
        <w:numPr>
          <w:ilvl w:val="1"/>
          <w:numId w:val="1"/>
        </w:numPr>
        <w:jc w:val="both"/>
        <w:rPr>
          <w:rFonts w:ascii="Book Antiqua" w:hAnsi="Book Antiqua" w:cs="Arial"/>
          <w:color w:val="365F91" w:themeColor="accent1" w:themeShade="BF"/>
        </w:rPr>
      </w:pPr>
      <w:r>
        <w:rPr>
          <w:rFonts w:ascii="Book Antiqua" w:hAnsi="Book Antiqua" w:cs="Arial"/>
          <w:color w:val="365F91" w:themeColor="accent1" w:themeShade="BF"/>
        </w:rPr>
        <w:t>Detalle de rubros pendientes de ejecución</w:t>
      </w:r>
    </w:p>
    <w:p w:rsidR="007A3FBC" w:rsidRPr="003A5CE2" w:rsidRDefault="007A3FBC" w:rsidP="007A3FBC">
      <w:pPr>
        <w:jc w:val="both"/>
        <w:rPr>
          <w:rFonts w:ascii="Book Antiqua" w:hAnsi="Book Antiqua" w:cs="Arial"/>
          <w:color w:val="365F91" w:themeColor="accent1" w:themeShade="BF"/>
        </w:rPr>
      </w:pPr>
    </w:p>
    <w:p w:rsidR="000130BC" w:rsidRPr="00E6109C" w:rsidRDefault="00E6109C" w:rsidP="00E6109C">
      <w:pPr>
        <w:jc w:val="both"/>
        <w:rPr>
          <w:rFonts w:ascii="Book Antiqua" w:hAnsi="Book Antiqua" w:cs="Arial"/>
          <w:color w:val="365F91" w:themeColor="accent1" w:themeShade="BF"/>
        </w:rPr>
      </w:pPr>
      <w:r>
        <w:rPr>
          <w:rFonts w:ascii="Book Antiqua" w:hAnsi="Book Antiqua" w:cs="Arial"/>
          <w:color w:val="365F91" w:themeColor="accent1" w:themeShade="BF"/>
        </w:rPr>
        <w:t>*Puede adicionar elementos</w:t>
      </w:r>
      <w:r w:rsidR="00913D8A" w:rsidRPr="00E6109C">
        <w:rPr>
          <w:rFonts w:ascii="Book Antiqua" w:hAnsi="Book Antiqua" w:cs="Arial"/>
          <w:color w:val="365F91" w:themeColor="accent1" w:themeShade="BF"/>
        </w:rPr>
        <w:t xml:space="preserve"> que considere importante incluir (opcional)</w:t>
      </w:r>
    </w:p>
    <w:p w:rsidR="002A0EE5" w:rsidRPr="003A5CE2" w:rsidRDefault="002A0EE5" w:rsidP="002A0EE5">
      <w:pPr>
        <w:pStyle w:val="Prrafodelista"/>
        <w:ind w:left="360"/>
        <w:jc w:val="both"/>
        <w:rPr>
          <w:rFonts w:ascii="Book Antiqua" w:hAnsi="Book Antiqua" w:cs="Arial"/>
          <w:color w:val="365F91" w:themeColor="accent1" w:themeShade="BF"/>
          <w:u w:val="single"/>
        </w:rPr>
      </w:pPr>
    </w:p>
    <w:p w:rsidR="000130BC" w:rsidRPr="003A5CE2" w:rsidRDefault="00F8193D" w:rsidP="000D3FE5">
      <w:pPr>
        <w:jc w:val="both"/>
        <w:rPr>
          <w:rFonts w:ascii="Book Antiqua" w:hAnsi="Book Antiqua"/>
          <w:lang w:val="es-CO"/>
        </w:rPr>
      </w:pPr>
      <w:r>
        <w:rPr>
          <w:rFonts w:ascii="Book Antiqua" w:hAnsi="Book Antiqua" w:cs="Arial"/>
          <w:color w:val="365F91" w:themeColor="accent1" w:themeShade="BF"/>
        </w:rPr>
        <w:t xml:space="preserve">NOTA: </w:t>
      </w:r>
      <w:r w:rsidR="00B035F5">
        <w:rPr>
          <w:rFonts w:ascii="Book Antiqua" w:hAnsi="Book Antiqua" w:cs="Arial"/>
          <w:color w:val="365F91" w:themeColor="accent1" w:themeShade="BF"/>
        </w:rPr>
        <w:t>E</w:t>
      </w:r>
      <w:r w:rsidR="00E6109C">
        <w:rPr>
          <w:rFonts w:ascii="Book Antiqua" w:hAnsi="Book Antiqua" w:cs="Arial"/>
          <w:color w:val="365F91" w:themeColor="accent1" w:themeShade="BF"/>
        </w:rPr>
        <w:t>l Informe de Avance</w:t>
      </w:r>
      <w:r w:rsidR="006F0DBF" w:rsidRPr="003A5CE2">
        <w:rPr>
          <w:rFonts w:ascii="Book Antiqua" w:hAnsi="Book Antiqua" w:cs="Arial"/>
          <w:color w:val="365F91" w:themeColor="accent1" w:themeShade="BF"/>
        </w:rPr>
        <w:t xml:space="preserve"> </w:t>
      </w:r>
      <w:r w:rsidR="000130BC" w:rsidRPr="003A5CE2">
        <w:rPr>
          <w:rFonts w:ascii="Book Antiqua" w:hAnsi="Book Antiqua" w:cs="Arial"/>
          <w:color w:val="365F91" w:themeColor="accent1" w:themeShade="BF"/>
          <w:lang w:val="es-CO"/>
        </w:rPr>
        <w:t xml:space="preserve">debe </w:t>
      </w:r>
      <w:r w:rsidR="005A63C2" w:rsidRPr="003A5CE2">
        <w:rPr>
          <w:rFonts w:ascii="Book Antiqua" w:hAnsi="Book Antiqua" w:cs="Arial"/>
          <w:color w:val="365F91" w:themeColor="accent1" w:themeShade="BF"/>
          <w:lang w:val="es-CO"/>
        </w:rPr>
        <w:t xml:space="preserve">ser enviado </w:t>
      </w:r>
      <w:r w:rsidR="000130BC" w:rsidRPr="003A5CE2">
        <w:rPr>
          <w:rFonts w:ascii="Book Antiqua" w:hAnsi="Book Antiqua" w:cs="Arial"/>
          <w:color w:val="365F91" w:themeColor="accent1" w:themeShade="BF"/>
          <w:lang w:val="es-CO"/>
        </w:rPr>
        <w:t xml:space="preserve">con el visto bueno </w:t>
      </w:r>
      <w:r w:rsidR="00CF3C05">
        <w:rPr>
          <w:rFonts w:ascii="Book Antiqua" w:hAnsi="Book Antiqua" w:cs="Arial"/>
          <w:color w:val="365F91" w:themeColor="accent1" w:themeShade="BF"/>
          <w:lang w:val="es-CO"/>
        </w:rPr>
        <w:t xml:space="preserve">del Director del Departamento y/o </w:t>
      </w:r>
      <w:r w:rsidR="000130BC" w:rsidRPr="003A5CE2">
        <w:rPr>
          <w:rFonts w:ascii="Book Antiqua" w:hAnsi="Book Antiqua" w:cs="Arial"/>
          <w:color w:val="365F91" w:themeColor="accent1" w:themeShade="BF"/>
          <w:lang w:val="es-CO"/>
        </w:rPr>
        <w:t xml:space="preserve">Decano </w:t>
      </w:r>
      <w:r w:rsidR="005A63C2" w:rsidRPr="003A5CE2">
        <w:rPr>
          <w:rFonts w:ascii="Book Antiqua" w:hAnsi="Book Antiqua" w:cs="Arial"/>
          <w:color w:val="365F91" w:themeColor="accent1" w:themeShade="BF"/>
          <w:lang w:val="es-CO"/>
        </w:rPr>
        <w:t>respectivo</w:t>
      </w:r>
      <w:r w:rsidR="000920AB" w:rsidRPr="000920AB">
        <w:rPr>
          <w:rFonts w:ascii="Book Antiqua" w:hAnsi="Book Antiqua" w:cs="Arial"/>
          <w:color w:val="365F91" w:themeColor="accent1" w:themeShade="BF"/>
          <w:lang w:val="es-CO"/>
        </w:rPr>
        <w:t xml:space="preserve"> </w:t>
      </w:r>
      <w:r w:rsidR="000920AB">
        <w:rPr>
          <w:rFonts w:ascii="Book Antiqua" w:hAnsi="Book Antiqua" w:cs="Arial"/>
          <w:color w:val="365F91" w:themeColor="accent1" w:themeShade="BF"/>
          <w:lang w:val="es-CO"/>
        </w:rPr>
        <w:t xml:space="preserve">y </w:t>
      </w:r>
      <w:r w:rsidR="000920AB" w:rsidRPr="003A5CE2">
        <w:rPr>
          <w:rFonts w:ascii="Book Antiqua" w:hAnsi="Book Antiqua" w:cs="Arial"/>
          <w:color w:val="365F91" w:themeColor="accent1" w:themeShade="BF"/>
          <w:lang w:val="es-CO"/>
        </w:rPr>
        <w:t>de la Secretaría de la Facultad</w:t>
      </w:r>
      <w:r w:rsidR="007B5303">
        <w:rPr>
          <w:rFonts w:ascii="Book Antiqua" w:hAnsi="Book Antiqua" w:cs="Arial"/>
          <w:color w:val="365F91" w:themeColor="accent1" w:themeShade="BF"/>
          <w:lang w:val="es-CO"/>
        </w:rPr>
        <w:t xml:space="preserve"> al correo electrónico de la Convocatoria “San Francisco Javier”: </w:t>
      </w:r>
      <w:hyperlink r:id="rId7" w:history="1">
        <w:r w:rsidR="007B5303" w:rsidRPr="007B5303">
          <w:rPr>
            <w:rStyle w:val="Hipervnculo"/>
            <w:rFonts w:ascii="Book Antiqua" w:hAnsi="Book Antiqua" w:cs="Arial"/>
          </w:rPr>
          <w:t>convocatoriaSFJ@javeriana.edu.co</w:t>
        </w:r>
      </w:hyperlink>
    </w:p>
    <w:sectPr w:rsidR="000130BC" w:rsidRPr="003A5CE2" w:rsidSect="00093D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F0E" w:rsidRDefault="00DA0F0E" w:rsidP="006B4A83">
      <w:r>
        <w:separator/>
      </w:r>
    </w:p>
  </w:endnote>
  <w:endnote w:type="continuationSeparator" w:id="0">
    <w:p w:rsidR="00DA0F0E" w:rsidRDefault="00DA0F0E" w:rsidP="006B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E2" w:rsidRDefault="008F5E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759" w:rsidRPr="00D24B35" w:rsidRDefault="00693759" w:rsidP="00693759">
    <w:pPr>
      <w:pStyle w:val="Encabezado"/>
      <w:tabs>
        <w:tab w:val="left" w:pos="0"/>
      </w:tabs>
      <w:ind w:left="-227"/>
      <w:rPr>
        <w:noProof/>
      </w:rPr>
    </w:pPr>
  </w:p>
  <w:p w:rsidR="00693759" w:rsidRPr="00FA23EB" w:rsidRDefault="00693759" w:rsidP="00693759">
    <w:pPr>
      <w:pStyle w:val="Piedepgina"/>
      <w:rPr>
        <w:rFonts w:ascii="Trebuchet MS" w:hAnsi="Trebuchet MS" w:cs="Arial"/>
        <w:i/>
        <w:color w:val="244061" w:themeColor="accent1" w:themeShade="80"/>
        <w:sz w:val="16"/>
        <w:szCs w:val="16"/>
      </w:rPr>
    </w:pPr>
    <w:r w:rsidRPr="00FA23EB">
      <w:rPr>
        <w:rFonts w:ascii="Trebuchet MS" w:hAnsi="Trebuchet MS" w:cs="Arial"/>
        <w:noProof/>
        <w:color w:val="244061" w:themeColor="accent1" w:themeShade="80"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55D0BD" wp14:editId="2D35A98B">
              <wp:simplePos x="0" y="0"/>
              <wp:positionH relativeFrom="column">
                <wp:posOffset>-93980</wp:posOffset>
              </wp:positionH>
              <wp:positionV relativeFrom="paragraph">
                <wp:posOffset>-52119</wp:posOffset>
              </wp:positionV>
              <wp:extent cx="0" cy="359410"/>
              <wp:effectExtent l="0" t="0" r="25400" b="2159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00376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8A682F" id="Conector recto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4pt,-4.1pt" to="-7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" strokecolor="#00376e" strokeweight="1pt"/>
          </w:pict>
        </mc:Fallback>
      </mc:AlternateContent>
    </w:r>
    <w:r w:rsidRPr="00FA23EB">
      <w:rPr>
        <w:rFonts w:ascii="Trebuchet MS" w:hAnsi="Trebuchet MS" w:cs="Arial"/>
        <w:color w:val="244061" w:themeColor="accent1" w:themeShade="80"/>
        <w:sz w:val="16"/>
        <w:szCs w:val="16"/>
      </w:rPr>
      <w:t xml:space="preserve">Dirección, piso. Edificio - </w:t>
    </w:r>
    <w:r w:rsidRPr="00FA23EB">
      <w:rPr>
        <w:rFonts w:ascii="Trebuchet MS" w:hAnsi="Trebuchet MS" w:cs="Arial"/>
        <w:i/>
        <w:color w:val="244061" w:themeColor="accent1" w:themeShade="80"/>
        <w:sz w:val="16"/>
        <w:szCs w:val="16"/>
      </w:rPr>
      <w:t>Bogotá D.C., Colombia</w:t>
    </w:r>
  </w:p>
  <w:p w:rsidR="00693759" w:rsidRPr="00FA23EB" w:rsidRDefault="00693759" w:rsidP="00693759">
    <w:pPr>
      <w:pStyle w:val="Piedepgina"/>
      <w:rPr>
        <w:rFonts w:ascii="Trebuchet MS" w:hAnsi="Trebuchet MS" w:cs="Arial"/>
        <w:color w:val="244061" w:themeColor="accent1" w:themeShade="80"/>
        <w:sz w:val="16"/>
        <w:szCs w:val="16"/>
      </w:rPr>
    </w:pPr>
    <w:r w:rsidRPr="00FA23EB">
      <w:rPr>
        <w:rFonts w:ascii="Trebuchet MS" w:hAnsi="Trebuchet MS" w:cs="Arial"/>
        <w:color w:val="244061" w:themeColor="accent1" w:themeShade="80"/>
        <w:sz w:val="16"/>
        <w:szCs w:val="16"/>
      </w:rPr>
      <w:t>Teléfono: +57 (1) 320 8320 Ext. 3906</w:t>
    </w:r>
  </w:p>
  <w:p w:rsidR="008F5EE2" w:rsidRDefault="008F5EE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E2" w:rsidRDefault="008F5E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F0E" w:rsidRDefault="00DA0F0E" w:rsidP="006B4A83">
      <w:r>
        <w:separator/>
      </w:r>
    </w:p>
  </w:footnote>
  <w:footnote w:type="continuationSeparator" w:id="0">
    <w:p w:rsidR="00DA0F0E" w:rsidRDefault="00DA0F0E" w:rsidP="006B4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E2" w:rsidRDefault="008F5E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A83" w:rsidRDefault="00693759">
    <w:pPr>
      <w:pStyle w:val="Encabezado"/>
    </w:pPr>
    <w:r>
      <w:rPr>
        <w:noProof/>
        <w:lang w:val="es-CO" w:eastAsia="es-CO"/>
      </w:rPr>
      <w:drawing>
        <wp:inline distT="0" distB="0" distL="0" distR="0" wp14:anchorId="0A55DE7D" wp14:editId="1B4521C7">
          <wp:extent cx="2351676" cy="1105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PUJ-Bogota_membrete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676" cy="110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s-CO" w:eastAsia="es-CO"/>
      </w:rPr>
      <w:t xml:space="preserve">  </w:t>
    </w:r>
    <w:r>
      <w:rPr>
        <w:noProof/>
        <w:lang w:val="es-CO" w:eastAsia="es-CO"/>
      </w:rPr>
      <w:tab/>
    </w:r>
    <w:r>
      <w:rPr>
        <w:noProof/>
        <w:lang w:val="es-CO" w:eastAsia="es-CO"/>
      </w:rPr>
      <w:drawing>
        <wp:inline distT="0" distB="0" distL="0" distR="0" wp14:anchorId="6936DEE8" wp14:editId="7912647C">
          <wp:extent cx="1810509" cy="887227"/>
          <wp:effectExtent l="0" t="0" r="0" b="825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-Conv-FJ@2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161" cy="894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E2" w:rsidRDefault="008F5E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B199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3C5308D"/>
    <w:multiLevelType w:val="hybridMultilevel"/>
    <w:tmpl w:val="BB52A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BC"/>
    <w:rsid w:val="000130BC"/>
    <w:rsid w:val="000920AB"/>
    <w:rsid w:val="00093D6F"/>
    <w:rsid w:val="000D3FE5"/>
    <w:rsid w:val="00165EA9"/>
    <w:rsid w:val="002A0EE5"/>
    <w:rsid w:val="002A2377"/>
    <w:rsid w:val="003518E0"/>
    <w:rsid w:val="003A5CE2"/>
    <w:rsid w:val="00435B1E"/>
    <w:rsid w:val="004915DC"/>
    <w:rsid w:val="004A2A11"/>
    <w:rsid w:val="00575DDE"/>
    <w:rsid w:val="005A63C2"/>
    <w:rsid w:val="005B4E6B"/>
    <w:rsid w:val="00693759"/>
    <w:rsid w:val="006B4A83"/>
    <w:rsid w:val="006F0DBF"/>
    <w:rsid w:val="00745713"/>
    <w:rsid w:val="00760DD3"/>
    <w:rsid w:val="00774E90"/>
    <w:rsid w:val="007A3FBC"/>
    <w:rsid w:val="007B5303"/>
    <w:rsid w:val="00822A6F"/>
    <w:rsid w:val="008572CD"/>
    <w:rsid w:val="00886768"/>
    <w:rsid w:val="008A2AE0"/>
    <w:rsid w:val="008B6D28"/>
    <w:rsid w:val="008F5EE2"/>
    <w:rsid w:val="00913D8A"/>
    <w:rsid w:val="00926B15"/>
    <w:rsid w:val="0096087B"/>
    <w:rsid w:val="00A3751A"/>
    <w:rsid w:val="00A71A1F"/>
    <w:rsid w:val="00B035F5"/>
    <w:rsid w:val="00B90A0A"/>
    <w:rsid w:val="00CF3C05"/>
    <w:rsid w:val="00D12DB5"/>
    <w:rsid w:val="00DA0F0E"/>
    <w:rsid w:val="00DA1E7C"/>
    <w:rsid w:val="00E17076"/>
    <w:rsid w:val="00E6109C"/>
    <w:rsid w:val="00EC5980"/>
    <w:rsid w:val="00F16AA3"/>
    <w:rsid w:val="00F8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7690"/>
  <w15:docId w15:val="{86F73FE6-3117-4413-BC25-6D50240D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0BC"/>
    <w:pPr>
      <w:spacing w:after="0" w:line="240" w:lineRule="auto"/>
    </w:pPr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30BC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6B4A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4A83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B4A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A83"/>
    <w:rPr>
      <w:rFonts w:ascii="Calibri" w:hAnsi="Calibri" w:cs="Times New Roman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B4A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7B530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53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303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vocatoriaSFJ@javeriana.edu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Pontificia Universidad Javeriana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Cabanzo</dc:creator>
  <cp:lastModifiedBy>Daniel Eduardo Garcia Suarez</cp:lastModifiedBy>
  <cp:revision>2</cp:revision>
  <dcterms:created xsi:type="dcterms:W3CDTF">2021-12-03T15:30:00Z</dcterms:created>
  <dcterms:modified xsi:type="dcterms:W3CDTF">2021-12-03T15:30:00Z</dcterms:modified>
</cp:coreProperties>
</file>